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2841" w:rsidRDefault="004E28A1">
      <w:pPr>
        <w:jc w:val="center"/>
        <w:rPr>
          <w:rFonts w:ascii="宋体" w:hAnsi="宋体"/>
          <w:color w:val="000000"/>
        </w:rPr>
      </w:pPr>
      <w:r>
        <w:rPr>
          <w:rFonts w:ascii="宋体" w:hAnsi="宋体" w:hint="eastAsia"/>
          <w:color w:val="000000"/>
        </w:rPr>
        <w:t xml:space="preserve"> </w:t>
      </w:r>
    </w:p>
    <w:p w:rsidR="00512841" w:rsidRDefault="00512841">
      <w:pPr>
        <w:jc w:val="center"/>
        <w:rPr>
          <w:rFonts w:ascii="宋体" w:hAnsi="宋体"/>
          <w:color w:val="000000"/>
        </w:rPr>
      </w:pPr>
    </w:p>
    <w:p w:rsidR="00512841" w:rsidRDefault="00512841">
      <w:pPr>
        <w:jc w:val="center"/>
        <w:rPr>
          <w:rFonts w:ascii="宋体" w:hAnsi="宋体"/>
          <w:color w:val="000000"/>
        </w:rPr>
      </w:pPr>
    </w:p>
    <w:p w:rsidR="00512841" w:rsidRDefault="00512841">
      <w:pPr>
        <w:jc w:val="center"/>
        <w:outlineLvl w:val="0"/>
        <w:rPr>
          <w:rFonts w:ascii="黑体" w:eastAsia="黑体" w:hAnsi="黑体"/>
          <w:color w:val="000000"/>
          <w:spacing w:val="-64"/>
          <w:sz w:val="112"/>
          <w:szCs w:val="112"/>
        </w:rPr>
      </w:pPr>
      <w:bookmarkStart w:id="0" w:name="_Toc434222912"/>
    </w:p>
    <w:p w:rsidR="00512841" w:rsidRDefault="00512841">
      <w:pPr>
        <w:jc w:val="center"/>
        <w:outlineLvl w:val="0"/>
        <w:rPr>
          <w:rFonts w:ascii="黑体" w:eastAsia="黑体" w:hAnsi="黑体"/>
          <w:color w:val="000000"/>
          <w:spacing w:val="-64"/>
          <w:sz w:val="112"/>
          <w:szCs w:val="112"/>
        </w:rPr>
      </w:pPr>
    </w:p>
    <w:p w:rsidR="00512841" w:rsidRDefault="004E28A1">
      <w:pPr>
        <w:jc w:val="center"/>
        <w:rPr>
          <w:rFonts w:ascii="黑体" w:eastAsia="黑体" w:hAnsi="黑体"/>
          <w:color w:val="000000"/>
          <w:sz w:val="86"/>
          <w:szCs w:val="86"/>
        </w:rPr>
      </w:pPr>
      <w:r>
        <w:rPr>
          <w:rFonts w:ascii="黑体" w:eastAsia="黑体" w:hAnsi="黑体" w:hint="eastAsia"/>
          <w:color w:val="000000"/>
          <w:sz w:val="86"/>
          <w:szCs w:val="86"/>
        </w:rPr>
        <w:t>竞争性谈判采购文件</w:t>
      </w:r>
      <w:bookmarkEnd w:id="0"/>
    </w:p>
    <w:p w:rsidR="00512841" w:rsidRDefault="00512841">
      <w:pPr>
        <w:spacing w:line="700" w:lineRule="exact"/>
        <w:jc w:val="center"/>
        <w:rPr>
          <w:rFonts w:ascii="宋体" w:hAnsi="宋体"/>
          <w:color w:val="000000"/>
          <w:sz w:val="32"/>
        </w:rPr>
      </w:pPr>
    </w:p>
    <w:p w:rsidR="00512841" w:rsidRDefault="00512841">
      <w:pPr>
        <w:spacing w:line="700" w:lineRule="exact"/>
        <w:rPr>
          <w:rFonts w:ascii="宋体" w:hAnsi="宋体"/>
          <w:color w:val="000000"/>
          <w:sz w:val="32"/>
        </w:rPr>
      </w:pPr>
    </w:p>
    <w:p w:rsidR="00512841" w:rsidRDefault="00512841">
      <w:pPr>
        <w:spacing w:line="700" w:lineRule="exact"/>
        <w:rPr>
          <w:rFonts w:ascii="宋体" w:hAnsi="宋体"/>
          <w:color w:val="000000"/>
          <w:sz w:val="32"/>
        </w:rPr>
      </w:pPr>
    </w:p>
    <w:p w:rsidR="00512841" w:rsidRDefault="00512841">
      <w:pPr>
        <w:spacing w:line="700" w:lineRule="exact"/>
        <w:jc w:val="center"/>
        <w:rPr>
          <w:rFonts w:ascii="宋体" w:hAnsi="宋体"/>
          <w:color w:val="000000"/>
          <w:sz w:val="32"/>
        </w:rPr>
      </w:pPr>
    </w:p>
    <w:p w:rsidR="00512841" w:rsidRDefault="004E28A1">
      <w:pPr>
        <w:spacing w:line="700" w:lineRule="exact"/>
        <w:jc w:val="center"/>
        <w:rPr>
          <w:rFonts w:ascii="宋体" w:hAnsi="宋体"/>
          <w:color w:val="000000"/>
          <w:sz w:val="32"/>
          <w:szCs w:val="32"/>
        </w:rPr>
      </w:pPr>
      <w:r>
        <w:rPr>
          <w:rFonts w:ascii="宋体" w:hAnsi="宋体" w:hint="eastAsia"/>
          <w:color w:val="000000"/>
          <w:sz w:val="32"/>
          <w:szCs w:val="32"/>
        </w:rPr>
        <w:t>采购项目名称：办公大楼无线</w:t>
      </w:r>
      <w:r>
        <w:rPr>
          <w:rFonts w:ascii="宋体" w:hAnsi="宋体" w:hint="eastAsia"/>
          <w:color w:val="000000"/>
          <w:sz w:val="32"/>
          <w:szCs w:val="32"/>
        </w:rPr>
        <w:t>WIFI</w:t>
      </w:r>
      <w:r>
        <w:rPr>
          <w:rFonts w:ascii="宋体" w:hAnsi="宋体" w:hint="eastAsia"/>
          <w:color w:val="000000"/>
          <w:sz w:val="32"/>
          <w:szCs w:val="32"/>
        </w:rPr>
        <w:t>系统升级改造项目</w:t>
      </w:r>
    </w:p>
    <w:p w:rsidR="00512841" w:rsidRDefault="00512841">
      <w:pPr>
        <w:pStyle w:val="af"/>
        <w:spacing w:line="600" w:lineRule="exact"/>
        <w:ind w:left="2340" w:hangingChars="650" w:hanging="2340"/>
        <w:outlineLvl w:val="0"/>
        <w:rPr>
          <w:color w:val="000000"/>
          <w:sz w:val="36"/>
        </w:rPr>
      </w:pPr>
    </w:p>
    <w:p w:rsidR="00512841" w:rsidRDefault="00512841">
      <w:pPr>
        <w:spacing w:line="500" w:lineRule="exact"/>
        <w:outlineLvl w:val="0"/>
        <w:rPr>
          <w:rFonts w:ascii="宋体" w:hAnsi="宋体"/>
          <w:color w:val="000000"/>
          <w:sz w:val="36"/>
        </w:rPr>
      </w:pPr>
    </w:p>
    <w:p w:rsidR="00512841" w:rsidRDefault="00512841">
      <w:pPr>
        <w:spacing w:line="500" w:lineRule="exact"/>
        <w:outlineLvl w:val="0"/>
        <w:rPr>
          <w:rFonts w:ascii="宋体" w:hAnsi="宋体"/>
          <w:color w:val="000000"/>
          <w:sz w:val="36"/>
        </w:rPr>
      </w:pPr>
    </w:p>
    <w:p w:rsidR="00512841" w:rsidRDefault="00512841">
      <w:pPr>
        <w:spacing w:line="500" w:lineRule="exact"/>
        <w:outlineLvl w:val="0"/>
        <w:rPr>
          <w:rFonts w:ascii="宋体" w:hAnsi="宋体"/>
          <w:color w:val="000000"/>
          <w:sz w:val="36"/>
        </w:rPr>
      </w:pPr>
    </w:p>
    <w:p w:rsidR="00512841" w:rsidRDefault="00512841">
      <w:pPr>
        <w:spacing w:line="500" w:lineRule="exact"/>
        <w:outlineLvl w:val="0"/>
        <w:rPr>
          <w:rFonts w:ascii="宋体" w:hAnsi="宋体"/>
          <w:color w:val="000000"/>
          <w:sz w:val="36"/>
        </w:rPr>
      </w:pPr>
    </w:p>
    <w:p w:rsidR="00512841" w:rsidRDefault="00512841">
      <w:pPr>
        <w:spacing w:line="500" w:lineRule="exact"/>
        <w:outlineLvl w:val="0"/>
        <w:rPr>
          <w:rFonts w:ascii="宋体" w:hAnsi="宋体"/>
          <w:color w:val="000000"/>
          <w:sz w:val="36"/>
        </w:rPr>
      </w:pPr>
    </w:p>
    <w:p w:rsidR="00512841" w:rsidRDefault="00512841">
      <w:pPr>
        <w:spacing w:line="500" w:lineRule="exact"/>
        <w:ind w:firstLineChars="250" w:firstLine="800"/>
        <w:jc w:val="center"/>
        <w:outlineLvl w:val="0"/>
        <w:rPr>
          <w:rFonts w:ascii="宋体" w:hAnsi="宋体"/>
          <w:color w:val="000000"/>
          <w:sz w:val="32"/>
          <w:szCs w:val="32"/>
        </w:rPr>
      </w:pPr>
    </w:p>
    <w:p w:rsidR="00512841" w:rsidRDefault="004E28A1">
      <w:pPr>
        <w:jc w:val="center"/>
        <w:rPr>
          <w:rFonts w:ascii="宋体" w:hAnsi="宋体"/>
          <w:color w:val="000000"/>
          <w:sz w:val="32"/>
          <w:szCs w:val="32"/>
        </w:rPr>
      </w:pPr>
      <w:bookmarkStart w:id="1" w:name="_Toc434222913"/>
      <w:r>
        <w:rPr>
          <w:rFonts w:ascii="宋体" w:hAnsi="宋体" w:hint="eastAsia"/>
          <w:color w:val="000000"/>
          <w:sz w:val="32"/>
          <w:szCs w:val="32"/>
        </w:rPr>
        <w:t>采购人：</w:t>
      </w:r>
      <w:bookmarkStart w:id="2" w:name="_Hlk55228455"/>
      <w:bookmarkEnd w:id="1"/>
      <w:r>
        <w:rPr>
          <w:rFonts w:ascii="宋体" w:hAnsi="宋体" w:hint="eastAsia"/>
          <w:color w:val="000000"/>
          <w:sz w:val="32"/>
          <w:szCs w:val="32"/>
        </w:rPr>
        <w:t>重庆市地方金融监督管理局</w:t>
      </w:r>
      <w:bookmarkEnd w:id="2"/>
    </w:p>
    <w:p w:rsidR="00512841" w:rsidRDefault="004E28A1">
      <w:pPr>
        <w:snapToGrid w:val="0"/>
        <w:spacing w:line="560" w:lineRule="exact"/>
        <w:jc w:val="center"/>
        <w:rPr>
          <w:rFonts w:ascii="宋体" w:hAnsi="宋体"/>
          <w:color w:val="000000"/>
          <w:sz w:val="32"/>
          <w:szCs w:val="32"/>
        </w:rPr>
      </w:pPr>
      <w:r>
        <w:rPr>
          <w:rFonts w:ascii="宋体" w:hAnsi="宋体" w:hint="eastAsia"/>
          <w:color w:val="000000"/>
          <w:sz w:val="32"/>
          <w:szCs w:val="32"/>
        </w:rPr>
        <w:t>2020</w:t>
      </w:r>
      <w:r>
        <w:rPr>
          <w:rFonts w:ascii="宋体" w:hAnsi="宋体" w:hint="eastAsia"/>
          <w:color w:val="000000"/>
          <w:sz w:val="32"/>
          <w:szCs w:val="32"/>
        </w:rPr>
        <w:t>年</w:t>
      </w:r>
      <w:r>
        <w:rPr>
          <w:rFonts w:ascii="宋体" w:hAnsi="宋体" w:hint="eastAsia"/>
          <w:color w:val="000000"/>
          <w:sz w:val="32"/>
          <w:szCs w:val="32"/>
        </w:rPr>
        <w:t>12</w:t>
      </w:r>
      <w:r>
        <w:rPr>
          <w:rFonts w:ascii="宋体" w:hAnsi="宋体" w:hint="eastAsia"/>
          <w:color w:val="000000"/>
          <w:sz w:val="32"/>
          <w:szCs w:val="32"/>
        </w:rPr>
        <w:t>月</w:t>
      </w:r>
    </w:p>
    <w:p w:rsidR="00512841" w:rsidRDefault="00512841">
      <w:pPr>
        <w:spacing w:line="720" w:lineRule="exact"/>
        <w:outlineLvl w:val="0"/>
        <w:rPr>
          <w:rFonts w:ascii="宋体" w:hAnsi="宋体"/>
          <w:color w:val="000000"/>
          <w:szCs w:val="28"/>
        </w:rPr>
      </w:pPr>
    </w:p>
    <w:p w:rsidR="00512841" w:rsidRDefault="00512841">
      <w:pPr>
        <w:spacing w:line="700" w:lineRule="exact"/>
        <w:outlineLvl w:val="0"/>
        <w:rPr>
          <w:rFonts w:ascii="宋体" w:hAnsi="宋体"/>
          <w:b/>
          <w:color w:val="000000"/>
          <w:sz w:val="32"/>
          <w:szCs w:val="32"/>
        </w:rPr>
        <w:sectPr w:rsidR="00512841">
          <w:headerReference w:type="default" r:id="rId10"/>
          <w:footerReference w:type="even" r:id="rId11"/>
          <w:footerReference w:type="default" r:id="rId12"/>
          <w:headerReference w:type="first" r:id="rId13"/>
          <w:footerReference w:type="first" r:id="rId14"/>
          <w:pgSz w:w="11907" w:h="16840"/>
          <w:pgMar w:top="1134" w:right="1134" w:bottom="1134" w:left="1134" w:header="851" w:footer="992" w:gutter="0"/>
          <w:pgNumType w:fmt="numberInDash" w:start="0"/>
          <w:cols w:space="720"/>
          <w:titlePg/>
          <w:docGrid w:linePitch="380" w:charSpace="-5735"/>
        </w:sectPr>
      </w:pPr>
    </w:p>
    <w:p w:rsidR="00512841" w:rsidRDefault="004E28A1">
      <w:pPr>
        <w:pStyle w:val="TOC1"/>
        <w:jc w:val="center"/>
        <w:rPr>
          <w:rFonts w:ascii="方正小标宋_GBK" w:eastAsia="方正小标宋_GBK" w:hAnsi="宋体"/>
          <w:b w:val="0"/>
          <w:bCs w:val="0"/>
          <w:color w:val="auto"/>
          <w:kern w:val="2"/>
        </w:rPr>
      </w:pPr>
      <w:bookmarkStart w:id="3" w:name="_Toc12789052"/>
      <w:bookmarkStart w:id="4" w:name="_Toc11641050"/>
      <w:bookmarkStart w:id="5" w:name="_Toc434222914"/>
      <w:bookmarkStart w:id="6" w:name="_Toc417634560"/>
      <w:r>
        <w:rPr>
          <w:rFonts w:ascii="方正小标宋_GBK" w:eastAsia="方正小标宋_GBK" w:hAnsi="宋体"/>
          <w:b w:val="0"/>
          <w:bCs w:val="0"/>
          <w:color w:val="auto"/>
          <w:kern w:val="2"/>
        </w:rPr>
        <w:lastRenderedPageBreak/>
        <w:t>目</w:t>
      </w:r>
      <w:r>
        <w:rPr>
          <w:rFonts w:ascii="方正小标宋_GBK" w:eastAsia="方正小标宋_GBK" w:hAnsi="宋体" w:hint="eastAsia"/>
          <w:b w:val="0"/>
          <w:bCs w:val="0"/>
          <w:color w:val="auto"/>
          <w:kern w:val="2"/>
        </w:rPr>
        <w:t xml:space="preserve">  </w:t>
      </w:r>
      <w:r>
        <w:rPr>
          <w:rFonts w:ascii="方正小标宋_GBK" w:eastAsia="方正小标宋_GBK" w:hAnsi="宋体"/>
          <w:b w:val="0"/>
          <w:bCs w:val="0"/>
          <w:color w:val="auto"/>
          <w:kern w:val="2"/>
        </w:rPr>
        <w:t>录</w:t>
      </w:r>
    </w:p>
    <w:p w:rsidR="00512841" w:rsidRDefault="004E28A1">
      <w:pPr>
        <w:pStyle w:val="27"/>
        <w:tabs>
          <w:tab w:val="right" w:leader="dot" w:pos="9402"/>
        </w:tabs>
        <w:ind w:left="560"/>
        <w:rPr>
          <w:rFonts w:asciiTheme="minorHAnsi" w:eastAsiaTheme="minorEastAsia" w:hAnsiTheme="minorHAnsi" w:cstheme="minorBidi"/>
          <w:sz w:val="24"/>
          <w:szCs w:val="24"/>
        </w:rPr>
      </w:pPr>
      <w:r>
        <w:rPr>
          <w:color w:val="000000"/>
          <w:sz w:val="24"/>
          <w:szCs w:val="24"/>
        </w:rPr>
        <w:fldChar w:fldCharType="begin"/>
      </w:r>
      <w:r>
        <w:rPr>
          <w:color w:val="000000"/>
          <w:sz w:val="24"/>
          <w:szCs w:val="24"/>
        </w:rPr>
        <w:instrText xml:space="preserve"> TOC \o "1-3" \h \z \u </w:instrText>
      </w:r>
      <w:r>
        <w:rPr>
          <w:color w:val="000000"/>
          <w:sz w:val="24"/>
          <w:szCs w:val="24"/>
        </w:rPr>
        <w:fldChar w:fldCharType="separate"/>
      </w:r>
      <w:hyperlink w:anchor="_Toc57838316" w:history="1">
        <w:r>
          <w:rPr>
            <w:rStyle w:val="afd"/>
            <w:rFonts w:ascii="方正小标宋_GBK" w:eastAsia="方正小标宋_GBK" w:hAnsi="宋体" w:hint="eastAsia"/>
            <w:sz w:val="24"/>
            <w:szCs w:val="24"/>
          </w:rPr>
          <w:t>第一篇</w:t>
        </w:r>
        <w:r>
          <w:rPr>
            <w:rStyle w:val="afd"/>
            <w:rFonts w:ascii="方正小标宋_GBK" w:eastAsia="方正小标宋_GBK" w:hAnsi="宋体"/>
            <w:sz w:val="24"/>
            <w:szCs w:val="24"/>
          </w:rPr>
          <w:t xml:space="preserve">  </w:t>
        </w:r>
        <w:r>
          <w:rPr>
            <w:rStyle w:val="afd"/>
            <w:rFonts w:ascii="方正小标宋_GBK" w:eastAsia="方正小标宋_GBK" w:hAnsi="宋体" w:hint="eastAsia"/>
            <w:sz w:val="24"/>
            <w:szCs w:val="24"/>
          </w:rPr>
          <w:t>竞争性谈判邀请书</w:t>
        </w:r>
        <w:r>
          <w:rPr>
            <w:sz w:val="24"/>
            <w:szCs w:val="24"/>
          </w:rPr>
          <w:tab/>
        </w:r>
        <w:r>
          <w:rPr>
            <w:sz w:val="24"/>
            <w:szCs w:val="24"/>
          </w:rPr>
          <w:fldChar w:fldCharType="begin"/>
        </w:r>
        <w:r>
          <w:rPr>
            <w:sz w:val="24"/>
            <w:szCs w:val="24"/>
          </w:rPr>
          <w:instrText xml:space="preserve"> PAGEREF _Toc57838316 \h </w:instrText>
        </w:r>
        <w:r>
          <w:rPr>
            <w:sz w:val="24"/>
            <w:szCs w:val="24"/>
          </w:rPr>
        </w:r>
        <w:r>
          <w:rPr>
            <w:sz w:val="24"/>
            <w:szCs w:val="24"/>
          </w:rPr>
          <w:fldChar w:fldCharType="separate"/>
        </w:r>
        <w:r>
          <w:rPr>
            <w:sz w:val="24"/>
            <w:szCs w:val="24"/>
          </w:rPr>
          <w:t>- 2 -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17" w:history="1">
        <w:r>
          <w:rPr>
            <w:rStyle w:val="afd"/>
            <w:rFonts w:ascii="宋体" w:hAnsi="宋体" w:hint="eastAsia"/>
            <w:sz w:val="24"/>
            <w:szCs w:val="24"/>
          </w:rPr>
          <w:t>一、竞争性谈判内容</w:t>
        </w:r>
        <w:r>
          <w:rPr>
            <w:sz w:val="24"/>
            <w:szCs w:val="24"/>
          </w:rPr>
          <w:tab/>
        </w:r>
        <w:r>
          <w:rPr>
            <w:sz w:val="24"/>
            <w:szCs w:val="24"/>
          </w:rPr>
          <w:fldChar w:fldCharType="begin"/>
        </w:r>
        <w:r>
          <w:rPr>
            <w:sz w:val="24"/>
            <w:szCs w:val="24"/>
          </w:rPr>
          <w:instrText xml:space="preserve"> PAGEREF _Toc57838317 \h </w:instrText>
        </w:r>
        <w:r>
          <w:rPr>
            <w:sz w:val="24"/>
            <w:szCs w:val="24"/>
          </w:rPr>
        </w:r>
        <w:r>
          <w:rPr>
            <w:sz w:val="24"/>
            <w:szCs w:val="24"/>
          </w:rPr>
          <w:fldChar w:fldCharType="separate"/>
        </w:r>
        <w:r>
          <w:rPr>
            <w:sz w:val="24"/>
            <w:szCs w:val="24"/>
          </w:rPr>
          <w:t>- 2 -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18" w:history="1">
        <w:r>
          <w:rPr>
            <w:rStyle w:val="afd"/>
            <w:rFonts w:ascii="宋体" w:hAnsi="宋体" w:hint="eastAsia"/>
            <w:sz w:val="24"/>
            <w:szCs w:val="24"/>
          </w:rPr>
          <w:t>二、资金来源</w:t>
        </w:r>
        <w:r>
          <w:rPr>
            <w:sz w:val="24"/>
            <w:szCs w:val="24"/>
          </w:rPr>
          <w:tab/>
        </w:r>
        <w:r>
          <w:rPr>
            <w:sz w:val="24"/>
            <w:szCs w:val="24"/>
          </w:rPr>
          <w:fldChar w:fldCharType="begin"/>
        </w:r>
        <w:r>
          <w:rPr>
            <w:sz w:val="24"/>
            <w:szCs w:val="24"/>
          </w:rPr>
          <w:instrText xml:space="preserve"> PAGEREF _Toc57838318 \h </w:instrText>
        </w:r>
        <w:r>
          <w:rPr>
            <w:sz w:val="24"/>
            <w:szCs w:val="24"/>
          </w:rPr>
        </w:r>
        <w:r>
          <w:rPr>
            <w:sz w:val="24"/>
            <w:szCs w:val="24"/>
          </w:rPr>
          <w:fldChar w:fldCharType="separate"/>
        </w:r>
        <w:r>
          <w:rPr>
            <w:sz w:val="24"/>
            <w:szCs w:val="24"/>
          </w:rPr>
          <w:t>- 2 -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19" w:history="1">
        <w:r>
          <w:rPr>
            <w:rStyle w:val="afd"/>
            <w:rFonts w:ascii="宋体" w:hAnsi="宋体" w:hint="eastAsia"/>
            <w:sz w:val="24"/>
            <w:szCs w:val="24"/>
          </w:rPr>
          <w:t>三、谈判资格</w:t>
        </w:r>
        <w:r>
          <w:rPr>
            <w:sz w:val="24"/>
            <w:szCs w:val="24"/>
          </w:rPr>
          <w:tab/>
        </w:r>
        <w:r>
          <w:rPr>
            <w:sz w:val="24"/>
            <w:szCs w:val="24"/>
          </w:rPr>
          <w:fldChar w:fldCharType="begin"/>
        </w:r>
        <w:r>
          <w:rPr>
            <w:sz w:val="24"/>
            <w:szCs w:val="24"/>
          </w:rPr>
          <w:instrText xml:space="preserve"> PAGEREF _Toc5783</w:instrText>
        </w:r>
        <w:r>
          <w:rPr>
            <w:sz w:val="24"/>
            <w:szCs w:val="24"/>
          </w:rPr>
          <w:instrText xml:space="preserve">8319 \h </w:instrText>
        </w:r>
        <w:r>
          <w:rPr>
            <w:sz w:val="24"/>
            <w:szCs w:val="24"/>
          </w:rPr>
        </w:r>
        <w:r>
          <w:rPr>
            <w:sz w:val="24"/>
            <w:szCs w:val="24"/>
          </w:rPr>
          <w:fldChar w:fldCharType="separate"/>
        </w:r>
        <w:r>
          <w:rPr>
            <w:sz w:val="24"/>
            <w:szCs w:val="24"/>
          </w:rPr>
          <w:t>- 2 -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20" w:history="1">
        <w:r>
          <w:rPr>
            <w:rStyle w:val="afd"/>
            <w:rFonts w:ascii="宋体" w:hAnsi="宋体" w:hint="eastAsia"/>
            <w:sz w:val="24"/>
            <w:szCs w:val="24"/>
          </w:rPr>
          <w:t>四、谈判有关说明</w:t>
        </w:r>
        <w:r>
          <w:rPr>
            <w:sz w:val="24"/>
            <w:szCs w:val="24"/>
          </w:rPr>
          <w:tab/>
        </w:r>
        <w:r>
          <w:rPr>
            <w:sz w:val="24"/>
            <w:szCs w:val="24"/>
          </w:rPr>
          <w:fldChar w:fldCharType="begin"/>
        </w:r>
        <w:r>
          <w:rPr>
            <w:sz w:val="24"/>
            <w:szCs w:val="24"/>
          </w:rPr>
          <w:instrText xml:space="preserve"> PAGEREF _Toc57838320 \h </w:instrText>
        </w:r>
        <w:r>
          <w:rPr>
            <w:sz w:val="24"/>
            <w:szCs w:val="24"/>
          </w:rPr>
        </w:r>
        <w:r>
          <w:rPr>
            <w:sz w:val="24"/>
            <w:szCs w:val="24"/>
          </w:rPr>
          <w:fldChar w:fldCharType="separate"/>
        </w:r>
        <w:r>
          <w:rPr>
            <w:sz w:val="24"/>
            <w:szCs w:val="24"/>
          </w:rPr>
          <w:t>- 2 -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21" w:history="1">
        <w:r>
          <w:rPr>
            <w:rStyle w:val="afd"/>
            <w:rFonts w:ascii="宋体" w:hAnsi="宋体" w:hint="eastAsia"/>
            <w:sz w:val="24"/>
            <w:szCs w:val="24"/>
          </w:rPr>
          <w:t>五、保证金</w:t>
        </w:r>
        <w:r>
          <w:rPr>
            <w:sz w:val="24"/>
            <w:szCs w:val="24"/>
          </w:rPr>
          <w:tab/>
        </w:r>
        <w:r>
          <w:rPr>
            <w:sz w:val="24"/>
            <w:szCs w:val="24"/>
          </w:rPr>
          <w:fldChar w:fldCharType="begin"/>
        </w:r>
        <w:r>
          <w:rPr>
            <w:sz w:val="24"/>
            <w:szCs w:val="24"/>
          </w:rPr>
          <w:instrText xml:space="preserve"> PAGEREF _Toc57838321 \h </w:instrText>
        </w:r>
        <w:r>
          <w:rPr>
            <w:sz w:val="24"/>
            <w:szCs w:val="24"/>
          </w:rPr>
        </w:r>
        <w:r>
          <w:rPr>
            <w:sz w:val="24"/>
            <w:szCs w:val="24"/>
          </w:rPr>
          <w:fldChar w:fldCharType="separate"/>
        </w:r>
        <w:r>
          <w:rPr>
            <w:sz w:val="24"/>
            <w:szCs w:val="24"/>
          </w:rPr>
          <w:t>- 3 -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22" w:history="1">
        <w:r>
          <w:rPr>
            <w:rStyle w:val="afd"/>
            <w:rFonts w:ascii="宋体" w:hAnsi="宋体" w:hint="eastAsia"/>
            <w:sz w:val="24"/>
            <w:szCs w:val="24"/>
          </w:rPr>
          <w:t>六、其它有关规定</w:t>
        </w:r>
        <w:r>
          <w:rPr>
            <w:sz w:val="24"/>
            <w:szCs w:val="24"/>
          </w:rPr>
          <w:tab/>
        </w:r>
        <w:r>
          <w:rPr>
            <w:sz w:val="24"/>
            <w:szCs w:val="24"/>
          </w:rPr>
          <w:fldChar w:fldCharType="begin"/>
        </w:r>
        <w:r>
          <w:rPr>
            <w:sz w:val="24"/>
            <w:szCs w:val="24"/>
          </w:rPr>
          <w:instrText xml:space="preserve"> PAGEREF _Toc57838322 \h </w:instrText>
        </w:r>
        <w:r>
          <w:rPr>
            <w:sz w:val="24"/>
            <w:szCs w:val="24"/>
          </w:rPr>
        </w:r>
        <w:r>
          <w:rPr>
            <w:sz w:val="24"/>
            <w:szCs w:val="24"/>
          </w:rPr>
          <w:fldChar w:fldCharType="separate"/>
        </w:r>
        <w:r>
          <w:rPr>
            <w:sz w:val="24"/>
            <w:szCs w:val="24"/>
          </w:rPr>
          <w:t>- 3 -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23" w:history="1">
        <w:r>
          <w:rPr>
            <w:rStyle w:val="afd"/>
            <w:rFonts w:ascii="宋体" w:hAnsi="宋体" w:hint="eastAsia"/>
            <w:sz w:val="24"/>
            <w:szCs w:val="24"/>
          </w:rPr>
          <w:t>七、联系方式</w:t>
        </w:r>
        <w:r>
          <w:rPr>
            <w:sz w:val="24"/>
            <w:szCs w:val="24"/>
          </w:rPr>
          <w:tab/>
        </w:r>
        <w:r>
          <w:rPr>
            <w:sz w:val="24"/>
            <w:szCs w:val="24"/>
          </w:rPr>
          <w:fldChar w:fldCharType="begin"/>
        </w:r>
        <w:r>
          <w:rPr>
            <w:sz w:val="24"/>
            <w:szCs w:val="24"/>
          </w:rPr>
          <w:instrText xml:space="preserve"> PAGEREF _Toc57838323 \h </w:instrText>
        </w:r>
        <w:r>
          <w:rPr>
            <w:sz w:val="24"/>
            <w:szCs w:val="24"/>
          </w:rPr>
        </w:r>
        <w:r>
          <w:rPr>
            <w:sz w:val="24"/>
            <w:szCs w:val="24"/>
          </w:rPr>
          <w:fldChar w:fldCharType="separate"/>
        </w:r>
        <w:r>
          <w:rPr>
            <w:sz w:val="24"/>
            <w:szCs w:val="24"/>
          </w:rPr>
          <w:t>- 3 -</w:t>
        </w:r>
        <w:r>
          <w:rPr>
            <w:sz w:val="24"/>
            <w:szCs w:val="24"/>
          </w:rPr>
          <w:fldChar w:fldCharType="end"/>
        </w:r>
      </w:hyperlink>
    </w:p>
    <w:p w:rsidR="00512841" w:rsidRDefault="004E28A1">
      <w:pPr>
        <w:pStyle w:val="27"/>
        <w:tabs>
          <w:tab w:val="right" w:leader="dot" w:pos="9402"/>
        </w:tabs>
        <w:ind w:left="560"/>
        <w:rPr>
          <w:rFonts w:asciiTheme="minorHAnsi" w:eastAsiaTheme="minorEastAsia" w:hAnsiTheme="minorHAnsi" w:cstheme="minorBidi"/>
          <w:sz w:val="24"/>
          <w:szCs w:val="24"/>
        </w:rPr>
      </w:pPr>
      <w:hyperlink w:anchor="_Toc57838324" w:history="1">
        <w:r>
          <w:rPr>
            <w:rStyle w:val="afd"/>
            <w:rFonts w:ascii="方正小标宋_GBK" w:eastAsia="方正小标宋_GBK" w:hAnsi="宋体" w:hint="eastAsia"/>
            <w:sz w:val="24"/>
            <w:szCs w:val="24"/>
          </w:rPr>
          <w:t>第二篇</w:t>
        </w:r>
        <w:r>
          <w:rPr>
            <w:rStyle w:val="afd"/>
            <w:rFonts w:ascii="方正小标宋_GBK" w:eastAsia="方正小标宋_GBK" w:hAnsi="宋体"/>
            <w:sz w:val="24"/>
            <w:szCs w:val="24"/>
          </w:rPr>
          <w:t xml:space="preserve">  </w:t>
        </w:r>
        <w:r>
          <w:rPr>
            <w:rStyle w:val="afd"/>
            <w:rFonts w:ascii="方正小标宋_GBK" w:eastAsia="方正小标宋_GBK" w:hAnsi="宋体" w:hint="eastAsia"/>
            <w:sz w:val="24"/>
            <w:szCs w:val="24"/>
          </w:rPr>
          <w:t>谈判项目技术要求</w:t>
        </w:r>
        <w:r>
          <w:rPr>
            <w:sz w:val="24"/>
            <w:szCs w:val="24"/>
          </w:rPr>
          <w:tab/>
        </w:r>
        <w:r>
          <w:rPr>
            <w:sz w:val="24"/>
            <w:szCs w:val="24"/>
          </w:rPr>
          <w:fldChar w:fldCharType="begin"/>
        </w:r>
        <w:r>
          <w:rPr>
            <w:sz w:val="24"/>
            <w:szCs w:val="24"/>
          </w:rPr>
          <w:instrText xml:space="preserve"> PAGEREF _Toc57838324 \h </w:instrText>
        </w:r>
        <w:r>
          <w:rPr>
            <w:sz w:val="24"/>
            <w:szCs w:val="24"/>
          </w:rPr>
        </w:r>
        <w:r>
          <w:rPr>
            <w:sz w:val="24"/>
            <w:szCs w:val="24"/>
          </w:rPr>
          <w:fldChar w:fldCharType="separate"/>
        </w:r>
        <w:r>
          <w:rPr>
            <w:sz w:val="24"/>
            <w:szCs w:val="24"/>
          </w:rPr>
          <w:t>- 4 -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25" w:history="1">
        <w:r>
          <w:rPr>
            <w:rStyle w:val="afd"/>
            <w:rFonts w:ascii="宋体" w:hAnsi="宋体" w:hint="eastAsia"/>
            <w:sz w:val="24"/>
            <w:szCs w:val="24"/>
          </w:rPr>
          <w:t>一、谈判货物一览表</w:t>
        </w:r>
        <w:r>
          <w:rPr>
            <w:sz w:val="24"/>
            <w:szCs w:val="24"/>
          </w:rPr>
          <w:tab/>
        </w:r>
        <w:r>
          <w:rPr>
            <w:sz w:val="24"/>
            <w:szCs w:val="24"/>
          </w:rPr>
          <w:fldChar w:fldCharType="begin"/>
        </w:r>
        <w:r>
          <w:rPr>
            <w:sz w:val="24"/>
            <w:szCs w:val="24"/>
          </w:rPr>
          <w:instrText xml:space="preserve"> PAGEREF _Toc57838325 \h </w:instrText>
        </w:r>
        <w:r>
          <w:rPr>
            <w:sz w:val="24"/>
            <w:szCs w:val="24"/>
          </w:rPr>
        </w:r>
        <w:r>
          <w:rPr>
            <w:sz w:val="24"/>
            <w:szCs w:val="24"/>
          </w:rPr>
          <w:fldChar w:fldCharType="separate"/>
        </w:r>
        <w:r>
          <w:rPr>
            <w:sz w:val="24"/>
            <w:szCs w:val="24"/>
          </w:rPr>
          <w:t>- 4 -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26" w:history="1">
        <w:r>
          <w:rPr>
            <w:rStyle w:val="afd"/>
            <w:rFonts w:ascii="宋体" w:hAnsi="宋体" w:hint="eastAsia"/>
            <w:sz w:val="24"/>
            <w:szCs w:val="24"/>
          </w:rPr>
          <w:t>二、总体要求</w:t>
        </w:r>
        <w:r>
          <w:rPr>
            <w:sz w:val="24"/>
            <w:szCs w:val="24"/>
          </w:rPr>
          <w:tab/>
        </w:r>
        <w:r>
          <w:rPr>
            <w:sz w:val="24"/>
            <w:szCs w:val="24"/>
          </w:rPr>
          <w:fldChar w:fldCharType="begin"/>
        </w:r>
        <w:r>
          <w:rPr>
            <w:sz w:val="24"/>
            <w:szCs w:val="24"/>
          </w:rPr>
          <w:instrText xml:space="preserve"> PAGEREF _Toc</w:instrText>
        </w:r>
        <w:r>
          <w:rPr>
            <w:sz w:val="24"/>
            <w:szCs w:val="24"/>
          </w:rPr>
          <w:instrText xml:space="preserve">57838326 \h </w:instrText>
        </w:r>
        <w:r>
          <w:rPr>
            <w:sz w:val="24"/>
            <w:szCs w:val="24"/>
          </w:rPr>
        </w:r>
        <w:r>
          <w:rPr>
            <w:sz w:val="24"/>
            <w:szCs w:val="24"/>
          </w:rPr>
          <w:fldChar w:fldCharType="separate"/>
        </w:r>
        <w:r>
          <w:rPr>
            <w:sz w:val="24"/>
            <w:szCs w:val="24"/>
          </w:rPr>
          <w:t>- 4 -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27" w:history="1">
        <w:r>
          <w:rPr>
            <w:rStyle w:val="afd"/>
            <w:rFonts w:ascii="宋体" w:hAnsi="宋体" w:hint="eastAsia"/>
            <w:sz w:val="24"/>
            <w:szCs w:val="24"/>
          </w:rPr>
          <w:t>三、采购设备明细</w:t>
        </w:r>
        <w:r>
          <w:rPr>
            <w:sz w:val="24"/>
            <w:szCs w:val="24"/>
          </w:rPr>
          <w:tab/>
        </w:r>
        <w:r>
          <w:rPr>
            <w:sz w:val="24"/>
            <w:szCs w:val="24"/>
          </w:rPr>
          <w:fldChar w:fldCharType="begin"/>
        </w:r>
        <w:r>
          <w:rPr>
            <w:sz w:val="24"/>
            <w:szCs w:val="24"/>
          </w:rPr>
          <w:instrText xml:space="preserve"> PAGEREF _Toc57838327 \h </w:instrText>
        </w:r>
        <w:r>
          <w:rPr>
            <w:sz w:val="24"/>
            <w:szCs w:val="24"/>
          </w:rPr>
        </w:r>
        <w:r>
          <w:rPr>
            <w:sz w:val="24"/>
            <w:szCs w:val="24"/>
          </w:rPr>
          <w:fldChar w:fldCharType="separate"/>
        </w:r>
        <w:r>
          <w:rPr>
            <w:sz w:val="24"/>
            <w:szCs w:val="24"/>
          </w:rPr>
          <w:t>- 4 -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28" w:history="1">
        <w:r>
          <w:rPr>
            <w:rStyle w:val="afd"/>
            <w:rFonts w:ascii="宋体" w:hAnsi="宋体" w:hint="eastAsia"/>
            <w:sz w:val="24"/>
            <w:szCs w:val="24"/>
          </w:rPr>
          <w:t>四、</w:t>
        </w:r>
        <w:r>
          <w:rPr>
            <w:rStyle w:val="afd"/>
            <w:rFonts w:ascii="宋体" w:hAnsi="宋体" w:hint="eastAsia"/>
            <w:sz w:val="24"/>
            <w:szCs w:val="24"/>
          </w:rPr>
          <w:t>项目质保</w:t>
        </w:r>
        <w:r>
          <w:rPr>
            <w:sz w:val="24"/>
            <w:szCs w:val="24"/>
          </w:rPr>
          <w:tab/>
        </w:r>
        <w:r>
          <w:rPr>
            <w:sz w:val="24"/>
            <w:szCs w:val="24"/>
          </w:rPr>
          <w:fldChar w:fldCharType="begin"/>
        </w:r>
        <w:r>
          <w:rPr>
            <w:sz w:val="24"/>
            <w:szCs w:val="24"/>
          </w:rPr>
          <w:instrText xml:space="preserve"> PAGEREF _Toc57838328 \h </w:instrText>
        </w:r>
        <w:r>
          <w:rPr>
            <w:sz w:val="24"/>
            <w:szCs w:val="24"/>
          </w:rPr>
        </w:r>
        <w:r>
          <w:rPr>
            <w:sz w:val="24"/>
            <w:szCs w:val="24"/>
          </w:rPr>
          <w:fldChar w:fldCharType="separate"/>
        </w:r>
        <w:r>
          <w:rPr>
            <w:sz w:val="24"/>
            <w:szCs w:val="24"/>
          </w:rPr>
          <w:t>- 6 -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29" w:history="1">
        <w:r>
          <w:rPr>
            <w:rStyle w:val="afd"/>
            <w:rFonts w:ascii="宋体" w:hAnsi="宋体" w:hint="eastAsia"/>
            <w:sz w:val="24"/>
            <w:szCs w:val="24"/>
          </w:rPr>
          <w:t>五、现场踏勘</w:t>
        </w:r>
        <w:r>
          <w:rPr>
            <w:sz w:val="24"/>
            <w:szCs w:val="24"/>
          </w:rPr>
          <w:tab/>
        </w:r>
        <w:r>
          <w:rPr>
            <w:sz w:val="24"/>
            <w:szCs w:val="24"/>
          </w:rPr>
          <w:fldChar w:fldCharType="begin"/>
        </w:r>
        <w:r>
          <w:rPr>
            <w:sz w:val="24"/>
            <w:szCs w:val="24"/>
          </w:rPr>
          <w:instrText xml:space="preserve"> PAGEREF _Toc57838329 \h </w:instrText>
        </w:r>
        <w:r>
          <w:rPr>
            <w:sz w:val="24"/>
            <w:szCs w:val="24"/>
          </w:rPr>
        </w:r>
        <w:r>
          <w:rPr>
            <w:sz w:val="24"/>
            <w:szCs w:val="24"/>
          </w:rPr>
          <w:fldChar w:fldCharType="separate"/>
        </w:r>
        <w:r>
          <w:rPr>
            <w:sz w:val="24"/>
            <w:szCs w:val="24"/>
          </w:rPr>
          <w:t>- 6 -</w:t>
        </w:r>
        <w:r>
          <w:rPr>
            <w:sz w:val="24"/>
            <w:szCs w:val="24"/>
          </w:rPr>
          <w:fldChar w:fldCharType="end"/>
        </w:r>
      </w:hyperlink>
    </w:p>
    <w:p w:rsidR="00512841" w:rsidRDefault="004E28A1">
      <w:pPr>
        <w:pStyle w:val="27"/>
        <w:tabs>
          <w:tab w:val="right" w:leader="dot" w:pos="9402"/>
        </w:tabs>
        <w:ind w:left="560"/>
        <w:rPr>
          <w:rFonts w:asciiTheme="minorHAnsi" w:eastAsiaTheme="minorEastAsia" w:hAnsiTheme="minorHAnsi" w:cstheme="minorBidi"/>
          <w:sz w:val="24"/>
          <w:szCs w:val="24"/>
        </w:rPr>
      </w:pPr>
      <w:hyperlink w:anchor="_Toc57838330" w:history="1">
        <w:r>
          <w:rPr>
            <w:rStyle w:val="afd"/>
            <w:rFonts w:ascii="方正小标宋_GBK" w:eastAsia="方正小标宋_GBK" w:hAnsi="宋体" w:hint="eastAsia"/>
            <w:sz w:val="24"/>
            <w:szCs w:val="24"/>
          </w:rPr>
          <w:t>第三篇</w:t>
        </w:r>
        <w:r>
          <w:rPr>
            <w:rStyle w:val="afd"/>
            <w:rFonts w:ascii="方正小标宋_GBK" w:eastAsia="方正小标宋_GBK" w:hAnsi="宋体"/>
            <w:sz w:val="24"/>
            <w:szCs w:val="24"/>
          </w:rPr>
          <w:t xml:space="preserve">  </w:t>
        </w:r>
        <w:r>
          <w:rPr>
            <w:rStyle w:val="afd"/>
            <w:rFonts w:ascii="方正小标宋_GBK" w:eastAsia="方正小标宋_GBK" w:hAnsi="宋体" w:hint="eastAsia"/>
            <w:sz w:val="24"/>
            <w:szCs w:val="24"/>
          </w:rPr>
          <w:t>谈判项目商务要求</w:t>
        </w:r>
        <w:r>
          <w:rPr>
            <w:sz w:val="24"/>
            <w:szCs w:val="24"/>
          </w:rPr>
          <w:tab/>
        </w:r>
        <w:r>
          <w:rPr>
            <w:sz w:val="24"/>
            <w:szCs w:val="24"/>
          </w:rPr>
          <w:fldChar w:fldCharType="begin"/>
        </w:r>
        <w:r>
          <w:rPr>
            <w:sz w:val="24"/>
            <w:szCs w:val="24"/>
          </w:rPr>
          <w:instrText xml:space="preserve"> PAGEREF _Toc57838330 \h </w:instrText>
        </w:r>
        <w:r>
          <w:rPr>
            <w:sz w:val="24"/>
            <w:szCs w:val="24"/>
          </w:rPr>
        </w:r>
        <w:r>
          <w:rPr>
            <w:sz w:val="24"/>
            <w:szCs w:val="24"/>
          </w:rPr>
          <w:fldChar w:fldCharType="separate"/>
        </w:r>
        <w:r>
          <w:rPr>
            <w:sz w:val="24"/>
            <w:szCs w:val="24"/>
          </w:rPr>
          <w:t>- 7 -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31" w:history="1">
        <w:r>
          <w:rPr>
            <w:rStyle w:val="afd"/>
            <w:rFonts w:ascii="宋体" w:hAnsi="宋体" w:hint="eastAsia"/>
            <w:sz w:val="24"/>
            <w:szCs w:val="24"/>
          </w:rPr>
          <w:t>一、交货时间、地点及验收方式</w:t>
        </w:r>
        <w:r>
          <w:rPr>
            <w:sz w:val="24"/>
            <w:szCs w:val="24"/>
          </w:rPr>
          <w:tab/>
        </w:r>
        <w:r>
          <w:rPr>
            <w:sz w:val="24"/>
            <w:szCs w:val="24"/>
          </w:rPr>
          <w:fldChar w:fldCharType="begin"/>
        </w:r>
        <w:r>
          <w:rPr>
            <w:sz w:val="24"/>
            <w:szCs w:val="24"/>
          </w:rPr>
          <w:instrText xml:space="preserve"> PAGEREF _Toc57838331 \h </w:instrText>
        </w:r>
        <w:r>
          <w:rPr>
            <w:sz w:val="24"/>
            <w:szCs w:val="24"/>
          </w:rPr>
        </w:r>
        <w:r>
          <w:rPr>
            <w:sz w:val="24"/>
            <w:szCs w:val="24"/>
          </w:rPr>
          <w:fldChar w:fldCharType="separate"/>
        </w:r>
        <w:r>
          <w:rPr>
            <w:sz w:val="24"/>
            <w:szCs w:val="24"/>
          </w:rPr>
          <w:t>- 7 -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32" w:history="1">
        <w:r>
          <w:rPr>
            <w:rStyle w:val="afd"/>
            <w:rFonts w:ascii="宋体" w:hAnsi="宋体" w:hint="eastAsia"/>
            <w:sz w:val="24"/>
            <w:szCs w:val="24"/>
          </w:rPr>
          <w:t>二、质量保证及售后服务</w:t>
        </w:r>
        <w:r>
          <w:rPr>
            <w:sz w:val="24"/>
            <w:szCs w:val="24"/>
          </w:rPr>
          <w:tab/>
        </w:r>
        <w:r>
          <w:rPr>
            <w:sz w:val="24"/>
            <w:szCs w:val="24"/>
          </w:rPr>
          <w:fldChar w:fldCharType="begin"/>
        </w:r>
        <w:r>
          <w:rPr>
            <w:sz w:val="24"/>
            <w:szCs w:val="24"/>
          </w:rPr>
          <w:instrText xml:space="preserve"> PAGEREF _Toc57838332 \h </w:instrText>
        </w:r>
        <w:r>
          <w:rPr>
            <w:sz w:val="24"/>
            <w:szCs w:val="24"/>
          </w:rPr>
        </w:r>
        <w:r>
          <w:rPr>
            <w:sz w:val="24"/>
            <w:szCs w:val="24"/>
          </w:rPr>
          <w:fldChar w:fldCharType="separate"/>
        </w:r>
        <w:r>
          <w:rPr>
            <w:sz w:val="24"/>
            <w:szCs w:val="24"/>
          </w:rPr>
          <w:t>- 7 -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33" w:history="1">
        <w:r>
          <w:rPr>
            <w:rStyle w:val="afd"/>
            <w:rFonts w:ascii="宋体" w:hAnsi="宋体" w:hint="eastAsia"/>
            <w:sz w:val="24"/>
            <w:szCs w:val="24"/>
          </w:rPr>
          <w:t>三、报价方式</w:t>
        </w:r>
        <w:r>
          <w:rPr>
            <w:sz w:val="24"/>
            <w:szCs w:val="24"/>
          </w:rPr>
          <w:tab/>
        </w:r>
        <w:r>
          <w:rPr>
            <w:sz w:val="24"/>
            <w:szCs w:val="24"/>
          </w:rPr>
          <w:fldChar w:fldCharType="begin"/>
        </w:r>
        <w:r>
          <w:rPr>
            <w:sz w:val="24"/>
            <w:szCs w:val="24"/>
          </w:rPr>
          <w:instrText xml:space="preserve"> PAGEREF _Toc57838333 \h </w:instrText>
        </w:r>
        <w:r>
          <w:rPr>
            <w:sz w:val="24"/>
            <w:szCs w:val="24"/>
          </w:rPr>
        </w:r>
        <w:r>
          <w:rPr>
            <w:sz w:val="24"/>
            <w:szCs w:val="24"/>
          </w:rPr>
          <w:fldChar w:fldCharType="separate"/>
        </w:r>
        <w:r>
          <w:rPr>
            <w:sz w:val="24"/>
            <w:szCs w:val="24"/>
          </w:rPr>
          <w:t>- 8 -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34" w:history="1">
        <w:r>
          <w:rPr>
            <w:rStyle w:val="afd"/>
            <w:rFonts w:ascii="宋体" w:hAnsi="宋体" w:hint="eastAsia"/>
            <w:sz w:val="24"/>
            <w:szCs w:val="24"/>
          </w:rPr>
          <w:t>四、包装</w:t>
        </w:r>
        <w:r>
          <w:rPr>
            <w:sz w:val="24"/>
            <w:szCs w:val="24"/>
          </w:rPr>
          <w:tab/>
        </w:r>
        <w:r>
          <w:rPr>
            <w:sz w:val="24"/>
            <w:szCs w:val="24"/>
          </w:rPr>
          <w:fldChar w:fldCharType="begin"/>
        </w:r>
        <w:r>
          <w:rPr>
            <w:sz w:val="24"/>
            <w:szCs w:val="24"/>
          </w:rPr>
          <w:instrText xml:space="preserve"> PAGEREF _Toc57838334 \h </w:instrText>
        </w:r>
        <w:r>
          <w:rPr>
            <w:sz w:val="24"/>
            <w:szCs w:val="24"/>
          </w:rPr>
        </w:r>
        <w:r>
          <w:rPr>
            <w:sz w:val="24"/>
            <w:szCs w:val="24"/>
          </w:rPr>
          <w:fldChar w:fldCharType="separate"/>
        </w:r>
        <w:r>
          <w:rPr>
            <w:sz w:val="24"/>
            <w:szCs w:val="24"/>
          </w:rPr>
          <w:t>- 8 -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35" w:history="1">
        <w:r>
          <w:rPr>
            <w:rStyle w:val="afd"/>
            <w:rFonts w:ascii="宋体" w:hAnsi="宋体" w:hint="eastAsia"/>
            <w:sz w:val="24"/>
            <w:szCs w:val="24"/>
          </w:rPr>
          <w:t>五、合同签订和付款</w:t>
        </w:r>
        <w:r>
          <w:rPr>
            <w:sz w:val="24"/>
            <w:szCs w:val="24"/>
          </w:rPr>
          <w:tab/>
        </w:r>
        <w:r>
          <w:rPr>
            <w:sz w:val="24"/>
            <w:szCs w:val="24"/>
          </w:rPr>
          <w:fldChar w:fldCharType="begin"/>
        </w:r>
        <w:r>
          <w:rPr>
            <w:sz w:val="24"/>
            <w:szCs w:val="24"/>
          </w:rPr>
          <w:instrText xml:space="preserve"> PAGEREF _Toc57838335 \h </w:instrText>
        </w:r>
        <w:r>
          <w:rPr>
            <w:sz w:val="24"/>
            <w:szCs w:val="24"/>
          </w:rPr>
        </w:r>
        <w:r>
          <w:rPr>
            <w:sz w:val="24"/>
            <w:szCs w:val="24"/>
          </w:rPr>
          <w:fldChar w:fldCharType="separate"/>
        </w:r>
        <w:r>
          <w:rPr>
            <w:sz w:val="24"/>
            <w:szCs w:val="24"/>
          </w:rPr>
          <w:t>- 8 -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36" w:history="1">
        <w:r>
          <w:rPr>
            <w:rStyle w:val="afd"/>
            <w:rFonts w:ascii="宋体" w:hAnsi="宋体" w:hint="eastAsia"/>
            <w:sz w:val="24"/>
            <w:szCs w:val="24"/>
          </w:rPr>
          <w:t>六、知识产权</w:t>
        </w:r>
        <w:r>
          <w:rPr>
            <w:sz w:val="24"/>
            <w:szCs w:val="24"/>
          </w:rPr>
          <w:tab/>
        </w:r>
        <w:r>
          <w:rPr>
            <w:sz w:val="24"/>
            <w:szCs w:val="24"/>
          </w:rPr>
          <w:fldChar w:fldCharType="begin"/>
        </w:r>
        <w:r>
          <w:rPr>
            <w:sz w:val="24"/>
            <w:szCs w:val="24"/>
          </w:rPr>
          <w:instrText xml:space="preserve"> PAGEREF _Toc57838336 \h </w:instrText>
        </w:r>
        <w:r>
          <w:rPr>
            <w:sz w:val="24"/>
            <w:szCs w:val="24"/>
          </w:rPr>
        </w:r>
        <w:r>
          <w:rPr>
            <w:sz w:val="24"/>
            <w:szCs w:val="24"/>
          </w:rPr>
          <w:fldChar w:fldCharType="separate"/>
        </w:r>
        <w:r>
          <w:rPr>
            <w:sz w:val="24"/>
            <w:szCs w:val="24"/>
          </w:rPr>
          <w:t>- 8 -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37" w:history="1">
        <w:r>
          <w:rPr>
            <w:rStyle w:val="afd"/>
            <w:rFonts w:ascii="宋体" w:hAnsi="宋体" w:hint="eastAsia"/>
            <w:sz w:val="24"/>
            <w:szCs w:val="24"/>
          </w:rPr>
          <w:t>七、其他</w:t>
        </w:r>
        <w:r>
          <w:rPr>
            <w:sz w:val="24"/>
            <w:szCs w:val="24"/>
          </w:rPr>
          <w:tab/>
        </w:r>
        <w:r>
          <w:rPr>
            <w:sz w:val="24"/>
            <w:szCs w:val="24"/>
          </w:rPr>
          <w:fldChar w:fldCharType="begin"/>
        </w:r>
        <w:r>
          <w:rPr>
            <w:sz w:val="24"/>
            <w:szCs w:val="24"/>
          </w:rPr>
          <w:instrText xml:space="preserve"> PAGEREF _Toc57838337 \h </w:instrText>
        </w:r>
        <w:r>
          <w:rPr>
            <w:sz w:val="24"/>
            <w:szCs w:val="24"/>
          </w:rPr>
        </w:r>
        <w:r>
          <w:rPr>
            <w:sz w:val="24"/>
            <w:szCs w:val="24"/>
          </w:rPr>
          <w:fldChar w:fldCharType="separate"/>
        </w:r>
        <w:r>
          <w:rPr>
            <w:sz w:val="24"/>
            <w:szCs w:val="24"/>
          </w:rPr>
          <w:t>- 8 -</w:t>
        </w:r>
        <w:r>
          <w:rPr>
            <w:sz w:val="24"/>
            <w:szCs w:val="24"/>
          </w:rPr>
          <w:fldChar w:fldCharType="end"/>
        </w:r>
      </w:hyperlink>
    </w:p>
    <w:p w:rsidR="00512841" w:rsidRDefault="004E28A1">
      <w:pPr>
        <w:pStyle w:val="27"/>
        <w:tabs>
          <w:tab w:val="right" w:leader="dot" w:pos="9402"/>
        </w:tabs>
        <w:ind w:left="560"/>
        <w:rPr>
          <w:rFonts w:asciiTheme="minorHAnsi" w:eastAsiaTheme="minorEastAsia" w:hAnsiTheme="minorHAnsi" w:cstheme="minorBidi"/>
          <w:sz w:val="24"/>
          <w:szCs w:val="24"/>
        </w:rPr>
      </w:pPr>
      <w:hyperlink w:anchor="_Toc57838338" w:history="1">
        <w:r>
          <w:rPr>
            <w:rStyle w:val="afd"/>
            <w:rFonts w:ascii="方正小标宋_GBK" w:eastAsia="方正小标宋_GBK" w:hAnsi="宋体" w:hint="eastAsia"/>
            <w:sz w:val="24"/>
            <w:szCs w:val="24"/>
          </w:rPr>
          <w:t>第四篇</w:t>
        </w:r>
        <w:r>
          <w:rPr>
            <w:rStyle w:val="afd"/>
            <w:rFonts w:ascii="方正小标宋_GBK" w:eastAsia="方正小标宋_GBK" w:hAnsi="宋体"/>
            <w:sz w:val="24"/>
            <w:szCs w:val="24"/>
          </w:rPr>
          <w:t xml:space="preserve">  </w:t>
        </w:r>
        <w:r>
          <w:rPr>
            <w:rStyle w:val="afd"/>
            <w:rFonts w:ascii="方正小标宋_GBK" w:eastAsia="方正小标宋_GBK" w:hAnsi="宋体" w:hint="eastAsia"/>
            <w:sz w:val="24"/>
            <w:szCs w:val="24"/>
          </w:rPr>
          <w:t>谈判程序、成交原则、无效谈判及采购终止</w:t>
        </w:r>
        <w:r>
          <w:rPr>
            <w:sz w:val="24"/>
            <w:szCs w:val="24"/>
          </w:rPr>
          <w:tab/>
        </w:r>
        <w:r>
          <w:rPr>
            <w:sz w:val="24"/>
            <w:szCs w:val="24"/>
          </w:rPr>
          <w:fldChar w:fldCharType="begin"/>
        </w:r>
        <w:r>
          <w:rPr>
            <w:sz w:val="24"/>
            <w:szCs w:val="24"/>
          </w:rPr>
          <w:instrText xml:space="preserve"> </w:instrText>
        </w:r>
        <w:r>
          <w:rPr>
            <w:sz w:val="24"/>
            <w:szCs w:val="24"/>
          </w:rPr>
          <w:instrText xml:space="preserve">PAGEREF _Toc57838338 \h </w:instrText>
        </w:r>
        <w:r>
          <w:rPr>
            <w:sz w:val="24"/>
            <w:szCs w:val="24"/>
          </w:rPr>
        </w:r>
        <w:r>
          <w:rPr>
            <w:sz w:val="24"/>
            <w:szCs w:val="24"/>
          </w:rPr>
          <w:fldChar w:fldCharType="separate"/>
        </w:r>
        <w:r>
          <w:rPr>
            <w:sz w:val="24"/>
            <w:szCs w:val="24"/>
          </w:rPr>
          <w:t>- 9 -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39" w:history="1">
        <w:r>
          <w:rPr>
            <w:rStyle w:val="afd"/>
            <w:rFonts w:ascii="宋体" w:hAnsi="宋体" w:hint="eastAsia"/>
            <w:sz w:val="24"/>
            <w:szCs w:val="24"/>
          </w:rPr>
          <w:t>一、谈判程序</w:t>
        </w:r>
        <w:r>
          <w:rPr>
            <w:sz w:val="24"/>
            <w:szCs w:val="24"/>
          </w:rPr>
          <w:tab/>
        </w:r>
        <w:r>
          <w:rPr>
            <w:sz w:val="24"/>
            <w:szCs w:val="24"/>
          </w:rPr>
          <w:fldChar w:fldCharType="begin"/>
        </w:r>
        <w:r>
          <w:rPr>
            <w:sz w:val="24"/>
            <w:szCs w:val="24"/>
          </w:rPr>
          <w:instrText xml:space="preserve"> PAGEREF _Toc57838339 \h </w:instrText>
        </w:r>
        <w:r>
          <w:rPr>
            <w:sz w:val="24"/>
            <w:szCs w:val="24"/>
          </w:rPr>
        </w:r>
        <w:r>
          <w:rPr>
            <w:sz w:val="24"/>
            <w:szCs w:val="24"/>
          </w:rPr>
          <w:fldChar w:fldCharType="separate"/>
        </w:r>
        <w:r>
          <w:rPr>
            <w:sz w:val="24"/>
            <w:szCs w:val="24"/>
          </w:rPr>
          <w:t>- 9 -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40" w:history="1">
        <w:r>
          <w:rPr>
            <w:rStyle w:val="afd"/>
            <w:rFonts w:ascii="宋体" w:hAnsi="宋体" w:hint="eastAsia"/>
            <w:sz w:val="24"/>
            <w:szCs w:val="24"/>
          </w:rPr>
          <w:t>二、成交原则</w:t>
        </w:r>
        <w:r>
          <w:rPr>
            <w:sz w:val="24"/>
            <w:szCs w:val="24"/>
          </w:rPr>
          <w:tab/>
        </w:r>
        <w:r>
          <w:rPr>
            <w:sz w:val="24"/>
            <w:szCs w:val="24"/>
          </w:rPr>
          <w:fldChar w:fldCharType="begin"/>
        </w:r>
        <w:r>
          <w:rPr>
            <w:sz w:val="24"/>
            <w:szCs w:val="24"/>
          </w:rPr>
          <w:instrText xml:space="preserve"> PAGEREF _Toc57838340 \h </w:instrText>
        </w:r>
        <w:r>
          <w:rPr>
            <w:sz w:val="24"/>
            <w:szCs w:val="24"/>
          </w:rPr>
        </w:r>
        <w:r>
          <w:rPr>
            <w:sz w:val="24"/>
            <w:szCs w:val="24"/>
          </w:rPr>
          <w:fldChar w:fldCharType="separate"/>
        </w:r>
        <w:r>
          <w:rPr>
            <w:sz w:val="24"/>
            <w:szCs w:val="24"/>
          </w:rPr>
          <w:t>- 10 -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41" w:history="1">
        <w:r>
          <w:rPr>
            <w:rStyle w:val="afd"/>
            <w:rFonts w:ascii="宋体" w:hAnsi="宋体" w:hint="eastAsia"/>
            <w:sz w:val="24"/>
            <w:szCs w:val="24"/>
          </w:rPr>
          <w:t>三、无效谈判</w:t>
        </w:r>
        <w:r>
          <w:rPr>
            <w:sz w:val="24"/>
            <w:szCs w:val="24"/>
          </w:rPr>
          <w:tab/>
        </w:r>
        <w:r>
          <w:rPr>
            <w:sz w:val="24"/>
            <w:szCs w:val="24"/>
          </w:rPr>
          <w:fldChar w:fldCharType="begin"/>
        </w:r>
        <w:r>
          <w:rPr>
            <w:sz w:val="24"/>
            <w:szCs w:val="24"/>
          </w:rPr>
          <w:instrText xml:space="preserve"> PAGEREF _Toc57838341 \h </w:instrText>
        </w:r>
        <w:r>
          <w:rPr>
            <w:sz w:val="24"/>
            <w:szCs w:val="24"/>
          </w:rPr>
        </w:r>
        <w:r>
          <w:rPr>
            <w:sz w:val="24"/>
            <w:szCs w:val="24"/>
          </w:rPr>
          <w:fldChar w:fldCharType="separate"/>
        </w:r>
        <w:r>
          <w:rPr>
            <w:sz w:val="24"/>
            <w:szCs w:val="24"/>
          </w:rPr>
          <w:t>- 11 -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42" w:history="1">
        <w:r>
          <w:rPr>
            <w:rStyle w:val="afd"/>
            <w:rFonts w:ascii="宋体" w:hAnsi="宋体" w:hint="eastAsia"/>
            <w:sz w:val="24"/>
            <w:szCs w:val="24"/>
          </w:rPr>
          <w:t>四、采购终止</w:t>
        </w:r>
        <w:r>
          <w:rPr>
            <w:sz w:val="24"/>
            <w:szCs w:val="24"/>
          </w:rPr>
          <w:tab/>
        </w:r>
        <w:r>
          <w:rPr>
            <w:sz w:val="24"/>
            <w:szCs w:val="24"/>
          </w:rPr>
          <w:fldChar w:fldCharType="begin"/>
        </w:r>
        <w:r>
          <w:rPr>
            <w:sz w:val="24"/>
            <w:szCs w:val="24"/>
          </w:rPr>
          <w:instrText xml:space="preserve"> PAGEREF _Toc57838342 \h </w:instrText>
        </w:r>
        <w:r>
          <w:rPr>
            <w:sz w:val="24"/>
            <w:szCs w:val="24"/>
          </w:rPr>
        </w:r>
        <w:r>
          <w:rPr>
            <w:sz w:val="24"/>
            <w:szCs w:val="24"/>
          </w:rPr>
          <w:fldChar w:fldCharType="separate"/>
        </w:r>
        <w:r>
          <w:rPr>
            <w:sz w:val="24"/>
            <w:szCs w:val="24"/>
          </w:rPr>
          <w:t>- 12 -</w:t>
        </w:r>
        <w:r>
          <w:rPr>
            <w:sz w:val="24"/>
            <w:szCs w:val="24"/>
          </w:rPr>
          <w:fldChar w:fldCharType="end"/>
        </w:r>
      </w:hyperlink>
    </w:p>
    <w:p w:rsidR="00512841" w:rsidRDefault="004E28A1">
      <w:pPr>
        <w:pStyle w:val="27"/>
        <w:tabs>
          <w:tab w:val="right" w:leader="dot" w:pos="9402"/>
        </w:tabs>
        <w:ind w:left="560"/>
        <w:rPr>
          <w:rFonts w:asciiTheme="minorHAnsi" w:eastAsiaTheme="minorEastAsia" w:hAnsiTheme="minorHAnsi" w:cstheme="minorBidi"/>
          <w:sz w:val="24"/>
          <w:szCs w:val="24"/>
        </w:rPr>
      </w:pPr>
      <w:hyperlink w:anchor="_Toc57838343" w:history="1">
        <w:r>
          <w:rPr>
            <w:rStyle w:val="afd"/>
            <w:rFonts w:ascii="方正小标宋_GBK" w:eastAsia="方正小标宋_GBK" w:hAnsi="宋体" w:hint="eastAsia"/>
            <w:sz w:val="24"/>
            <w:szCs w:val="24"/>
          </w:rPr>
          <w:t>第五篇</w:t>
        </w:r>
        <w:r>
          <w:rPr>
            <w:rStyle w:val="afd"/>
            <w:rFonts w:ascii="方正小标宋_GBK" w:eastAsia="方正小标宋_GBK" w:hAnsi="宋体"/>
            <w:sz w:val="24"/>
            <w:szCs w:val="24"/>
          </w:rPr>
          <w:t xml:space="preserve">  </w:t>
        </w:r>
        <w:r>
          <w:rPr>
            <w:rStyle w:val="afd"/>
            <w:rFonts w:ascii="方正小标宋_GBK" w:eastAsia="方正小标宋_GBK" w:hAnsi="宋体" w:hint="eastAsia"/>
            <w:sz w:val="24"/>
            <w:szCs w:val="24"/>
          </w:rPr>
          <w:t>供应商须知</w:t>
        </w:r>
        <w:r>
          <w:rPr>
            <w:sz w:val="24"/>
            <w:szCs w:val="24"/>
          </w:rPr>
          <w:tab/>
        </w:r>
        <w:r>
          <w:rPr>
            <w:sz w:val="24"/>
            <w:szCs w:val="24"/>
          </w:rPr>
          <w:fldChar w:fldCharType="begin"/>
        </w:r>
        <w:r>
          <w:rPr>
            <w:sz w:val="24"/>
            <w:szCs w:val="24"/>
          </w:rPr>
          <w:instrText xml:space="preserve"> PAGEREF _Toc57838343 \h </w:instrText>
        </w:r>
        <w:r>
          <w:rPr>
            <w:sz w:val="24"/>
            <w:szCs w:val="24"/>
          </w:rPr>
        </w:r>
        <w:r>
          <w:rPr>
            <w:sz w:val="24"/>
            <w:szCs w:val="24"/>
          </w:rPr>
          <w:fldChar w:fldCharType="separate"/>
        </w:r>
        <w:r>
          <w:rPr>
            <w:sz w:val="24"/>
            <w:szCs w:val="24"/>
          </w:rPr>
          <w:t>- 13 -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44" w:history="1">
        <w:r>
          <w:rPr>
            <w:rStyle w:val="afd"/>
            <w:rFonts w:ascii="宋体" w:hAnsi="宋体" w:hint="eastAsia"/>
            <w:sz w:val="24"/>
            <w:szCs w:val="24"/>
          </w:rPr>
          <w:t>一、谈判费用</w:t>
        </w:r>
        <w:r>
          <w:rPr>
            <w:sz w:val="24"/>
            <w:szCs w:val="24"/>
          </w:rPr>
          <w:tab/>
        </w:r>
        <w:r>
          <w:rPr>
            <w:sz w:val="24"/>
            <w:szCs w:val="24"/>
          </w:rPr>
          <w:fldChar w:fldCharType="begin"/>
        </w:r>
        <w:r>
          <w:rPr>
            <w:sz w:val="24"/>
            <w:szCs w:val="24"/>
          </w:rPr>
          <w:instrText xml:space="preserve"> PAGEREF _Toc57838344 \h </w:instrText>
        </w:r>
        <w:r>
          <w:rPr>
            <w:sz w:val="24"/>
            <w:szCs w:val="24"/>
          </w:rPr>
        </w:r>
        <w:r>
          <w:rPr>
            <w:sz w:val="24"/>
            <w:szCs w:val="24"/>
          </w:rPr>
          <w:fldChar w:fldCharType="separate"/>
        </w:r>
        <w:r>
          <w:rPr>
            <w:sz w:val="24"/>
            <w:szCs w:val="24"/>
          </w:rPr>
          <w:t>- 13 -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45" w:history="1">
        <w:r>
          <w:rPr>
            <w:rStyle w:val="afd"/>
            <w:rFonts w:ascii="宋体" w:hAnsi="宋体" w:hint="eastAsia"/>
            <w:sz w:val="24"/>
            <w:szCs w:val="24"/>
          </w:rPr>
          <w:t>二、竞争性谈判文件</w:t>
        </w:r>
        <w:r>
          <w:rPr>
            <w:sz w:val="24"/>
            <w:szCs w:val="24"/>
          </w:rPr>
          <w:tab/>
        </w:r>
        <w:r>
          <w:rPr>
            <w:sz w:val="24"/>
            <w:szCs w:val="24"/>
          </w:rPr>
          <w:fldChar w:fldCharType="begin"/>
        </w:r>
        <w:r>
          <w:rPr>
            <w:sz w:val="24"/>
            <w:szCs w:val="24"/>
          </w:rPr>
          <w:instrText xml:space="preserve"> PAGEREF _Toc57838345 \h </w:instrText>
        </w:r>
        <w:r>
          <w:rPr>
            <w:sz w:val="24"/>
            <w:szCs w:val="24"/>
          </w:rPr>
        </w:r>
        <w:r>
          <w:rPr>
            <w:sz w:val="24"/>
            <w:szCs w:val="24"/>
          </w:rPr>
          <w:fldChar w:fldCharType="separate"/>
        </w:r>
        <w:r>
          <w:rPr>
            <w:sz w:val="24"/>
            <w:szCs w:val="24"/>
          </w:rPr>
          <w:t>- 13 -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46" w:history="1">
        <w:r>
          <w:rPr>
            <w:rStyle w:val="afd"/>
            <w:rFonts w:ascii="宋体" w:hAnsi="宋体" w:hint="eastAsia"/>
            <w:sz w:val="24"/>
            <w:szCs w:val="24"/>
          </w:rPr>
          <w:t>三、谈判要求</w:t>
        </w:r>
        <w:r>
          <w:rPr>
            <w:sz w:val="24"/>
            <w:szCs w:val="24"/>
          </w:rPr>
          <w:tab/>
        </w:r>
        <w:r>
          <w:rPr>
            <w:sz w:val="24"/>
            <w:szCs w:val="24"/>
          </w:rPr>
          <w:fldChar w:fldCharType="begin"/>
        </w:r>
        <w:r>
          <w:rPr>
            <w:sz w:val="24"/>
            <w:szCs w:val="24"/>
          </w:rPr>
          <w:instrText xml:space="preserve"> PAGEREF _Toc</w:instrText>
        </w:r>
        <w:r>
          <w:rPr>
            <w:sz w:val="24"/>
            <w:szCs w:val="24"/>
          </w:rPr>
          <w:instrText xml:space="preserve">57838346 \h </w:instrText>
        </w:r>
        <w:r>
          <w:rPr>
            <w:sz w:val="24"/>
            <w:szCs w:val="24"/>
          </w:rPr>
        </w:r>
        <w:r>
          <w:rPr>
            <w:sz w:val="24"/>
            <w:szCs w:val="24"/>
          </w:rPr>
          <w:fldChar w:fldCharType="separate"/>
        </w:r>
        <w:r>
          <w:rPr>
            <w:sz w:val="24"/>
            <w:szCs w:val="24"/>
          </w:rPr>
          <w:t>- 13 -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47" w:history="1">
        <w:r>
          <w:rPr>
            <w:rStyle w:val="afd"/>
            <w:rFonts w:ascii="宋体" w:hAnsi="宋体" w:hint="eastAsia"/>
            <w:sz w:val="24"/>
            <w:szCs w:val="24"/>
          </w:rPr>
          <w:t>四、成交供应商的确定和变更</w:t>
        </w:r>
        <w:r>
          <w:rPr>
            <w:sz w:val="24"/>
            <w:szCs w:val="24"/>
          </w:rPr>
          <w:tab/>
        </w:r>
        <w:r>
          <w:rPr>
            <w:sz w:val="24"/>
            <w:szCs w:val="24"/>
          </w:rPr>
          <w:fldChar w:fldCharType="begin"/>
        </w:r>
        <w:r>
          <w:rPr>
            <w:sz w:val="24"/>
            <w:szCs w:val="24"/>
          </w:rPr>
          <w:instrText xml:space="preserve"> PAGEREF _Toc57838347 \h </w:instrText>
        </w:r>
        <w:r>
          <w:rPr>
            <w:sz w:val="24"/>
            <w:szCs w:val="24"/>
          </w:rPr>
        </w:r>
        <w:r>
          <w:rPr>
            <w:sz w:val="24"/>
            <w:szCs w:val="24"/>
          </w:rPr>
          <w:fldChar w:fldCharType="separate"/>
        </w:r>
        <w:r>
          <w:rPr>
            <w:sz w:val="24"/>
            <w:szCs w:val="24"/>
          </w:rPr>
          <w:t>- 14 -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48" w:history="1">
        <w:r>
          <w:rPr>
            <w:rStyle w:val="afd"/>
            <w:rFonts w:ascii="宋体" w:hAnsi="宋体" w:hint="eastAsia"/>
            <w:sz w:val="24"/>
            <w:szCs w:val="24"/>
          </w:rPr>
          <w:t>五、成交通知</w:t>
        </w:r>
        <w:r>
          <w:rPr>
            <w:sz w:val="24"/>
            <w:szCs w:val="24"/>
          </w:rPr>
          <w:tab/>
        </w:r>
        <w:r>
          <w:rPr>
            <w:sz w:val="24"/>
            <w:szCs w:val="24"/>
          </w:rPr>
          <w:fldChar w:fldCharType="begin"/>
        </w:r>
        <w:r>
          <w:rPr>
            <w:sz w:val="24"/>
            <w:szCs w:val="24"/>
          </w:rPr>
          <w:instrText xml:space="preserve"> PAGEREF _Toc57838348 \h </w:instrText>
        </w:r>
        <w:r>
          <w:rPr>
            <w:sz w:val="24"/>
            <w:szCs w:val="24"/>
          </w:rPr>
        </w:r>
        <w:r>
          <w:rPr>
            <w:sz w:val="24"/>
            <w:szCs w:val="24"/>
          </w:rPr>
          <w:fldChar w:fldCharType="separate"/>
        </w:r>
        <w:r>
          <w:rPr>
            <w:sz w:val="24"/>
            <w:szCs w:val="24"/>
          </w:rPr>
          <w:t>- 14 -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49" w:history="1">
        <w:r>
          <w:rPr>
            <w:rStyle w:val="afd"/>
            <w:rFonts w:ascii="宋体" w:hAnsi="宋体" w:hint="eastAsia"/>
            <w:sz w:val="24"/>
            <w:szCs w:val="24"/>
          </w:rPr>
          <w:t>六、关于质疑和投诉</w:t>
        </w:r>
        <w:r>
          <w:rPr>
            <w:sz w:val="24"/>
            <w:szCs w:val="24"/>
          </w:rPr>
          <w:tab/>
        </w:r>
        <w:r>
          <w:rPr>
            <w:sz w:val="24"/>
            <w:szCs w:val="24"/>
          </w:rPr>
          <w:fldChar w:fldCharType="begin"/>
        </w:r>
        <w:r>
          <w:rPr>
            <w:sz w:val="24"/>
            <w:szCs w:val="24"/>
          </w:rPr>
          <w:instrText xml:space="preserve"> PAGEREF _Toc57838349 \h </w:instrText>
        </w:r>
        <w:r>
          <w:rPr>
            <w:sz w:val="24"/>
            <w:szCs w:val="24"/>
          </w:rPr>
        </w:r>
        <w:r>
          <w:rPr>
            <w:sz w:val="24"/>
            <w:szCs w:val="24"/>
          </w:rPr>
          <w:fldChar w:fldCharType="separate"/>
        </w:r>
        <w:r>
          <w:rPr>
            <w:sz w:val="24"/>
            <w:szCs w:val="24"/>
          </w:rPr>
          <w:t>- 14 -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50" w:history="1">
        <w:r>
          <w:rPr>
            <w:rStyle w:val="afd"/>
            <w:rFonts w:ascii="宋体" w:hAnsi="宋体" w:hint="eastAsia"/>
            <w:sz w:val="24"/>
            <w:szCs w:val="24"/>
          </w:rPr>
          <w:t>七、签订合同</w:t>
        </w:r>
        <w:r>
          <w:rPr>
            <w:sz w:val="24"/>
            <w:szCs w:val="24"/>
          </w:rPr>
          <w:tab/>
        </w:r>
        <w:r>
          <w:rPr>
            <w:sz w:val="24"/>
            <w:szCs w:val="24"/>
          </w:rPr>
          <w:fldChar w:fldCharType="begin"/>
        </w:r>
        <w:r>
          <w:rPr>
            <w:sz w:val="24"/>
            <w:szCs w:val="24"/>
          </w:rPr>
          <w:instrText xml:space="preserve"> PAGEREF _Toc57838350 \h </w:instrText>
        </w:r>
        <w:r>
          <w:rPr>
            <w:sz w:val="24"/>
            <w:szCs w:val="24"/>
          </w:rPr>
        </w:r>
        <w:r>
          <w:rPr>
            <w:sz w:val="24"/>
            <w:szCs w:val="24"/>
          </w:rPr>
          <w:fldChar w:fldCharType="separate"/>
        </w:r>
        <w:r>
          <w:rPr>
            <w:sz w:val="24"/>
            <w:szCs w:val="24"/>
          </w:rPr>
          <w:t>- 15 -</w:t>
        </w:r>
        <w:r>
          <w:rPr>
            <w:sz w:val="24"/>
            <w:szCs w:val="24"/>
          </w:rPr>
          <w:fldChar w:fldCharType="end"/>
        </w:r>
      </w:hyperlink>
    </w:p>
    <w:p w:rsidR="00512841" w:rsidRDefault="004E28A1">
      <w:pPr>
        <w:pStyle w:val="27"/>
        <w:tabs>
          <w:tab w:val="right" w:leader="dot" w:pos="9402"/>
        </w:tabs>
        <w:ind w:left="560"/>
        <w:rPr>
          <w:rFonts w:asciiTheme="minorHAnsi" w:eastAsiaTheme="minorEastAsia" w:hAnsiTheme="minorHAnsi" w:cstheme="minorBidi"/>
          <w:sz w:val="24"/>
          <w:szCs w:val="24"/>
        </w:rPr>
      </w:pPr>
      <w:hyperlink w:anchor="_Toc57838351" w:history="1">
        <w:r>
          <w:rPr>
            <w:rStyle w:val="afd"/>
            <w:rFonts w:ascii="方正小标宋_GBK" w:eastAsia="方正小标宋_GBK" w:hAnsi="宋体" w:hint="eastAsia"/>
            <w:sz w:val="24"/>
            <w:szCs w:val="24"/>
          </w:rPr>
          <w:t>第六篇</w:t>
        </w:r>
        <w:r>
          <w:rPr>
            <w:rStyle w:val="afd"/>
            <w:rFonts w:ascii="方正小标宋_GBK" w:eastAsia="方正小标宋_GBK" w:hAnsi="宋体"/>
            <w:sz w:val="24"/>
            <w:szCs w:val="24"/>
          </w:rPr>
          <w:t xml:space="preserve">  </w:t>
        </w:r>
        <w:r>
          <w:rPr>
            <w:rStyle w:val="afd"/>
            <w:rFonts w:ascii="方正小标宋_GBK" w:eastAsia="方正小标宋_GBK" w:hAnsi="宋体" w:hint="eastAsia"/>
            <w:sz w:val="24"/>
            <w:szCs w:val="24"/>
          </w:rPr>
          <w:t>合同草案条款</w:t>
        </w:r>
        <w:r>
          <w:rPr>
            <w:sz w:val="24"/>
            <w:szCs w:val="24"/>
          </w:rPr>
          <w:tab/>
        </w:r>
        <w:r>
          <w:rPr>
            <w:sz w:val="24"/>
            <w:szCs w:val="24"/>
          </w:rPr>
          <w:fldChar w:fldCharType="begin"/>
        </w:r>
        <w:r>
          <w:rPr>
            <w:sz w:val="24"/>
            <w:szCs w:val="24"/>
          </w:rPr>
          <w:instrText xml:space="preserve"> PAGEREF _Toc57838351 \h </w:instrText>
        </w:r>
        <w:r>
          <w:rPr>
            <w:sz w:val="24"/>
            <w:szCs w:val="24"/>
          </w:rPr>
        </w:r>
        <w:r>
          <w:rPr>
            <w:sz w:val="24"/>
            <w:szCs w:val="24"/>
          </w:rPr>
          <w:fldChar w:fldCharType="separate"/>
        </w:r>
        <w:r>
          <w:rPr>
            <w:sz w:val="24"/>
            <w:szCs w:val="24"/>
          </w:rPr>
          <w:t>- 17 -</w:t>
        </w:r>
        <w:r>
          <w:rPr>
            <w:sz w:val="24"/>
            <w:szCs w:val="24"/>
          </w:rPr>
          <w:fldChar w:fldCharType="end"/>
        </w:r>
      </w:hyperlink>
    </w:p>
    <w:p w:rsidR="00512841" w:rsidRDefault="004E28A1">
      <w:pPr>
        <w:pStyle w:val="27"/>
        <w:tabs>
          <w:tab w:val="right" w:leader="dot" w:pos="9402"/>
        </w:tabs>
        <w:ind w:left="560"/>
        <w:rPr>
          <w:rFonts w:asciiTheme="minorHAnsi" w:eastAsiaTheme="minorEastAsia" w:hAnsiTheme="minorHAnsi" w:cstheme="minorBidi"/>
          <w:sz w:val="24"/>
          <w:szCs w:val="24"/>
        </w:rPr>
      </w:pPr>
      <w:hyperlink w:anchor="_Toc57838352" w:history="1">
        <w:r>
          <w:rPr>
            <w:rStyle w:val="afd"/>
            <w:rFonts w:ascii="方正小标宋_GBK" w:eastAsia="方正小标宋_GBK" w:hAnsi="宋体" w:hint="eastAsia"/>
            <w:sz w:val="24"/>
            <w:szCs w:val="24"/>
          </w:rPr>
          <w:t>第七篇</w:t>
        </w:r>
        <w:r>
          <w:rPr>
            <w:rStyle w:val="afd"/>
            <w:rFonts w:ascii="方正小标宋_GBK" w:eastAsia="方正小标宋_GBK" w:hAnsi="宋体"/>
            <w:sz w:val="24"/>
            <w:szCs w:val="24"/>
          </w:rPr>
          <w:t xml:space="preserve">  </w:t>
        </w:r>
        <w:r>
          <w:rPr>
            <w:rStyle w:val="afd"/>
            <w:rFonts w:ascii="方正小标宋_GBK" w:eastAsia="方正小标宋_GBK" w:hAnsi="宋体" w:hint="eastAsia"/>
            <w:sz w:val="24"/>
            <w:szCs w:val="24"/>
          </w:rPr>
          <w:t>响应文件格式要求</w:t>
        </w:r>
        <w:r>
          <w:rPr>
            <w:sz w:val="24"/>
            <w:szCs w:val="24"/>
          </w:rPr>
          <w:tab/>
        </w:r>
        <w:r>
          <w:rPr>
            <w:sz w:val="24"/>
            <w:szCs w:val="24"/>
          </w:rPr>
          <w:fldChar w:fldCharType="begin"/>
        </w:r>
        <w:r>
          <w:rPr>
            <w:sz w:val="24"/>
            <w:szCs w:val="24"/>
          </w:rPr>
          <w:instrText xml:space="preserve"> PAGEREF _Toc57838352 \h </w:instrText>
        </w:r>
        <w:r>
          <w:rPr>
            <w:sz w:val="24"/>
            <w:szCs w:val="24"/>
          </w:rPr>
        </w:r>
        <w:r>
          <w:rPr>
            <w:sz w:val="24"/>
            <w:szCs w:val="24"/>
          </w:rPr>
          <w:fldChar w:fldCharType="separate"/>
        </w:r>
        <w:r>
          <w:rPr>
            <w:sz w:val="24"/>
            <w:szCs w:val="24"/>
          </w:rPr>
          <w:t>- 21 -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53" w:history="1">
        <w:r>
          <w:rPr>
            <w:rStyle w:val="afd"/>
            <w:rFonts w:ascii="宋体" w:hAnsi="宋体" w:hint="eastAsia"/>
            <w:sz w:val="24"/>
            <w:szCs w:val="24"/>
          </w:rPr>
          <w:t>一、经济部分</w:t>
        </w:r>
        <w:r>
          <w:rPr>
            <w:sz w:val="24"/>
            <w:szCs w:val="24"/>
          </w:rPr>
          <w:tab/>
        </w:r>
        <w:r>
          <w:rPr>
            <w:sz w:val="24"/>
            <w:szCs w:val="24"/>
          </w:rPr>
          <w:fldChar w:fldCharType="begin"/>
        </w:r>
        <w:r>
          <w:rPr>
            <w:sz w:val="24"/>
            <w:szCs w:val="24"/>
          </w:rPr>
          <w:instrText xml:space="preserve"> PAGEREF _Toc57838353 \h </w:instrText>
        </w:r>
        <w:r>
          <w:rPr>
            <w:sz w:val="24"/>
            <w:szCs w:val="24"/>
          </w:rPr>
        </w:r>
        <w:r>
          <w:rPr>
            <w:sz w:val="24"/>
            <w:szCs w:val="24"/>
          </w:rPr>
          <w:fldChar w:fldCharType="separate"/>
        </w:r>
        <w:r>
          <w:rPr>
            <w:sz w:val="24"/>
            <w:szCs w:val="24"/>
          </w:rPr>
          <w:t>- 22 -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54" w:history="1">
        <w:r>
          <w:rPr>
            <w:rStyle w:val="afd"/>
            <w:rFonts w:ascii="宋体" w:hAnsi="宋体" w:hint="eastAsia"/>
            <w:sz w:val="24"/>
            <w:szCs w:val="24"/>
          </w:rPr>
          <w:t>二、技术（质量）部分</w:t>
        </w:r>
        <w:r>
          <w:rPr>
            <w:sz w:val="24"/>
            <w:szCs w:val="24"/>
          </w:rPr>
          <w:tab/>
        </w:r>
        <w:r>
          <w:rPr>
            <w:sz w:val="24"/>
            <w:szCs w:val="24"/>
          </w:rPr>
          <w:fldChar w:fldCharType="begin"/>
        </w:r>
        <w:r>
          <w:rPr>
            <w:sz w:val="24"/>
            <w:szCs w:val="24"/>
          </w:rPr>
          <w:instrText xml:space="preserve"> PAGEREF _Toc57838354 \h </w:instrText>
        </w:r>
        <w:r>
          <w:rPr>
            <w:sz w:val="24"/>
            <w:szCs w:val="24"/>
          </w:rPr>
        </w:r>
        <w:r>
          <w:rPr>
            <w:sz w:val="24"/>
            <w:szCs w:val="24"/>
          </w:rPr>
          <w:fldChar w:fldCharType="separate"/>
        </w:r>
        <w:r>
          <w:rPr>
            <w:sz w:val="24"/>
            <w:szCs w:val="24"/>
          </w:rPr>
          <w:t>- 24 -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55" w:history="1">
        <w:r>
          <w:rPr>
            <w:rStyle w:val="afd"/>
            <w:rFonts w:ascii="宋体" w:hAnsi="宋体" w:hint="eastAsia"/>
            <w:sz w:val="24"/>
            <w:szCs w:val="24"/>
          </w:rPr>
          <w:t>三、服务部分</w:t>
        </w:r>
        <w:r>
          <w:rPr>
            <w:sz w:val="24"/>
            <w:szCs w:val="24"/>
          </w:rPr>
          <w:tab/>
        </w:r>
        <w:r>
          <w:rPr>
            <w:sz w:val="24"/>
            <w:szCs w:val="24"/>
          </w:rPr>
          <w:fldChar w:fldCharType="begin"/>
        </w:r>
        <w:r>
          <w:rPr>
            <w:sz w:val="24"/>
            <w:szCs w:val="24"/>
          </w:rPr>
          <w:instrText xml:space="preserve"> PAGEREF _T</w:instrText>
        </w:r>
        <w:r>
          <w:rPr>
            <w:sz w:val="24"/>
            <w:szCs w:val="24"/>
          </w:rPr>
          <w:instrText xml:space="preserve">oc57838355 \h </w:instrText>
        </w:r>
        <w:r>
          <w:rPr>
            <w:sz w:val="24"/>
            <w:szCs w:val="24"/>
          </w:rPr>
        </w:r>
        <w:r>
          <w:rPr>
            <w:sz w:val="24"/>
            <w:szCs w:val="24"/>
          </w:rPr>
          <w:fldChar w:fldCharType="separate"/>
        </w:r>
        <w:r>
          <w:rPr>
            <w:sz w:val="24"/>
            <w:szCs w:val="24"/>
          </w:rPr>
          <w:t>- 25 -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56" w:history="1">
        <w:r>
          <w:rPr>
            <w:rStyle w:val="afd"/>
            <w:rFonts w:ascii="宋体" w:hAnsi="宋体" w:hint="eastAsia"/>
            <w:sz w:val="24"/>
            <w:szCs w:val="24"/>
          </w:rPr>
          <w:t>四、资格条件及其他</w:t>
        </w:r>
        <w:r>
          <w:rPr>
            <w:sz w:val="24"/>
            <w:szCs w:val="24"/>
          </w:rPr>
          <w:tab/>
        </w:r>
        <w:r>
          <w:rPr>
            <w:sz w:val="24"/>
            <w:szCs w:val="24"/>
          </w:rPr>
          <w:fldChar w:fldCharType="begin"/>
        </w:r>
        <w:r>
          <w:rPr>
            <w:sz w:val="24"/>
            <w:szCs w:val="24"/>
          </w:rPr>
          <w:instrText xml:space="preserve"> PAGEREF _Toc57838356 \h </w:instrText>
        </w:r>
        <w:r>
          <w:rPr>
            <w:sz w:val="24"/>
            <w:szCs w:val="24"/>
          </w:rPr>
        </w:r>
        <w:r>
          <w:rPr>
            <w:sz w:val="24"/>
            <w:szCs w:val="24"/>
          </w:rPr>
          <w:fldChar w:fldCharType="separate"/>
        </w:r>
        <w:r>
          <w:rPr>
            <w:sz w:val="24"/>
            <w:szCs w:val="24"/>
          </w:rPr>
          <w:t>- 26 -</w:t>
        </w:r>
        <w:r>
          <w:rPr>
            <w:sz w:val="24"/>
            <w:szCs w:val="24"/>
          </w:rPr>
          <w:fldChar w:fldCharType="end"/>
        </w:r>
      </w:hyperlink>
    </w:p>
    <w:p w:rsidR="00512841" w:rsidRDefault="004E28A1">
      <w:pPr>
        <w:pStyle w:val="34"/>
        <w:tabs>
          <w:tab w:val="right" w:leader="dot" w:pos="9402"/>
        </w:tabs>
        <w:ind w:left="1120"/>
        <w:rPr>
          <w:rFonts w:asciiTheme="minorHAnsi" w:eastAsiaTheme="minorEastAsia" w:hAnsiTheme="minorHAnsi" w:cstheme="minorBidi"/>
          <w:sz w:val="24"/>
          <w:szCs w:val="24"/>
        </w:rPr>
      </w:pPr>
      <w:hyperlink w:anchor="_Toc57838357" w:history="1">
        <w:r>
          <w:rPr>
            <w:rStyle w:val="afd"/>
            <w:rFonts w:ascii="宋体" w:hAnsi="宋体" w:hint="eastAsia"/>
            <w:sz w:val="24"/>
            <w:szCs w:val="24"/>
          </w:rPr>
          <w:t>五、其他应提供的资料</w:t>
        </w:r>
        <w:r>
          <w:rPr>
            <w:sz w:val="24"/>
            <w:szCs w:val="24"/>
          </w:rPr>
          <w:tab/>
        </w:r>
        <w:r>
          <w:rPr>
            <w:sz w:val="24"/>
            <w:szCs w:val="24"/>
          </w:rPr>
          <w:fldChar w:fldCharType="begin"/>
        </w:r>
        <w:r>
          <w:rPr>
            <w:sz w:val="24"/>
            <w:szCs w:val="24"/>
          </w:rPr>
          <w:instrText xml:space="preserve"> PAGEREF _Toc57838357 \h </w:instrText>
        </w:r>
        <w:r>
          <w:rPr>
            <w:sz w:val="24"/>
            <w:szCs w:val="24"/>
          </w:rPr>
        </w:r>
        <w:r>
          <w:rPr>
            <w:sz w:val="24"/>
            <w:szCs w:val="24"/>
          </w:rPr>
          <w:fldChar w:fldCharType="separate"/>
        </w:r>
        <w:r>
          <w:rPr>
            <w:sz w:val="24"/>
            <w:szCs w:val="24"/>
          </w:rPr>
          <w:t>- 32 -</w:t>
        </w:r>
        <w:r>
          <w:rPr>
            <w:sz w:val="24"/>
            <w:szCs w:val="24"/>
          </w:rPr>
          <w:fldChar w:fldCharType="end"/>
        </w:r>
      </w:hyperlink>
    </w:p>
    <w:p w:rsidR="00512841" w:rsidRDefault="004E28A1">
      <w:pPr>
        <w:spacing w:line="360" w:lineRule="auto"/>
        <w:jc w:val="center"/>
        <w:rPr>
          <w:rFonts w:ascii="方正小标宋_GBK" w:eastAsia="方正小标宋_GBK" w:hAnsi="宋体"/>
          <w:b/>
          <w:sz w:val="36"/>
          <w:szCs w:val="30"/>
        </w:rPr>
      </w:pPr>
      <w:r>
        <w:rPr>
          <w:b/>
          <w:bCs/>
          <w:color w:val="000000"/>
          <w:sz w:val="24"/>
          <w:szCs w:val="24"/>
          <w:lang w:val="zh-CN"/>
        </w:rPr>
        <w:lastRenderedPageBreak/>
        <w:fldChar w:fldCharType="end"/>
      </w:r>
      <w:bookmarkStart w:id="7" w:name="_Toc57838316"/>
      <w:r>
        <w:rPr>
          <w:rFonts w:ascii="方正小标宋_GBK" w:eastAsia="方正小标宋_GBK" w:hAnsi="宋体" w:hint="eastAsia"/>
          <w:b/>
          <w:sz w:val="36"/>
          <w:szCs w:val="30"/>
        </w:rPr>
        <w:t>第一篇</w:t>
      </w:r>
      <w:r>
        <w:rPr>
          <w:rFonts w:ascii="方正小标宋_GBK" w:eastAsia="方正小标宋_GBK" w:hAnsi="宋体" w:hint="eastAsia"/>
          <w:b/>
          <w:sz w:val="36"/>
          <w:szCs w:val="30"/>
        </w:rPr>
        <w:t xml:space="preserve">  </w:t>
      </w:r>
      <w:r>
        <w:rPr>
          <w:rFonts w:ascii="方正小标宋_GBK" w:eastAsia="方正小标宋_GBK" w:hAnsi="宋体" w:hint="eastAsia"/>
          <w:b/>
          <w:sz w:val="36"/>
          <w:szCs w:val="30"/>
        </w:rPr>
        <w:t>竞争性谈判</w:t>
      </w:r>
      <w:bookmarkEnd w:id="3"/>
      <w:bookmarkEnd w:id="4"/>
      <w:r>
        <w:rPr>
          <w:rFonts w:ascii="方正小标宋_GBK" w:eastAsia="方正小标宋_GBK" w:hAnsi="宋体" w:hint="eastAsia"/>
          <w:b/>
          <w:sz w:val="36"/>
          <w:szCs w:val="30"/>
        </w:rPr>
        <w:t>邀请书</w:t>
      </w:r>
      <w:bookmarkEnd w:id="5"/>
      <w:bookmarkEnd w:id="6"/>
      <w:bookmarkEnd w:id="7"/>
    </w:p>
    <w:p w:rsidR="00512841" w:rsidRDefault="004E28A1">
      <w:pPr>
        <w:spacing w:line="400" w:lineRule="exact"/>
        <w:ind w:firstLineChars="200" w:firstLine="420"/>
        <w:rPr>
          <w:rFonts w:ascii="宋体" w:hAnsi="宋体"/>
          <w:color w:val="000000"/>
          <w:sz w:val="21"/>
          <w:szCs w:val="21"/>
        </w:rPr>
      </w:pPr>
      <w:bookmarkStart w:id="8" w:name="_Toc434222916"/>
      <w:r>
        <w:rPr>
          <w:rFonts w:ascii="宋体" w:hAnsi="宋体" w:hint="eastAsia"/>
          <w:color w:val="000000"/>
          <w:sz w:val="21"/>
          <w:szCs w:val="21"/>
        </w:rPr>
        <w:t>重庆市地方金融监督管理局对办公大楼无线</w:t>
      </w:r>
      <w:r>
        <w:rPr>
          <w:rFonts w:ascii="宋体" w:hAnsi="宋体" w:hint="eastAsia"/>
          <w:color w:val="000000"/>
          <w:sz w:val="21"/>
          <w:szCs w:val="21"/>
        </w:rPr>
        <w:t>WIFI</w:t>
      </w:r>
      <w:r>
        <w:rPr>
          <w:rFonts w:ascii="宋体" w:hAnsi="宋体" w:hint="eastAsia"/>
          <w:color w:val="000000"/>
          <w:sz w:val="21"/>
          <w:szCs w:val="21"/>
        </w:rPr>
        <w:t>系统升级改造项目进行竞争性谈判采购。欢迎有资格的供应商前来参加谈判。</w:t>
      </w:r>
      <w:bookmarkEnd w:id="8"/>
    </w:p>
    <w:p w:rsidR="00512841" w:rsidRDefault="004E28A1">
      <w:pPr>
        <w:pStyle w:val="30"/>
        <w:spacing w:before="0" w:after="0" w:line="400" w:lineRule="exact"/>
        <w:rPr>
          <w:rFonts w:ascii="宋体" w:hAnsi="宋体"/>
          <w:color w:val="000000"/>
          <w:sz w:val="21"/>
          <w:szCs w:val="21"/>
        </w:rPr>
      </w:pPr>
      <w:bookmarkStart w:id="9" w:name="_Toc313893526"/>
      <w:bookmarkStart w:id="10" w:name="_Toc317775175"/>
      <w:bookmarkStart w:id="11" w:name="_Toc417634561"/>
      <w:bookmarkStart w:id="12" w:name="_Toc434222917"/>
      <w:bookmarkStart w:id="13" w:name="_Toc57838317"/>
      <w:r>
        <w:rPr>
          <w:rFonts w:ascii="宋体" w:hAnsi="宋体" w:hint="eastAsia"/>
          <w:color w:val="000000"/>
          <w:sz w:val="21"/>
          <w:szCs w:val="21"/>
        </w:rPr>
        <w:t>一、竞争性谈判内容</w:t>
      </w:r>
      <w:bookmarkEnd w:id="9"/>
      <w:bookmarkEnd w:id="10"/>
      <w:bookmarkEnd w:id="11"/>
      <w:bookmarkEnd w:id="12"/>
      <w:bookmarkEnd w:id="13"/>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3827"/>
        <w:gridCol w:w="1842"/>
        <w:gridCol w:w="2340"/>
      </w:tblGrid>
      <w:tr w:rsidR="00512841">
        <w:trPr>
          <w:trHeight w:val="848"/>
        </w:trPr>
        <w:tc>
          <w:tcPr>
            <w:tcW w:w="1274" w:type="dxa"/>
            <w:vAlign w:val="center"/>
          </w:tcPr>
          <w:p w:rsidR="00512841" w:rsidRDefault="004E28A1">
            <w:pPr>
              <w:jc w:val="center"/>
              <w:rPr>
                <w:color w:val="000000"/>
                <w:sz w:val="21"/>
                <w:szCs w:val="21"/>
              </w:rPr>
            </w:pPr>
            <w:bookmarkStart w:id="14" w:name="_Toc434222918"/>
            <w:bookmarkStart w:id="15" w:name="_Toc373860293"/>
            <w:bookmarkStart w:id="16" w:name="_Toc317775178"/>
            <w:r>
              <w:rPr>
                <w:rFonts w:hint="eastAsia"/>
                <w:color w:val="000000"/>
                <w:sz w:val="21"/>
                <w:szCs w:val="21"/>
              </w:rPr>
              <w:t>分包</w:t>
            </w:r>
            <w:r>
              <w:rPr>
                <w:rFonts w:ascii="宋体" w:hAnsi="宋体" w:cs="宋体" w:hint="eastAsia"/>
                <w:color w:val="000000"/>
                <w:sz w:val="21"/>
                <w:szCs w:val="21"/>
              </w:rPr>
              <w:t>号</w:t>
            </w:r>
            <w:bookmarkEnd w:id="14"/>
          </w:p>
        </w:tc>
        <w:tc>
          <w:tcPr>
            <w:tcW w:w="3827" w:type="dxa"/>
            <w:vAlign w:val="center"/>
          </w:tcPr>
          <w:p w:rsidR="00512841" w:rsidRDefault="004E28A1">
            <w:pPr>
              <w:jc w:val="center"/>
              <w:rPr>
                <w:color w:val="000000"/>
                <w:sz w:val="21"/>
                <w:szCs w:val="21"/>
              </w:rPr>
            </w:pPr>
            <w:bookmarkStart w:id="17" w:name="_Toc434222919"/>
            <w:r>
              <w:rPr>
                <w:rFonts w:ascii="宋体" w:hAnsi="宋体" w:cs="宋体" w:hint="eastAsia"/>
                <w:color w:val="000000"/>
                <w:sz w:val="21"/>
                <w:szCs w:val="21"/>
              </w:rPr>
              <w:t>项目名称</w:t>
            </w:r>
            <w:bookmarkEnd w:id="17"/>
          </w:p>
        </w:tc>
        <w:tc>
          <w:tcPr>
            <w:tcW w:w="1842" w:type="dxa"/>
            <w:vAlign w:val="center"/>
          </w:tcPr>
          <w:p w:rsidR="00512841" w:rsidRDefault="004E28A1">
            <w:pPr>
              <w:jc w:val="center"/>
              <w:rPr>
                <w:color w:val="000000"/>
                <w:sz w:val="21"/>
                <w:szCs w:val="21"/>
              </w:rPr>
            </w:pPr>
            <w:r>
              <w:rPr>
                <w:rFonts w:ascii="宋体" w:hAnsi="宋体" w:cs="宋体" w:hint="eastAsia"/>
                <w:color w:val="000000"/>
                <w:sz w:val="21"/>
                <w:szCs w:val="21"/>
              </w:rPr>
              <w:t>数量</w:t>
            </w:r>
          </w:p>
        </w:tc>
        <w:tc>
          <w:tcPr>
            <w:tcW w:w="2340" w:type="dxa"/>
            <w:vAlign w:val="center"/>
          </w:tcPr>
          <w:p w:rsidR="00512841" w:rsidRDefault="004E28A1">
            <w:pPr>
              <w:jc w:val="center"/>
              <w:rPr>
                <w:color w:val="000000"/>
                <w:sz w:val="21"/>
                <w:szCs w:val="21"/>
              </w:rPr>
            </w:pPr>
            <w:r>
              <w:rPr>
                <w:rFonts w:hint="eastAsia"/>
                <w:color w:val="000000"/>
                <w:sz w:val="21"/>
                <w:szCs w:val="21"/>
              </w:rPr>
              <w:t>最高限价</w:t>
            </w:r>
          </w:p>
          <w:p w:rsidR="00512841" w:rsidRDefault="004E28A1">
            <w:pPr>
              <w:jc w:val="center"/>
              <w:rPr>
                <w:color w:val="000000"/>
                <w:sz w:val="21"/>
                <w:szCs w:val="21"/>
              </w:rPr>
            </w:pPr>
            <w:bookmarkStart w:id="18" w:name="_Toc434222922"/>
            <w:r>
              <w:rPr>
                <w:rFonts w:ascii="宋体" w:hAnsi="宋体" w:cs="宋体" w:hint="eastAsia"/>
                <w:color w:val="000000"/>
                <w:sz w:val="21"/>
                <w:szCs w:val="21"/>
              </w:rPr>
              <w:t>（万元）</w:t>
            </w:r>
            <w:bookmarkEnd w:id="18"/>
          </w:p>
        </w:tc>
      </w:tr>
      <w:tr w:rsidR="00512841">
        <w:trPr>
          <w:trHeight w:val="709"/>
        </w:trPr>
        <w:tc>
          <w:tcPr>
            <w:tcW w:w="1274" w:type="dxa"/>
            <w:vAlign w:val="center"/>
          </w:tcPr>
          <w:p w:rsidR="00512841" w:rsidRDefault="004E28A1">
            <w:pPr>
              <w:jc w:val="center"/>
              <w:rPr>
                <w:color w:val="000000"/>
                <w:sz w:val="21"/>
                <w:szCs w:val="21"/>
              </w:rPr>
            </w:pPr>
            <w:bookmarkStart w:id="19" w:name="_Toc434222925"/>
            <w:r>
              <w:rPr>
                <w:rFonts w:hint="eastAsia"/>
                <w:color w:val="000000"/>
                <w:sz w:val="21"/>
                <w:szCs w:val="21"/>
              </w:rPr>
              <w:t>1</w:t>
            </w:r>
            <w:bookmarkEnd w:id="19"/>
          </w:p>
        </w:tc>
        <w:tc>
          <w:tcPr>
            <w:tcW w:w="3827" w:type="dxa"/>
            <w:vAlign w:val="center"/>
          </w:tcPr>
          <w:p w:rsidR="00512841" w:rsidRDefault="004E28A1">
            <w:pPr>
              <w:rPr>
                <w:color w:val="000000"/>
                <w:sz w:val="21"/>
                <w:szCs w:val="21"/>
              </w:rPr>
            </w:pPr>
            <w:r>
              <w:rPr>
                <w:rFonts w:ascii="宋体" w:hAnsi="宋体" w:hint="eastAsia"/>
                <w:color w:val="000000"/>
                <w:sz w:val="21"/>
                <w:szCs w:val="21"/>
              </w:rPr>
              <w:t>办公大楼无线</w:t>
            </w:r>
            <w:r>
              <w:rPr>
                <w:rFonts w:ascii="宋体" w:hAnsi="宋体" w:hint="eastAsia"/>
                <w:color w:val="000000"/>
                <w:sz w:val="21"/>
                <w:szCs w:val="21"/>
              </w:rPr>
              <w:t>WIFI</w:t>
            </w:r>
            <w:r>
              <w:rPr>
                <w:rFonts w:ascii="宋体" w:hAnsi="宋体" w:hint="eastAsia"/>
                <w:color w:val="000000"/>
                <w:sz w:val="21"/>
                <w:szCs w:val="21"/>
              </w:rPr>
              <w:t>系统升级改造项目</w:t>
            </w:r>
          </w:p>
        </w:tc>
        <w:tc>
          <w:tcPr>
            <w:tcW w:w="1842" w:type="dxa"/>
            <w:vAlign w:val="center"/>
          </w:tcPr>
          <w:p w:rsidR="00512841" w:rsidRDefault="004E28A1">
            <w:pPr>
              <w:jc w:val="center"/>
              <w:rPr>
                <w:color w:val="000000"/>
                <w:sz w:val="21"/>
                <w:szCs w:val="21"/>
              </w:rPr>
            </w:pPr>
            <w:r>
              <w:rPr>
                <w:rFonts w:ascii="等线" w:eastAsia="等线" w:hAnsi="等线" w:hint="eastAsia"/>
                <w:color w:val="000000"/>
                <w:sz w:val="21"/>
                <w:szCs w:val="21"/>
              </w:rPr>
              <w:t>1</w:t>
            </w:r>
            <w:r>
              <w:rPr>
                <w:rFonts w:ascii="宋体" w:hAnsi="宋体" w:cs="宋体" w:hint="eastAsia"/>
                <w:color w:val="000000"/>
                <w:sz w:val="21"/>
                <w:szCs w:val="21"/>
              </w:rPr>
              <w:t>项</w:t>
            </w:r>
          </w:p>
        </w:tc>
        <w:tc>
          <w:tcPr>
            <w:tcW w:w="2340" w:type="dxa"/>
            <w:vAlign w:val="center"/>
          </w:tcPr>
          <w:p w:rsidR="00512841" w:rsidRDefault="004E28A1">
            <w:pPr>
              <w:jc w:val="center"/>
              <w:rPr>
                <w:color w:val="000000"/>
                <w:sz w:val="21"/>
                <w:szCs w:val="21"/>
              </w:rPr>
            </w:pPr>
            <w:r>
              <w:rPr>
                <w:rFonts w:hint="eastAsia"/>
                <w:color w:val="000000"/>
                <w:sz w:val="21"/>
                <w:szCs w:val="21"/>
              </w:rPr>
              <w:t>7.8</w:t>
            </w:r>
          </w:p>
        </w:tc>
      </w:tr>
    </w:tbl>
    <w:p w:rsidR="00512841" w:rsidRDefault="004E28A1">
      <w:pPr>
        <w:pStyle w:val="30"/>
        <w:spacing w:before="0" w:after="0" w:line="360" w:lineRule="exact"/>
        <w:rPr>
          <w:rFonts w:ascii="宋体" w:hAnsi="宋体"/>
          <w:color w:val="000000"/>
          <w:sz w:val="21"/>
          <w:szCs w:val="21"/>
        </w:rPr>
      </w:pPr>
      <w:bookmarkStart w:id="20" w:name="_Toc417634562"/>
      <w:bookmarkStart w:id="21" w:name="_Toc57838318"/>
      <w:bookmarkStart w:id="22" w:name="_Toc403569770"/>
      <w:bookmarkStart w:id="23" w:name="_Toc434222930"/>
      <w:r>
        <w:rPr>
          <w:rFonts w:ascii="宋体" w:hAnsi="宋体" w:hint="eastAsia"/>
          <w:color w:val="000000"/>
          <w:sz w:val="21"/>
          <w:szCs w:val="21"/>
        </w:rPr>
        <w:t>二、资金来源</w:t>
      </w:r>
      <w:bookmarkEnd w:id="20"/>
      <w:bookmarkEnd w:id="21"/>
      <w:bookmarkEnd w:id="22"/>
      <w:bookmarkEnd w:id="23"/>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财政资金。</w:t>
      </w:r>
    </w:p>
    <w:p w:rsidR="00512841" w:rsidRDefault="004E28A1">
      <w:pPr>
        <w:pStyle w:val="30"/>
        <w:spacing w:before="0" w:after="0" w:line="360" w:lineRule="exact"/>
        <w:rPr>
          <w:rFonts w:ascii="宋体" w:hAnsi="宋体"/>
          <w:color w:val="000000"/>
          <w:sz w:val="21"/>
          <w:szCs w:val="21"/>
        </w:rPr>
      </w:pPr>
      <w:bookmarkStart w:id="24" w:name="_Toc403569771"/>
      <w:bookmarkStart w:id="25" w:name="_Toc434222931"/>
      <w:bookmarkStart w:id="26" w:name="_Toc57838319"/>
      <w:bookmarkStart w:id="27" w:name="_Toc417634563"/>
      <w:r>
        <w:rPr>
          <w:rFonts w:ascii="宋体" w:hAnsi="宋体" w:hint="eastAsia"/>
          <w:color w:val="000000"/>
          <w:sz w:val="21"/>
          <w:szCs w:val="21"/>
        </w:rPr>
        <w:t>三、谈判资格</w:t>
      </w:r>
      <w:bookmarkEnd w:id="24"/>
      <w:bookmarkEnd w:id="25"/>
      <w:bookmarkEnd w:id="26"/>
      <w:bookmarkEnd w:id="27"/>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有）。</w:t>
      </w:r>
    </w:p>
    <w:p w:rsidR="00512841" w:rsidRDefault="004E28A1">
      <w:pPr>
        <w:pStyle w:val="1b"/>
        <w:spacing w:line="360" w:lineRule="exact"/>
        <w:ind w:firstLineChars="150" w:firstLine="315"/>
        <w:rPr>
          <w:rFonts w:hAnsi="宋体"/>
          <w:color w:val="000000"/>
          <w:szCs w:val="21"/>
        </w:rPr>
      </w:pPr>
      <w:r>
        <w:rPr>
          <w:rFonts w:hAnsi="宋体" w:hint="eastAsia"/>
          <w:color w:val="000000"/>
          <w:szCs w:val="21"/>
        </w:rPr>
        <w:t>（一）一般资格条件</w:t>
      </w:r>
    </w:p>
    <w:p w:rsidR="00512841" w:rsidRDefault="004E28A1">
      <w:pPr>
        <w:pStyle w:val="1b"/>
        <w:spacing w:line="360" w:lineRule="exact"/>
        <w:ind w:firstLineChars="200" w:firstLine="420"/>
        <w:rPr>
          <w:rFonts w:hAnsi="宋体"/>
          <w:color w:val="000000"/>
          <w:szCs w:val="21"/>
        </w:rPr>
      </w:pPr>
      <w:r>
        <w:rPr>
          <w:rFonts w:hAnsi="宋体" w:hint="eastAsia"/>
          <w:color w:val="000000"/>
          <w:szCs w:val="21"/>
        </w:rPr>
        <w:t>1</w:t>
      </w:r>
      <w:r>
        <w:rPr>
          <w:rFonts w:hAnsi="宋体" w:hint="eastAsia"/>
          <w:color w:val="000000"/>
          <w:szCs w:val="21"/>
        </w:rPr>
        <w:t>、具有独立承担民事责任的能力；</w:t>
      </w:r>
    </w:p>
    <w:p w:rsidR="00512841" w:rsidRDefault="004E28A1">
      <w:pPr>
        <w:pStyle w:val="1b"/>
        <w:spacing w:line="360" w:lineRule="exact"/>
        <w:ind w:firstLineChars="200" w:firstLine="420"/>
        <w:rPr>
          <w:rFonts w:hAnsi="宋体"/>
          <w:color w:val="000000"/>
          <w:szCs w:val="21"/>
        </w:rPr>
      </w:pPr>
      <w:r>
        <w:rPr>
          <w:rFonts w:hAnsi="宋体" w:hint="eastAsia"/>
          <w:color w:val="000000"/>
          <w:szCs w:val="21"/>
        </w:rPr>
        <w:t>2</w:t>
      </w:r>
      <w:r>
        <w:rPr>
          <w:rFonts w:hAnsi="宋体" w:hint="eastAsia"/>
          <w:color w:val="000000"/>
          <w:szCs w:val="21"/>
        </w:rPr>
        <w:t>、具有良好的商业信誉和健全的财务会计制度；</w:t>
      </w:r>
    </w:p>
    <w:p w:rsidR="00512841" w:rsidRDefault="004E28A1">
      <w:pPr>
        <w:pStyle w:val="1b"/>
        <w:spacing w:line="360" w:lineRule="exact"/>
        <w:ind w:firstLineChars="200" w:firstLine="420"/>
        <w:rPr>
          <w:rFonts w:hAnsi="宋体"/>
          <w:color w:val="000000"/>
          <w:szCs w:val="21"/>
        </w:rPr>
      </w:pPr>
      <w:r>
        <w:rPr>
          <w:rFonts w:hAnsi="宋体" w:hint="eastAsia"/>
          <w:color w:val="000000"/>
          <w:szCs w:val="21"/>
        </w:rPr>
        <w:t>3</w:t>
      </w:r>
      <w:r>
        <w:rPr>
          <w:rFonts w:hAnsi="宋体" w:hint="eastAsia"/>
          <w:color w:val="000000"/>
          <w:szCs w:val="21"/>
        </w:rPr>
        <w:t>、具有履行合同所必需的设备和专业技术能力；</w:t>
      </w:r>
    </w:p>
    <w:p w:rsidR="00512841" w:rsidRDefault="004E28A1">
      <w:pPr>
        <w:pStyle w:val="1b"/>
        <w:spacing w:line="360" w:lineRule="exact"/>
        <w:ind w:firstLineChars="200" w:firstLine="420"/>
        <w:rPr>
          <w:rFonts w:hAnsi="宋体"/>
          <w:color w:val="000000"/>
          <w:szCs w:val="21"/>
        </w:rPr>
      </w:pPr>
      <w:r>
        <w:rPr>
          <w:rFonts w:hAnsi="宋体" w:hint="eastAsia"/>
          <w:color w:val="000000"/>
          <w:szCs w:val="21"/>
        </w:rPr>
        <w:t>4</w:t>
      </w:r>
      <w:r>
        <w:rPr>
          <w:rFonts w:hAnsi="宋体" w:hint="eastAsia"/>
          <w:color w:val="000000"/>
          <w:szCs w:val="21"/>
        </w:rPr>
        <w:t>、有依法缴纳税收和社会保障资金的良好记录；</w:t>
      </w:r>
    </w:p>
    <w:p w:rsidR="00512841" w:rsidRDefault="004E28A1">
      <w:pPr>
        <w:pStyle w:val="1b"/>
        <w:spacing w:line="360" w:lineRule="exact"/>
        <w:ind w:firstLineChars="200" w:firstLine="420"/>
        <w:rPr>
          <w:rFonts w:hAnsi="宋体"/>
          <w:color w:val="000000"/>
          <w:szCs w:val="21"/>
        </w:rPr>
      </w:pPr>
      <w:r>
        <w:rPr>
          <w:rFonts w:hAnsi="宋体" w:hint="eastAsia"/>
          <w:color w:val="000000"/>
          <w:szCs w:val="21"/>
        </w:rPr>
        <w:t>5</w:t>
      </w:r>
      <w:r>
        <w:rPr>
          <w:rFonts w:hAnsi="宋体" w:hint="eastAsia"/>
          <w:color w:val="000000"/>
          <w:szCs w:val="21"/>
        </w:rPr>
        <w:t>、参加政府采购活动前三年内，在经营活动中没有重大违法记录；</w:t>
      </w:r>
    </w:p>
    <w:p w:rsidR="00512841" w:rsidRDefault="004E28A1">
      <w:pPr>
        <w:pStyle w:val="af1"/>
        <w:spacing w:line="360" w:lineRule="exact"/>
        <w:ind w:firstLineChars="200" w:firstLine="420"/>
        <w:rPr>
          <w:rFonts w:hAnsi="宋体"/>
          <w:color w:val="000000"/>
          <w:szCs w:val="21"/>
        </w:rPr>
      </w:pPr>
      <w:r>
        <w:rPr>
          <w:rFonts w:hAnsi="宋体" w:hint="eastAsia"/>
          <w:color w:val="000000"/>
          <w:szCs w:val="21"/>
        </w:rPr>
        <w:t>6</w:t>
      </w:r>
      <w:r>
        <w:rPr>
          <w:rFonts w:hAnsi="宋体" w:hint="eastAsia"/>
          <w:color w:val="000000"/>
          <w:szCs w:val="21"/>
        </w:rPr>
        <w:t>、法律、行政法</w:t>
      </w:r>
      <w:r>
        <w:rPr>
          <w:rFonts w:hAnsi="宋体" w:hint="eastAsia"/>
          <w:color w:val="000000"/>
          <w:szCs w:val="21"/>
        </w:rPr>
        <w:t>规规定的其他条件。</w:t>
      </w:r>
    </w:p>
    <w:p w:rsidR="00512841" w:rsidRDefault="004E28A1">
      <w:pPr>
        <w:pStyle w:val="af1"/>
        <w:spacing w:line="360" w:lineRule="exact"/>
        <w:ind w:firstLineChars="150" w:firstLine="315"/>
        <w:rPr>
          <w:rFonts w:hAnsi="宋体"/>
          <w:color w:val="000000"/>
          <w:szCs w:val="21"/>
        </w:rPr>
      </w:pPr>
      <w:r>
        <w:rPr>
          <w:rFonts w:hAnsi="宋体" w:hint="eastAsia"/>
          <w:color w:val="000000"/>
          <w:szCs w:val="21"/>
        </w:rPr>
        <w:t>（二）特定资格条件</w:t>
      </w:r>
      <w:r>
        <w:rPr>
          <w:rFonts w:hAnsi="宋体" w:cs="宋体" w:hint="eastAsia"/>
          <w:color w:val="000000"/>
          <w:szCs w:val="21"/>
        </w:rPr>
        <w:t> </w:t>
      </w:r>
    </w:p>
    <w:p w:rsidR="00512841" w:rsidRDefault="004E28A1">
      <w:pPr>
        <w:rPr>
          <w:sz w:val="21"/>
          <w:szCs w:val="21"/>
        </w:rPr>
      </w:pPr>
      <w:bookmarkStart w:id="28" w:name="_Toc417634564"/>
      <w:bookmarkStart w:id="29" w:name="_Toc434222932"/>
      <w:r>
        <w:rPr>
          <w:rFonts w:hint="eastAsia"/>
        </w:rPr>
        <w:t xml:space="preserve"> </w:t>
      </w:r>
      <w:r>
        <w:rPr>
          <w:rFonts w:hint="eastAsia"/>
          <w:sz w:val="21"/>
          <w:szCs w:val="21"/>
        </w:rPr>
        <w:t xml:space="preserve">   </w:t>
      </w:r>
      <w:bookmarkStart w:id="30" w:name="_Toc55394035"/>
      <w:r>
        <w:rPr>
          <w:rFonts w:hint="eastAsia"/>
          <w:sz w:val="21"/>
          <w:szCs w:val="21"/>
        </w:rPr>
        <w:t>无</w:t>
      </w:r>
      <w:bookmarkEnd w:id="30"/>
    </w:p>
    <w:p w:rsidR="00512841" w:rsidRDefault="004E28A1">
      <w:pPr>
        <w:pStyle w:val="30"/>
        <w:spacing w:before="0" w:after="0" w:line="360" w:lineRule="exact"/>
        <w:ind w:firstLineChars="49" w:firstLine="103"/>
        <w:rPr>
          <w:rFonts w:ascii="宋体" w:hAnsi="宋体"/>
          <w:color w:val="000000"/>
          <w:sz w:val="21"/>
          <w:szCs w:val="21"/>
        </w:rPr>
      </w:pPr>
      <w:bookmarkStart w:id="31" w:name="_Toc57838320"/>
      <w:r>
        <w:rPr>
          <w:rFonts w:ascii="宋体" w:hAnsi="宋体" w:hint="eastAsia"/>
          <w:color w:val="000000"/>
          <w:sz w:val="21"/>
          <w:szCs w:val="21"/>
        </w:rPr>
        <w:t>四、谈判有关说明</w:t>
      </w:r>
      <w:bookmarkEnd w:id="15"/>
      <w:bookmarkEnd w:id="28"/>
      <w:bookmarkEnd w:id="29"/>
      <w:bookmarkEnd w:id="31"/>
    </w:p>
    <w:p w:rsidR="00512841" w:rsidRDefault="004E28A1">
      <w:pPr>
        <w:spacing w:line="360" w:lineRule="exact"/>
        <w:ind w:leftChars="100" w:left="280" w:firstLineChars="100" w:firstLine="210"/>
        <w:rPr>
          <w:rFonts w:ascii="宋体" w:hAnsi="宋体"/>
          <w:color w:val="000000"/>
          <w:sz w:val="21"/>
          <w:szCs w:val="21"/>
        </w:rPr>
      </w:pPr>
      <w:bookmarkStart w:id="32" w:name="_Toc373860294"/>
      <w:bookmarkStart w:id="33" w:name="_Toc417634565"/>
      <w:bookmarkStart w:id="34" w:name="_Toc434222933"/>
      <w:r>
        <w:rPr>
          <w:rFonts w:ascii="宋体" w:hAnsi="宋体" w:hint="eastAsia"/>
          <w:color w:val="000000"/>
          <w:sz w:val="21"/>
          <w:szCs w:val="21"/>
        </w:rPr>
        <w:t>（一）凡有意参加谈判的供应商，请于公告发布之日起至提交响应文件截止时间之前，在重庆市政府采购云平台服务超市（</w:t>
      </w:r>
      <w:r>
        <w:rPr>
          <w:rFonts w:ascii="宋体" w:hAnsi="宋体" w:hint="eastAsia"/>
          <w:color w:val="000000"/>
          <w:sz w:val="21"/>
          <w:szCs w:val="21"/>
        </w:rPr>
        <w:t>https://chinazhyc.zbj.com/</w:t>
      </w:r>
      <w:r>
        <w:rPr>
          <w:rFonts w:ascii="宋体" w:hAnsi="宋体" w:hint="eastAsia"/>
          <w:color w:val="000000"/>
          <w:sz w:val="21"/>
          <w:szCs w:val="21"/>
        </w:rPr>
        <w:t>）下载本项目谈判文件、补遗等谈判前公布的所有项目资料，无论供应商下载与否，均视为已知晓所有谈判实质性要求内容。</w:t>
      </w:r>
    </w:p>
    <w:p w:rsidR="00512841" w:rsidRDefault="004E28A1">
      <w:pPr>
        <w:spacing w:line="360" w:lineRule="exact"/>
        <w:ind w:leftChars="100" w:left="280" w:firstLineChars="100" w:firstLine="210"/>
        <w:rPr>
          <w:rFonts w:ascii="宋体" w:hAnsi="宋体"/>
          <w:color w:val="000000"/>
          <w:sz w:val="21"/>
          <w:szCs w:val="21"/>
        </w:rPr>
      </w:pPr>
      <w:r>
        <w:rPr>
          <w:rFonts w:ascii="宋体" w:hAnsi="宋体" w:hint="eastAsia"/>
          <w:color w:val="000000"/>
          <w:sz w:val="21"/>
          <w:szCs w:val="21"/>
        </w:rPr>
        <w:t>（二）报名方式为重庆市政府采购云平台服务超市网上报名。</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rPr>
        <w:t>（三）供应商须满足以下要件，其响应文件才被接受：</w:t>
      </w:r>
    </w:p>
    <w:p w:rsidR="00512841" w:rsidRDefault="004E28A1">
      <w:pPr>
        <w:spacing w:line="360" w:lineRule="exact"/>
        <w:ind w:firstLineChars="300" w:firstLine="630"/>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rPr>
        <w:t>、按时在</w:t>
      </w:r>
      <w:r>
        <w:rPr>
          <w:rFonts w:ascii="宋体" w:hAnsi="宋体"/>
          <w:color w:val="000000"/>
          <w:sz w:val="21"/>
          <w:szCs w:val="21"/>
        </w:rPr>
        <w:t>线上</w:t>
      </w:r>
      <w:r>
        <w:rPr>
          <w:rFonts w:ascii="宋体" w:hAnsi="宋体" w:hint="eastAsia"/>
          <w:color w:val="000000"/>
          <w:sz w:val="21"/>
          <w:szCs w:val="21"/>
        </w:rPr>
        <w:t>报名；</w:t>
      </w:r>
    </w:p>
    <w:p w:rsidR="00512841" w:rsidRDefault="004E28A1">
      <w:pPr>
        <w:spacing w:line="360" w:lineRule="exact"/>
        <w:ind w:firstLineChars="300" w:firstLine="630"/>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rPr>
        <w:t>、按时参加</w:t>
      </w:r>
      <w:r>
        <w:rPr>
          <w:rFonts w:ascii="宋体" w:hAnsi="宋体"/>
          <w:color w:val="000000"/>
          <w:sz w:val="21"/>
          <w:szCs w:val="21"/>
        </w:rPr>
        <w:t>线</w:t>
      </w:r>
      <w:r>
        <w:rPr>
          <w:rFonts w:ascii="宋体" w:hAnsi="宋体" w:hint="eastAsia"/>
          <w:color w:val="000000"/>
          <w:sz w:val="21"/>
          <w:szCs w:val="21"/>
        </w:rPr>
        <w:t>下谈判</w:t>
      </w:r>
      <w:r>
        <w:rPr>
          <w:rFonts w:ascii="宋体" w:hAnsi="宋体"/>
          <w:color w:val="000000"/>
          <w:sz w:val="21"/>
          <w:szCs w:val="21"/>
        </w:rPr>
        <w:t>，并</w:t>
      </w:r>
      <w:r>
        <w:rPr>
          <w:rFonts w:ascii="宋体" w:hAnsi="宋体" w:hint="eastAsia"/>
          <w:color w:val="000000"/>
          <w:sz w:val="21"/>
          <w:szCs w:val="21"/>
        </w:rPr>
        <w:t>递交响应文件。</w:t>
      </w:r>
    </w:p>
    <w:p w:rsidR="00512841" w:rsidRDefault="004E28A1">
      <w:pPr>
        <w:spacing w:line="360" w:lineRule="exact"/>
        <w:ind w:leftChars="100" w:left="280" w:firstLineChars="100" w:firstLine="210"/>
        <w:rPr>
          <w:rFonts w:ascii="宋体" w:hAnsi="宋体"/>
          <w:color w:val="000000"/>
          <w:sz w:val="21"/>
          <w:szCs w:val="21"/>
        </w:rPr>
      </w:pPr>
      <w:r>
        <w:rPr>
          <w:rFonts w:ascii="宋体" w:hAnsi="宋体" w:hint="eastAsia"/>
          <w:color w:val="000000"/>
          <w:sz w:val="21"/>
          <w:szCs w:val="21"/>
        </w:rPr>
        <w:t>（四）谈判地点：</w:t>
      </w:r>
      <w:r>
        <w:rPr>
          <w:rFonts w:ascii="宋体" w:hAnsi="宋体" w:cs="宋体" w:hint="eastAsia"/>
          <w:color w:val="000000"/>
          <w:sz w:val="21"/>
          <w:szCs w:val="21"/>
        </w:rPr>
        <w:t>重庆市地方金融监督管理局</w:t>
      </w:r>
      <w:r>
        <w:rPr>
          <w:rFonts w:ascii="宋体" w:hAnsi="宋体" w:cs="宋体"/>
          <w:color w:val="000000"/>
          <w:sz w:val="21"/>
          <w:szCs w:val="21"/>
        </w:rPr>
        <w:t>204</w:t>
      </w:r>
      <w:r>
        <w:rPr>
          <w:rFonts w:ascii="宋体" w:hAnsi="宋体" w:cs="宋体" w:hint="eastAsia"/>
          <w:color w:val="000000"/>
          <w:sz w:val="21"/>
          <w:szCs w:val="21"/>
        </w:rPr>
        <w:t>室</w:t>
      </w:r>
      <w:r>
        <w:rPr>
          <w:rFonts w:ascii="宋体" w:hAnsi="宋体" w:hint="eastAsia"/>
          <w:color w:val="000000"/>
          <w:sz w:val="21"/>
          <w:szCs w:val="21"/>
        </w:rPr>
        <w:t>（重庆市两江新区星光大道</w:t>
      </w:r>
      <w:r>
        <w:rPr>
          <w:rFonts w:ascii="宋体" w:hAnsi="宋体" w:hint="eastAsia"/>
          <w:color w:val="000000"/>
          <w:sz w:val="21"/>
          <w:szCs w:val="21"/>
        </w:rPr>
        <w:t>11</w:t>
      </w:r>
      <w:r>
        <w:rPr>
          <w:rFonts w:ascii="宋体" w:hAnsi="宋体" w:hint="eastAsia"/>
          <w:color w:val="000000"/>
          <w:sz w:val="21"/>
          <w:szCs w:val="21"/>
        </w:rPr>
        <w:t>号）。</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rPr>
        <w:t>（</w:t>
      </w:r>
      <w:r>
        <w:rPr>
          <w:rFonts w:ascii="宋体" w:hAnsi="宋体" w:hint="eastAsia"/>
          <w:color w:val="000000"/>
          <w:sz w:val="21"/>
          <w:szCs w:val="21"/>
        </w:rPr>
        <w:t>五</w:t>
      </w:r>
      <w:r>
        <w:rPr>
          <w:rFonts w:ascii="宋体" w:hAnsi="宋体" w:hint="eastAsia"/>
          <w:color w:val="000000"/>
          <w:sz w:val="21"/>
          <w:szCs w:val="21"/>
        </w:rPr>
        <w:t>）提交响应文件截止时间：</w:t>
      </w:r>
      <w:r>
        <w:rPr>
          <w:rFonts w:ascii="宋体" w:hAnsi="宋体" w:hint="eastAsia"/>
          <w:color w:val="000000"/>
          <w:sz w:val="21"/>
          <w:szCs w:val="21"/>
        </w:rPr>
        <w:t>2020</w:t>
      </w:r>
      <w:r>
        <w:rPr>
          <w:rFonts w:ascii="宋体" w:hAnsi="宋体" w:hint="eastAsia"/>
          <w:color w:val="000000"/>
          <w:sz w:val="21"/>
          <w:szCs w:val="21"/>
        </w:rPr>
        <w:t>年</w:t>
      </w:r>
      <w:r>
        <w:rPr>
          <w:rFonts w:ascii="宋体" w:hAnsi="宋体" w:hint="eastAsia"/>
          <w:color w:val="000000"/>
          <w:sz w:val="21"/>
          <w:szCs w:val="21"/>
        </w:rPr>
        <w:t>12</w:t>
      </w:r>
      <w:r>
        <w:rPr>
          <w:rFonts w:ascii="宋体" w:hAnsi="宋体" w:hint="eastAsia"/>
          <w:color w:val="000000"/>
          <w:sz w:val="21"/>
          <w:szCs w:val="21"/>
        </w:rPr>
        <w:t>月</w:t>
      </w:r>
      <w:r>
        <w:rPr>
          <w:rFonts w:ascii="宋体" w:hAnsi="宋体" w:hint="eastAsia"/>
          <w:color w:val="000000"/>
          <w:sz w:val="21"/>
          <w:szCs w:val="21"/>
        </w:rPr>
        <w:t>15</w:t>
      </w:r>
      <w:r>
        <w:rPr>
          <w:rFonts w:ascii="宋体" w:hAnsi="宋体" w:hint="eastAsia"/>
          <w:color w:val="000000"/>
          <w:sz w:val="21"/>
          <w:szCs w:val="21"/>
        </w:rPr>
        <w:t>日</w:t>
      </w:r>
      <w:r>
        <w:rPr>
          <w:rFonts w:ascii="宋体" w:hAnsi="宋体" w:hint="eastAsia"/>
          <w:color w:val="000000"/>
          <w:sz w:val="21"/>
          <w:szCs w:val="21"/>
        </w:rPr>
        <w:t>上</w:t>
      </w:r>
      <w:r>
        <w:rPr>
          <w:rFonts w:ascii="宋体" w:hAnsi="宋体" w:hint="eastAsia"/>
          <w:color w:val="000000"/>
          <w:sz w:val="21"/>
          <w:szCs w:val="21"/>
        </w:rPr>
        <w:t>午</w:t>
      </w:r>
      <w:r>
        <w:rPr>
          <w:rFonts w:ascii="宋体" w:hAnsi="宋体" w:hint="eastAsia"/>
          <w:color w:val="000000"/>
          <w:sz w:val="21"/>
          <w:szCs w:val="21"/>
        </w:rPr>
        <w:t>9</w:t>
      </w:r>
      <w:r>
        <w:rPr>
          <w:rFonts w:ascii="宋体" w:hAnsi="宋体" w:hint="eastAsia"/>
          <w:color w:val="000000"/>
          <w:sz w:val="21"/>
          <w:szCs w:val="21"/>
        </w:rPr>
        <w:t>:</w:t>
      </w:r>
      <w:r>
        <w:rPr>
          <w:rFonts w:ascii="宋体" w:hAnsi="宋体" w:hint="eastAsia"/>
          <w:color w:val="000000"/>
          <w:sz w:val="21"/>
          <w:szCs w:val="21"/>
        </w:rPr>
        <w:t>3</w:t>
      </w:r>
      <w:r>
        <w:rPr>
          <w:rFonts w:ascii="宋体" w:hAnsi="宋体" w:hint="eastAsia"/>
          <w:color w:val="000000"/>
          <w:sz w:val="21"/>
          <w:szCs w:val="21"/>
        </w:rPr>
        <w:t>0</w:t>
      </w:r>
      <w:r>
        <w:rPr>
          <w:rFonts w:ascii="宋体" w:hAnsi="宋体" w:hint="eastAsia"/>
          <w:color w:val="000000"/>
          <w:sz w:val="21"/>
          <w:szCs w:val="21"/>
        </w:rPr>
        <w:t>时。</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rPr>
        <w:t>（</w:t>
      </w:r>
      <w:r>
        <w:rPr>
          <w:rFonts w:ascii="宋体" w:hAnsi="宋体" w:hint="eastAsia"/>
          <w:color w:val="000000"/>
          <w:sz w:val="21"/>
          <w:szCs w:val="21"/>
        </w:rPr>
        <w:t>六</w:t>
      </w:r>
      <w:r>
        <w:rPr>
          <w:rFonts w:ascii="宋体" w:hAnsi="宋体" w:hint="eastAsia"/>
          <w:color w:val="000000"/>
          <w:sz w:val="21"/>
          <w:szCs w:val="21"/>
        </w:rPr>
        <w:t>）谈判开始时间：</w:t>
      </w:r>
      <w:r>
        <w:rPr>
          <w:rFonts w:ascii="宋体" w:hAnsi="宋体" w:hint="eastAsia"/>
          <w:color w:val="000000"/>
          <w:sz w:val="21"/>
          <w:szCs w:val="21"/>
        </w:rPr>
        <w:t>2020</w:t>
      </w:r>
      <w:r>
        <w:rPr>
          <w:rFonts w:ascii="宋体" w:hAnsi="宋体" w:hint="eastAsia"/>
          <w:color w:val="000000"/>
          <w:sz w:val="21"/>
          <w:szCs w:val="21"/>
        </w:rPr>
        <w:t>年</w:t>
      </w:r>
      <w:r>
        <w:rPr>
          <w:rFonts w:ascii="宋体" w:hAnsi="宋体" w:hint="eastAsia"/>
          <w:color w:val="000000"/>
          <w:sz w:val="21"/>
          <w:szCs w:val="21"/>
        </w:rPr>
        <w:t>12</w:t>
      </w:r>
      <w:r>
        <w:rPr>
          <w:rFonts w:ascii="宋体" w:hAnsi="宋体" w:hint="eastAsia"/>
          <w:color w:val="000000"/>
          <w:sz w:val="21"/>
          <w:szCs w:val="21"/>
        </w:rPr>
        <w:t>月</w:t>
      </w:r>
      <w:r>
        <w:rPr>
          <w:rFonts w:ascii="宋体" w:hAnsi="宋体" w:hint="eastAsia"/>
          <w:color w:val="000000"/>
          <w:sz w:val="21"/>
          <w:szCs w:val="21"/>
        </w:rPr>
        <w:t>15</w:t>
      </w:r>
      <w:r>
        <w:rPr>
          <w:rFonts w:ascii="宋体" w:hAnsi="宋体" w:hint="eastAsia"/>
          <w:color w:val="000000"/>
          <w:sz w:val="21"/>
          <w:szCs w:val="21"/>
        </w:rPr>
        <w:t>日</w:t>
      </w:r>
      <w:r>
        <w:rPr>
          <w:rFonts w:ascii="宋体" w:hAnsi="宋体" w:hint="eastAsia"/>
          <w:color w:val="000000"/>
          <w:sz w:val="21"/>
          <w:szCs w:val="21"/>
        </w:rPr>
        <w:t>上</w:t>
      </w:r>
      <w:r>
        <w:rPr>
          <w:rFonts w:ascii="宋体" w:hAnsi="宋体" w:hint="eastAsia"/>
          <w:color w:val="000000"/>
          <w:sz w:val="21"/>
          <w:szCs w:val="21"/>
        </w:rPr>
        <w:t>午</w:t>
      </w:r>
      <w:r>
        <w:rPr>
          <w:rFonts w:ascii="宋体" w:hAnsi="宋体" w:hint="eastAsia"/>
          <w:color w:val="000000"/>
          <w:sz w:val="21"/>
          <w:szCs w:val="21"/>
        </w:rPr>
        <w:t>9</w:t>
      </w:r>
      <w:r>
        <w:rPr>
          <w:rFonts w:ascii="宋体" w:hAnsi="宋体" w:hint="eastAsia"/>
          <w:color w:val="000000"/>
          <w:sz w:val="21"/>
          <w:szCs w:val="21"/>
        </w:rPr>
        <w:t>:</w:t>
      </w:r>
      <w:r>
        <w:rPr>
          <w:rFonts w:ascii="宋体" w:hAnsi="宋体" w:hint="eastAsia"/>
          <w:color w:val="000000"/>
          <w:sz w:val="21"/>
          <w:szCs w:val="21"/>
        </w:rPr>
        <w:t>3</w:t>
      </w:r>
      <w:r>
        <w:rPr>
          <w:rFonts w:ascii="宋体" w:hAnsi="宋体" w:hint="eastAsia"/>
          <w:color w:val="000000"/>
          <w:sz w:val="21"/>
          <w:szCs w:val="21"/>
        </w:rPr>
        <w:t>0</w:t>
      </w:r>
      <w:r>
        <w:rPr>
          <w:rFonts w:ascii="宋体" w:hAnsi="宋体" w:hint="eastAsia"/>
          <w:color w:val="000000"/>
          <w:sz w:val="21"/>
          <w:szCs w:val="21"/>
        </w:rPr>
        <w:t>时</w:t>
      </w:r>
      <w:r>
        <w:rPr>
          <w:rFonts w:ascii="宋体" w:hAnsi="宋体" w:hint="eastAsia"/>
          <w:color w:val="000000"/>
          <w:sz w:val="21"/>
          <w:szCs w:val="21"/>
        </w:rPr>
        <w:t>。</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rPr>
        <w:t>（</w:t>
      </w:r>
      <w:r>
        <w:rPr>
          <w:rFonts w:ascii="宋体" w:hAnsi="宋体" w:hint="eastAsia"/>
          <w:color w:val="000000"/>
          <w:sz w:val="21"/>
          <w:szCs w:val="21"/>
        </w:rPr>
        <w:t>七</w:t>
      </w:r>
      <w:r>
        <w:rPr>
          <w:rFonts w:ascii="宋体" w:hAnsi="宋体" w:hint="eastAsia"/>
          <w:color w:val="000000"/>
          <w:sz w:val="21"/>
          <w:szCs w:val="21"/>
        </w:rPr>
        <w:t>）该项目不接受联合体投标。</w:t>
      </w:r>
    </w:p>
    <w:p w:rsidR="00512841" w:rsidRDefault="004E28A1">
      <w:pPr>
        <w:pStyle w:val="30"/>
        <w:spacing w:before="0" w:after="0" w:line="360" w:lineRule="exact"/>
        <w:ind w:firstLineChars="250" w:firstLine="527"/>
        <w:rPr>
          <w:rFonts w:ascii="宋体" w:hAnsi="宋体"/>
          <w:color w:val="000000"/>
          <w:sz w:val="21"/>
          <w:szCs w:val="21"/>
        </w:rPr>
      </w:pPr>
      <w:bookmarkStart w:id="35" w:name="_Toc57838321"/>
      <w:r>
        <w:rPr>
          <w:rFonts w:ascii="宋体" w:hAnsi="宋体" w:hint="eastAsia"/>
          <w:color w:val="000000"/>
          <w:sz w:val="21"/>
          <w:szCs w:val="21"/>
        </w:rPr>
        <w:t>五、保证金</w:t>
      </w:r>
      <w:bookmarkEnd w:id="32"/>
      <w:bookmarkEnd w:id="33"/>
      <w:bookmarkEnd w:id="34"/>
      <w:bookmarkEnd w:id="35"/>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 xml:space="preserve">   </w:t>
      </w:r>
      <w:r>
        <w:rPr>
          <w:rFonts w:ascii="宋体" w:hAnsi="宋体" w:hint="eastAsia"/>
          <w:color w:val="000000"/>
          <w:sz w:val="21"/>
          <w:szCs w:val="21"/>
        </w:rPr>
        <w:t>本次采购不缴纳保证金。</w:t>
      </w:r>
    </w:p>
    <w:p w:rsidR="00512841" w:rsidRDefault="004E28A1">
      <w:pPr>
        <w:pStyle w:val="30"/>
        <w:spacing w:before="0" w:after="0" w:line="360" w:lineRule="exact"/>
        <w:ind w:firstLineChars="200" w:firstLine="422"/>
        <w:rPr>
          <w:rFonts w:ascii="宋体" w:hAnsi="宋体"/>
          <w:color w:val="000000"/>
          <w:sz w:val="21"/>
          <w:szCs w:val="21"/>
        </w:rPr>
      </w:pPr>
      <w:bookmarkStart w:id="36" w:name="_Toc403569774"/>
      <w:bookmarkStart w:id="37" w:name="_Toc417634566"/>
      <w:bookmarkStart w:id="38" w:name="_Toc57838322"/>
      <w:bookmarkStart w:id="39" w:name="_Toc434222934"/>
      <w:r>
        <w:rPr>
          <w:rFonts w:ascii="宋体" w:hAnsi="宋体" w:hint="eastAsia"/>
          <w:color w:val="000000"/>
          <w:sz w:val="21"/>
          <w:szCs w:val="21"/>
        </w:rPr>
        <w:lastRenderedPageBreak/>
        <w:t>六、其它有关规定</w:t>
      </w:r>
      <w:bookmarkEnd w:id="36"/>
      <w:bookmarkEnd w:id="37"/>
      <w:bookmarkEnd w:id="38"/>
      <w:bookmarkEnd w:id="39"/>
    </w:p>
    <w:p w:rsidR="00512841" w:rsidRDefault="004E28A1">
      <w:pPr>
        <w:snapToGrid w:val="0"/>
        <w:spacing w:line="360" w:lineRule="exact"/>
        <w:ind w:firstLineChars="200" w:firstLine="420"/>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rPr>
        <w:t>、法定代表人为同一个人的两个及两个以上法人，母公司、全资子公司及其控股公司，都不得在同一分包的货物采购中同时参与谈判，否则均为无效谈判。</w:t>
      </w:r>
    </w:p>
    <w:p w:rsidR="00512841" w:rsidRDefault="004E28A1">
      <w:pPr>
        <w:snapToGrid w:val="0"/>
        <w:spacing w:line="360" w:lineRule="exact"/>
        <w:ind w:firstLineChars="200" w:firstLine="420"/>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rPr>
        <w:t>、同一分包的货物，制造商参与谈判的，不得再委托代理商参与谈判，否则为无效谈判。</w:t>
      </w:r>
    </w:p>
    <w:p w:rsidR="00512841" w:rsidRDefault="004E28A1">
      <w:pPr>
        <w:snapToGrid w:val="0"/>
        <w:spacing w:line="36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rPr>
        <w:t>、本项目在响应文件提交截止时间前发布的竞争性谈判文件及补遗文件（如果有）一律在重庆市政府采购云平台服务超市（</w:t>
      </w:r>
      <w:r>
        <w:rPr>
          <w:rFonts w:ascii="宋体" w:hAnsi="宋体" w:hint="eastAsia"/>
          <w:color w:val="000000"/>
          <w:sz w:val="21"/>
          <w:szCs w:val="21"/>
        </w:rPr>
        <w:t>https://chinazhyc.zbj.com/</w:t>
      </w:r>
      <w:r>
        <w:rPr>
          <w:rFonts w:ascii="宋体" w:hAnsi="宋体" w:hint="eastAsia"/>
          <w:color w:val="000000"/>
          <w:sz w:val="21"/>
          <w:szCs w:val="21"/>
        </w:rPr>
        <w:t>）上发布，请各供应商注意下载；无论供应商下载与否，均视同供应商已知晓本项目竞争性谈判文件、补遗文件（如果有）的内容。</w:t>
      </w:r>
    </w:p>
    <w:p w:rsidR="00512841" w:rsidRDefault="004E28A1">
      <w:pPr>
        <w:snapToGrid w:val="0"/>
        <w:spacing w:line="360" w:lineRule="exact"/>
        <w:ind w:firstLineChars="200" w:firstLine="420"/>
        <w:rPr>
          <w:rFonts w:ascii="宋体" w:hAnsi="宋体"/>
          <w:color w:val="000000"/>
          <w:sz w:val="21"/>
          <w:szCs w:val="21"/>
        </w:rPr>
      </w:pPr>
      <w:r>
        <w:rPr>
          <w:rFonts w:ascii="宋体" w:hAnsi="宋体" w:hint="eastAsia"/>
          <w:color w:val="000000"/>
          <w:sz w:val="21"/>
          <w:szCs w:val="21"/>
        </w:rPr>
        <w:t>5</w:t>
      </w:r>
      <w:r>
        <w:rPr>
          <w:rFonts w:ascii="宋体" w:hAnsi="宋体" w:hint="eastAsia"/>
          <w:color w:val="000000"/>
          <w:sz w:val="21"/>
          <w:szCs w:val="21"/>
        </w:rPr>
        <w:t>、超过响应文件截止时间递交的响应文件，恕不接收。</w:t>
      </w:r>
    </w:p>
    <w:p w:rsidR="00512841" w:rsidRDefault="004E28A1">
      <w:pPr>
        <w:pStyle w:val="30"/>
        <w:spacing w:before="0" w:after="0" w:line="360" w:lineRule="exact"/>
        <w:ind w:firstLineChars="150" w:firstLine="316"/>
        <w:rPr>
          <w:rFonts w:ascii="宋体" w:hAnsi="宋体"/>
          <w:color w:val="000000"/>
          <w:sz w:val="21"/>
          <w:szCs w:val="21"/>
        </w:rPr>
      </w:pPr>
      <w:bookmarkStart w:id="40" w:name="_Toc57838323"/>
      <w:bookmarkStart w:id="41" w:name="_Toc434222935"/>
      <w:bookmarkStart w:id="42" w:name="_Toc417634567"/>
      <w:r>
        <w:rPr>
          <w:rFonts w:ascii="宋体" w:hAnsi="宋体" w:hint="eastAsia"/>
          <w:color w:val="000000"/>
          <w:sz w:val="21"/>
          <w:szCs w:val="21"/>
        </w:rPr>
        <w:t>七、联系方式</w:t>
      </w:r>
      <w:bookmarkEnd w:id="16"/>
      <w:bookmarkEnd w:id="40"/>
      <w:bookmarkEnd w:id="41"/>
      <w:bookmarkEnd w:id="42"/>
    </w:p>
    <w:p w:rsidR="00512841" w:rsidRDefault="004E28A1">
      <w:pPr>
        <w:spacing w:line="360" w:lineRule="exact"/>
        <w:ind w:firstLineChars="200" w:firstLine="420"/>
        <w:rPr>
          <w:color w:val="000000"/>
          <w:sz w:val="21"/>
          <w:szCs w:val="21"/>
        </w:rPr>
      </w:pPr>
      <w:bookmarkStart w:id="43" w:name="_Toc434222936"/>
      <w:r>
        <w:rPr>
          <w:rFonts w:hint="eastAsia"/>
          <w:color w:val="000000"/>
          <w:sz w:val="21"/>
          <w:szCs w:val="21"/>
        </w:rPr>
        <w:t>采购人：</w:t>
      </w:r>
      <w:bookmarkEnd w:id="43"/>
      <w:r>
        <w:rPr>
          <w:rFonts w:hint="eastAsia"/>
          <w:color w:val="000000"/>
          <w:sz w:val="21"/>
          <w:szCs w:val="21"/>
        </w:rPr>
        <w:t>重庆市地方金融监督管理局</w:t>
      </w:r>
    </w:p>
    <w:p w:rsidR="00512841" w:rsidRDefault="004E28A1">
      <w:pPr>
        <w:snapToGrid w:val="0"/>
        <w:spacing w:line="360" w:lineRule="exact"/>
        <w:ind w:firstLineChars="200" w:firstLine="420"/>
        <w:rPr>
          <w:rFonts w:ascii="宋体" w:hAnsi="宋体"/>
          <w:color w:val="000000"/>
          <w:sz w:val="21"/>
          <w:szCs w:val="21"/>
        </w:rPr>
      </w:pPr>
      <w:r>
        <w:rPr>
          <w:rFonts w:ascii="宋体" w:hAnsi="宋体" w:hint="eastAsia"/>
          <w:color w:val="000000"/>
          <w:sz w:val="21"/>
          <w:szCs w:val="21"/>
        </w:rPr>
        <w:t>联系人：吕军、温智宇</w:t>
      </w:r>
    </w:p>
    <w:p w:rsidR="00512841" w:rsidRDefault="004E28A1">
      <w:pPr>
        <w:snapToGrid w:val="0"/>
        <w:spacing w:line="360" w:lineRule="exact"/>
        <w:ind w:firstLineChars="200" w:firstLine="420"/>
        <w:rPr>
          <w:rFonts w:ascii="宋体" w:hAnsi="宋体"/>
          <w:color w:val="000000"/>
          <w:sz w:val="21"/>
          <w:szCs w:val="21"/>
        </w:rPr>
      </w:pPr>
      <w:r>
        <w:rPr>
          <w:rFonts w:ascii="宋体" w:hAnsi="宋体" w:hint="eastAsia"/>
          <w:color w:val="000000"/>
          <w:sz w:val="21"/>
          <w:szCs w:val="21"/>
        </w:rPr>
        <w:t>电</w:t>
      </w:r>
      <w:r>
        <w:rPr>
          <w:rFonts w:ascii="宋体" w:hAnsi="宋体" w:hint="eastAsia"/>
          <w:color w:val="000000"/>
          <w:sz w:val="21"/>
          <w:szCs w:val="21"/>
        </w:rPr>
        <w:t xml:space="preserve">  </w:t>
      </w:r>
      <w:r>
        <w:rPr>
          <w:rFonts w:ascii="宋体" w:hAnsi="宋体" w:hint="eastAsia"/>
          <w:color w:val="000000"/>
          <w:sz w:val="21"/>
          <w:szCs w:val="21"/>
        </w:rPr>
        <w:t>话：（</w:t>
      </w:r>
      <w:r>
        <w:rPr>
          <w:rFonts w:ascii="宋体" w:hAnsi="宋体" w:hint="eastAsia"/>
          <w:color w:val="000000"/>
          <w:sz w:val="21"/>
          <w:szCs w:val="21"/>
        </w:rPr>
        <w:t>023</w:t>
      </w:r>
      <w:r>
        <w:rPr>
          <w:rFonts w:ascii="宋体" w:hAnsi="宋体" w:hint="eastAsia"/>
          <w:color w:val="000000"/>
          <w:sz w:val="21"/>
          <w:szCs w:val="21"/>
        </w:rPr>
        <w:t>）</w:t>
      </w:r>
      <w:r>
        <w:rPr>
          <w:rFonts w:ascii="宋体" w:hAnsi="宋体" w:hint="eastAsia"/>
          <w:color w:val="000000"/>
          <w:sz w:val="21"/>
          <w:szCs w:val="21"/>
        </w:rPr>
        <w:t>6757</w:t>
      </w:r>
      <w:r>
        <w:rPr>
          <w:rFonts w:ascii="宋体" w:hAnsi="宋体" w:hint="eastAsia"/>
          <w:color w:val="000000"/>
          <w:sz w:val="21"/>
          <w:szCs w:val="21"/>
        </w:rPr>
        <w:t>2086</w:t>
      </w:r>
      <w:r>
        <w:rPr>
          <w:rFonts w:ascii="宋体" w:hAnsi="宋体" w:hint="eastAsia"/>
          <w:color w:val="000000"/>
          <w:sz w:val="21"/>
          <w:szCs w:val="21"/>
        </w:rPr>
        <w:t>、（</w:t>
      </w:r>
      <w:r>
        <w:rPr>
          <w:rFonts w:ascii="宋体" w:hAnsi="宋体" w:hint="eastAsia"/>
          <w:color w:val="000000"/>
          <w:sz w:val="21"/>
          <w:szCs w:val="21"/>
        </w:rPr>
        <w:t>023</w:t>
      </w:r>
      <w:r>
        <w:rPr>
          <w:rFonts w:ascii="宋体" w:hAnsi="宋体" w:hint="eastAsia"/>
          <w:color w:val="000000"/>
          <w:sz w:val="21"/>
          <w:szCs w:val="21"/>
        </w:rPr>
        <w:t>）</w:t>
      </w:r>
      <w:r>
        <w:rPr>
          <w:rFonts w:ascii="宋体" w:hAnsi="宋体" w:hint="eastAsia"/>
          <w:color w:val="000000"/>
          <w:sz w:val="21"/>
          <w:szCs w:val="21"/>
        </w:rPr>
        <w:t>67572030</w:t>
      </w:r>
    </w:p>
    <w:p w:rsidR="00512841" w:rsidRDefault="004E28A1">
      <w:pPr>
        <w:snapToGrid w:val="0"/>
        <w:spacing w:line="360" w:lineRule="exact"/>
        <w:ind w:firstLineChars="200" w:firstLine="420"/>
        <w:rPr>
          <w:rFonts w:ascii="宋体" w:hAnsi="宋体"/>
          <w:color w:val="000000"/>
          <w:sz w:val="21"/>
          <w:szCs w:val="21"/>
        </w:rPr>
      </w:pPr>
      <w:r>
        <w:rPr>
          <w:rFonts w:ascii="宋体" w:hAnsi="宋体" w:hint="eastAsia"/>
          <w:color w:val="000000"/>
          <w:sz w:val="21"/>
          <w:szCs w:val="21"/>
        </w:rPr>
        <w:t>地址：重庆市两江新区星光大道</w:t>
      </w:r>
      <w:r>
        <w:rPr>
          <w:rFonts w:ascii="宋体" w:hAnsi="宋体" w:hint="eastAsia"/>
          <w:color w:val="000000"/>
          <w:sz w:val="21"/>
          <w:szCs w:val="21"/>
        </w:rPr>
        <w:t>11</w:t>
      </w:r>
      <w:r>
        <w:rPr>
          <w:rFonts w:ascii="宋体" w:hAnsi="宋体" w:hint="eastAsia"/>
          <w:color w:val="000000"/>
          <w:sz w:val="21"/>
          <w:szCs w:val="21"/>
        </w:rPr>
        <w:t>号</w:t>
      </w:r>
    </w:p>
    <w:p w:rsidR="00512841" w:rsidRDefault="00512841">
      <w:pPr>
        <w:spacing w:line="360" w:lineRule="auto"/>
        <w:rPr>
          <w:rFonts w:ascii="宋体" w:hAnsi="宋体"/>
          <w:color w:val="000000"/>
          <w:sz w:val="21"/>
          <w:szCs w:val="21"/>
        </w:rPr>
        <w:sectPr w:rsidR="00512841">
          <w:pgSz w:w="11907" w:h="16840"/>
          <w:pgMar w:top="1134" w:right="1191" w:bottom="1134" w:left="1304" w:header="964" w:footer="992" w:gutter="0"/>
          <w:pgNumType w:fmt="numberInDash"/>
          <w:cols w:space="720"/>
          <w:docGrid w:linePitch="312"/>
        </w:sectPr>
      </w:pPr>
    </w:p>
    <w:p w:rsidR="00512841" w:rsidRDefault="004E28A1">
      <w:pPr>
        <w:pStyle w:val="23"/>
        <w:spacing w:before="0" w:after="0" w:line="360" w:lineRule="auto"/>
        <w:jc w:val="center"/>
        <w:rPr>
          <w:rFonts w:ascii="宋体" w:eastAsia="宋体" w:hAnsi="宋体"/>
          <w:b w:val="0"/>
          <w:color w:val="000000"/>
          <w:sz w:val="21"/>
          <w:szCs w:val="21"/>
        </w:rPr>
      </w:pPr>
      <w:bookmarkStart w:id="44" w:name="_Toc417634578"/>
      <w:bookmarkStart w:id="45" w:name="_Toc434222947"/>
      <w:bookmarkStart w:id="46" w:name="_Toc57838324"/>
      <w:r>
        <w:rPr>
          <w:rFonts w:ascii="方正小标宋_GBK" w:eastAsia="方正小标宋_GBK" w:hAnsi="宋体" w:hint="eastAsia"/>
          <w:b w:val="0"/>
          <w:sz w:val="36"/>
          <w:szCs w:val="30"/>
        </w:rPr>
        <w:lastRenderedPageBreak/>
        <w:t>第二篇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谈判项目技术要求</w:t>
      </w:r>
      <w:bookmarkEnd w:id="44"/>
      <w:bookmarkEnd w:id="45"/>
      <w:bookmarkEnd w:id="46"/>
    </w:p>
    <w:p w:rsidR="00512841" w:rsidRDefault="004E28A1">
      <w:pPr>
        <w:pStyle w:val="30"/>
        <w:spacing w:before="0" w:after="0" w:line="400" w:lineRule="exact"/>
        <w:rPr>
          <w:rFonts w:ascii="宋体" w:hAnsi="宋体" w:cs="方正仿宋_GBK"/>
          <w:b w:val="0"/>
          <w:color w:val="000000"/>
          <w:sz w:val="21"/>
          <w:szCs w:val="21"/>
        </w:rPr>
      </w:pPr>
      <w:bookmarkStart w:id="47" w:name="_Toc417634579"/>
      <w:bookmarkStart w:id="48" w:name="_Toc434222948"/>
      <w:bookmarkStart w:id="49" w:name="_Toc57838325"/>
      <w:bookmarkStart w:id="50" w:name="_Toc12789058"/>
      <w:r>
        <w:rPr>
          <w:rFonts w:ascii="宋体" w:hAnsi="宋体" w:hint="eastAsia"/>
          <w:color w:val="000000"/>
          <w:sz w:val="21"/>
          <w:szCs w:val="21"/>
        </w:rPr>
        <w:t>一、谈判货物一览表</w:t>
      </w:r>
      <w:bookmarkEnd w:id="47"/>
      <w:bookmarkEnd w:id="48"/>
      <w:bookmarkEnd w:id="49"/>
    </w:p>
    <w:tbl>
      <w:tblPr>
        <w:tblW w:w="92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958"/>
        <w:gridCol w:w="1672"/>
        <w:gridCol w:w="2693"/>
      </w:tblGrid>
      <w:tr w:rsidR="00512841">
        <w:trPr>
          <w:trHeight w:val="866"/>
        </w:trPr>
        <w:tc>
          <w:tcPr>
            <w:tcW w:w="900" w:type="dxa"/>
            <w:vAlign w:val="center"/>
          </w:tcPr>
          <w:p w:rsidR="00512841" w:rsidRDefault="004E28A1">
            <w:pPr>
              <w:jc w:val="center"/>
              <w:rPr>
                <w:rFonts w:ascii="宋体" w:hAnsi="宋体"/>
                <w:color w:val="000000"/>
                <w:sz w:val="21"/>
                <w:szCs w:val="21"/>
              </w:rPr>
            </w:pPr>
            <w:r>
              <w:rPr>
                <w:rFonts w:ascii="宋体" w:hAnsi="宋体" w:hint="eastAsia"/>
                <w:color w:val="000000"/>
                <w:sz w:val="21"/>
                <w:szCs w:val="21"/>
              </w:rPr>
              <w:t>序号</w:t>
            </w:r>
          </w:p>
        </w:tc>
        <w:tc>
          <w:tcPr>
            <w:tcW w:w="3958" w:type="dxa"/>
            <w:vAlign w:val="center"/>
          </w:tcPr>
          <w:p w:rsidR="00512841" w:rsidRDefault="004E28A1">
            <w:pPr>
              <w:jc w:val="center"/>
              <w:rPr>
                <w:rFonts w:ascii="宋体" w:hAnsi="宋体"/>
                <w:color w:val="000000"/>
                <w:sz w:val="21"/>
                <w:szCs w:val="21"/>
              </w:rPr>
            </w:pPr>
            <w:r>
              <w:rPr>
                <w:rFonts w:ascii="宋体" w:hAnsi="宋体" w:hint="eastAsia"/>
                <w:color w:val="000000"/>
                <w:sz w:val="21"/>
                <w:szCs w:val="21"/>
              </w:rPr>
              <w:t>项目名称</w:t>
            </w:r>
          </w:p>
        </w:tc>
        <w:tc>
          <w:tcPr>
            <w:tcW w:w="1672" w:type="dxa"/>
            <w:vAlign w:val="center"/>
          </w:tcPr>
          <w:p w:rsidR="00512841" w:rsidRDefault="004E28A1">
            <w:pPr>
              <w:jc w:val="center"/>
              <w:rPr>
                <w:rFonts w:ascii="宋体" w:hAnsi="宋体"/>
                <w:color w:val="000000"/>
                <w:sz w:val="21"/>
                <w:szCs w:val="21"/>
              </w:rPr>
            </w:pPr>
            <w:r>
              <w:rPr>
                <w:rFonts w:ascii="宋体" w:hAnsi="宋体" w:hint="eastAsia"/>
                <w:color w:val="000000"/>
                <w:sz w:val="21"/>
                <w:szCs w:val="21"/>
              </w:rPr>
              <w:t>数量</w:t>
            </w:r>
          </w:p>
        </w:tc>
        <w:tc>
          <w:tcPr>
            <w:tcW w:w="2693" w:type="dxa"/>
            <w:vAlign w:val="center"/>
          </w:tcPr>
          <w:p w:rsidR="00512841" w:rsidRDefault="004E28A1">
            <w:pPr>
              <w:jc w:val="center"/>
              <w:rPr>
                <w:rFonts w:ascii="宋体" w:hAnsi="宋体"/>
                <w:color w:val="000000"/>
                <w:sz w:val="21"/>
                <w:szCs w:val="21"/>
              </w:rPr>
            </w:pPr>
            <w:r>
              <w:rPr>
                <w:rFonts w:ascii="宋体" w:hAnsi="宋体" w:hint="eastAsia"/>
                <w:color w:val="000000"/>
                <w:sz w:val="21"/>
                <w:szCs w:val="21"/>
              </w:rPr>
              <w:t>最高限价（</w:t>
            </w:r>
            <w:r>
              <w:rPr>
                <w:rFonts w:ascii="宋体" w:hAnsi="宋体"/>
                <w:color w:val="000000"/>
                <w:sz w:val="21"/>
                <w:szCs w:val="21"/>
              </w:rPr>
              <w:t>万元</w:t>
            </w:r>
            <w:r>
              <w:rPr>
                <w:rFonts w:ascii="宋体" w:hAnsi="宋体" w:hint="eastAsia"/>
                <w:color w:val="000000"/>
                <w:sz w:val="21"/>
                <w:szCs w:val="21"/>
              </w:rPr>
              <w:t>）</w:t>
            </w:r>
          </w:p>
        </w:tc>
      </w:tr>
      <w:tr w:rsidR="00512841">
        <w:trPr>
          <w:trHeight w:val="601"/>
        </w:trPr>
        <w:tc>
          <w:tcPr>
            <w:tcW w:w="900" w:type="dxa"/>
            <w:vAlign w:val="center"/>
          </w:tcPr>
          <w:p w:rsidR="00512841" w:rsidRDefault="004E28A1">
            <w:pPr>
              <w:jc w:val="center"/>
              <w:rPr>
                <w:rFonts w:ascii="宋体" w:hAnsi="宋体"/>
                <w:color w:val="000000"/>
                <w:sz w:val="21"/>
                <w:szCs w:val="21"/>
              </w:rPr>
            </w:pPr>
            <w:r>
              <w:rPr>
                <w:rFonts w:ascii="宋体" w:hAnsi="宋体" w:hint="eastAsia"/>
                <w:color w:val="000000"/>
                <w:sz w:val="21"/>
                <w:szCs w:val="21"/>
              </w:rPr>
              <w:t>1</w:t>
            </w:r>
          </w:p>
        </w:tc>
        <w:tc>
          <w:tcPr>
            <w:tcW w:w="3958" w:type="dxa"/>
            <w:vAlign w:val="center"/>
          </w:tcPr>
          <w:p w:rsidR="00512841" w:rsidRDefault="004E28A1">
            <w:pPr>
              <w:jc w:val="center"/>
              <w:rPr>
                <w:rFonts w:ascii="宋体" w:hAnsi="宋体"/>
                <w:color w:val="000000"/>
                <w:sz w:val="21"/>
                <w:szCs w:val="21"/>
              </w:rPr>
            </w:pPr>
            <w:r>
              <w:rPr>
                <w:rFonts w:ascii="宋体" w:hAnsi="宋体" w:hint="eastAsia"/>
                <w:color w:val="000000"/>
                <w:sz w:val="21"/>
                <w:szCs w:val="21"/>
              </w:rPr>
              <w:t>办公大楼无线</w:t>
            </w:r>
            <w:r>
              <w:rPr>
                <w:rFonts w:ascii="宋体" w:hAnsi="宋体" w:hint="eastAsia"/>
                <w:color w:val="000000"/>
                <w:sz w:val="21"/>
                <w:szCs w:val="21"/>
              </w:rPr>
              <w:t>WIFI</w:t>
            </w:r>
            <w:r>
              <w:rPr>
                <w:rFonts w:ascii="宋体" w:hAnsi="宋体" w:hint="eastAsia"/>
                <w:color w:val="000000"/>
                <w:sz w:val="21"/>
                <w:szCs w:val="21"/>
              </w:rPr>
              <w:t>系统升级改造项目</w:t>
            </w:r>
          </w:p>
        </w:tc>
        <w:tc>
          <w:tcPr>
            <w:tcW w:w="1672" w:type="dxa"/>
            <w:vAlign w:val="center"/>
          </w:tcPr>
          <w:p w:rsidR="00512841" w:rsidRDefault="004E28A1">
            <w:pPr>
              <w:jc w:val="center"/>
              <w:rPr>
                <w:rFonts w:ascii="宋体" w:hAnsi="宋体"/>
                <w:color w:val="000000"/>
                <w:sz w:val="21"/>
                <w:szCs w:val="21"/>
              </w:rPr>
            </w:pPr>
            <w:r>
              <w:rPr>
                <w:rFonts w:ascii="宋体" w:hAnsi="宋体" w:hint="eastAsia"/>
                <w:color w:val="000000"/>
                <w:sz w:val="21"/>
                <w:szCs w:val="21"/>
              </w:rPr>
              <w:t>1</w:t>
            </w:r>
            <w:r>
              <w:rPr>
                <w:rFonts w:ascii="宋体" w:hAnsi="宋体" w:cs="宋体" w:hint="eastAsia"/>
                <w:color w:val="000000"/>
                <w:sz w:val="21"/>
                <w:szCs w:val="21"/>
              </w:rPr>
              <w:t>项</w:t>
            </w:r>
          </w:p>
        </w:tc>
        <w:tc>
          <w:tcPr>
            <w:tcW w:w="2693" w:type="dxa"/>
            <w:vAlign w:val="center"/>
          </w:tcPr>
          <w:p w:rsidR="00512841" w:rsidRDefault="004E28A1">
            <w:pPr>
              <w:jc w:val="center"/>
              <w:rPr>
                <w:rFonts w:ascii="宋体" w:hAnsi="宋体"/>
                <w:color w:val="000000"/>
                <w:sz w:val="21"/>
                <w:szCs w:val="21"/>
              </w:rPr>
            </w:pPr>
            <w:r>
              <w:rPr>
                <w:rFonts w:ascii="宋体" w:hAnsi="宋体" w:hint="eastAsia"/>
                <w:color w:val="000000"/>
                <w:sz w:val="21"/>
                <w:szCs w:val="21"/>
              </w:rPr>
              <w:t>7.8</w:t>
            </w:r>
          </w:p>
        </w:tc>
      </w:tr>
    </w:tbl>
    <w:p w:rsidR="00512841" w:rsidRDefault="00512841">
      <w:pPr>
        <w:rPr>
          <w:color w:val="000000"/>
          <w:sz w:val="21"/>
          <w:szCs w:val="21"/>
        </w:rPr>
      </w:pPr>
    </w:p>
    <w:p w:rsidR="00512841" w:rsidRDefault="004E28A1">
      <w:pPr>
        <w:pStyle w:val="30"/>
        <w:spacing w:before="0" w:after="0" w:line="360" w:lineRule="exact"/>
        <w:rPr>
          <w:rFonts w:ascii="宋体" w:hAnsi="宋体"/>
          <w:color w:val="000000"/>
          <w:sz w:val="21"/>
          <w:szCs w:val="21"/>
        </w:rPr>
      </w:pPr>
      <w:bookmarkStart w:id="51" w:name="_Toc57838326"/>
      <w:bookmarkStart w:id="52" w:name="_Toc434222949"/>
      <w:r>
        <w:rPr>
          <w:rFonts w:ascii="宋体" w:hAnsi="宋体" w:hint="eastAsia"/>
          <w:color w:val="000000"/>
          <w:sz w:val="21"/>
          <w:szCs w:val="21"/>
        </w:rPr>
        <w:t>二、总体要求</w:t>
      </w:r>
      <w:bookmarkEnd w:id="51"/>
      <w:bookmarkEnd w:id="52"/>
    </w:p>
    <w:p w:rsidR="00512841" w:rsidRDefault="004E28A1">
      <w:pPr>
        <w:spacing w:line="360" w:lineRule="auto"/>
        <w:ind w:firstLineChars="196" w:firstLine="412"/>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、实用性。侧重实际应用，覆盖办公所有区域，为日常的办公环境提供切实可用的无线网络环境。</w:t>
      </w:r>
    </w:p>
    <w:p w:rsidR="00512841" w:rsidRDefault="004E28A1">
      <w:pPr>
        <w:spacing w:line="360" w:lineRule="auto"/>
        <w:ind w:firstLineChars="196" w:firstLine="412"/>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、标准化。采取通行的网络协议标准，主要支持</w:t>
      </w:r>
      <w:r>
        <w:rPr>
          <w:rFonts w:asciiTheme="minorEastAsia" w:eastAsiaTheme="minorEastAsia" w:hAnsiTheme="minorEastAsia" w:hint="eastAsia"/>
          <w:sz w:val="21"/>
          <w:szCs w:val="21"/>
        </w:rPr>
        <w:t>802.11b/g/n</w:t>
      </w:r>
      <w:r>
        <w:rPr>
          <w:rFonts w:asciiTheme="minorEastAsia" w:eastAsiaTheme="minorEastAsia" w:hAnsiTheme="minorEastAsia" w:hint="eastAsia"/>
          <w:sz w:val="21"/>
          <w:szCs w:val="21"/>
        </w:rPr>
        <w:t>标准，以提供可供实际应用的相对稳定的网络通讯服务。</w:t>
      </w:r>
    </w:p>
    <w:p w:rsidR="00512841" w:rsidRDefault="004E28A1">
      <w:pPr>
        <w:spacing w:line="360" w:lineRule="auto"/>
        <w:ind w:firstLineChars="196" w:firstLine="412"/>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、安全性。保证网络访问的安全性，支持</w:t>
      </w:r>
      <w:r>
        <w:rPr>
          <w:rFonts w:asciiTheme="minorEastAsia" w:eastAsiaTheme="minorEastAsia" w:hAnsiTheme="minorEastAsia" w:hint="eastAsia"/>
          <w:sz w:val="21"/>
          <w:szCs w:val="21"/>
        </w:rPr>
        <w:t>WPA</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WPA2</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portal</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802.1x</w:t>
      </w:r>
      <w:r>
        <w:rPr>
          <w:rFonts w:asciiTheme="minorEastAsia" w:eastAsiaTheme="minorEastAsia" w:hAnsiTheme="minorEastAsia" w:hint="eastAsia"/>
          <w:sz w:val="21"/>
          <w:szCs w:val="21"/>
        </w:rPr>
        <w:t>安全认证方式。</w:t>
      </w:r>
    </w:p>
    <w:p w:rsidR="00512841" w:rsidRDefault="004E28A1">
      <w:pPr>
        <w:spacing w:line="360" w:lineRule="auto"/>
        <w:ind w:firstLineChars="196" w:firstLine="412"/>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、高性能。保证覆盖区域最大用户并发数，</w:t>
      </w:r>
      <w:r>
        <w:rPr>
          <w:rFonts w:asciiTheme="minorEastAsia" w:eastAsiaTheme="minorEastAsia" w:hAnsiTheme="minorEastAsia" w:hint="eastAsia"/>
          <w:sz w:val="21"/>
          <w:szCs w:val="21"/>
        </w:rPr>
        <w:t>2/3/4</w:t>
      </w:r>
      <w:r>
        <w:rPr>
          <w:rFonts w:asciiTheme="minorEastAsia" w:eastAsiaTheme="minorEastAsia" w:hAnsiTheme="minorEastAsia" w:hint="eastAsia"/>
          <w:sz w:val="21"/>
          <w:szCs w:val="21"/>
        </w:rPr>
        <w:t>楼层走廊采用吸顶式</w:t>
      </w:r>
      <w:r>
        <w:rPr>
          <w:rFonts w:asciiTheme="minorEastAsia" w:eastAsiaTheme="minorEastAsia" w:hAnsiTheme="minorEastAsia" w:hint="eastAsia"/>
          <w:sz w:val="21"/>
          <w:szCs w:val="21"/>
        </w:rPr>
        <w:t>AP</w:t>
      </w:r>
      <w:r>
        <w:rPr>
          <w:rFonts w:asciiTheme="minorEastAsia" w:eastAsiaTheme="minorEastAsia" w:hAnsiTheme="minorEastAsia" w:hint="eastAsia"/>
          <w:sz w:val="21"/>
          <w:szCs w:val="21"/>
        </w:rPr>
        <w:t>，领导办公室单独配置面板</w:t>
      </w:r>
      <w:r>
        <w:rPr>
          <w:rFonts w:asciiTheme="minorEastAsia" w:eastAsiaTheme="minorEastAsia" w:hAnsiTheme="minorEastAsia" w:hint="eastAsia"/>
          <w:sz w:val="21"/>
          <w:szCs w:val="21"/>
        </w:rPr>
        <w:t>AP</w:t>
      </w:r>
      <w:r>
        <w:rPr>
          <w:rFonts w:asciiTheme="minorEastAsia" w:eastAsiaTheme="minorEastAsia" w:hAnsiTheme="minorEastAsia" w:hint="eastAsia"/>
          <w:sz w:val="21"/>
          <w:szCs w:val="21"/>
        </w:rPr>
        <w:t>。</w:t>
      </w:r>
    </w:p>
    <w:p w:rsidR="00512841" w:rsidRDefault="004E28A1">
      <w:pPr>
        <w:spacing w:line="360" w:lineRule="auto"/>
        <w:ind w:firstLineChars="196" w:firstLine="412"/>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、可靠性。无线接入点采用企业级</w:t>
      </w:r>
      <w:r>
        <w:rPr>
          <w:rFonts w:asciiTheme="minorEastAsia" w:eastAsiaTheme="minorEastAsia" w:hAnsiTheme="minorEastAsia" w:hint="eastAsia"/>
          <w:sz w:val="21"/>
          <w:szCs w:val="21"/>
        </w:rPr>
        <w:t>IEEE802.3af POE</w:t>
      </w:r>
      <w:r>
        <w:rPr>
          <w:rFonts w:asciiTheme="minorEastAsia" w:eastAsiaTheme="minorEastAsia" w:hAnsiTheme="minorEastAsia" w:hint="eastAsia"/>
          <w:sz w:val="21"/>
          <w:szCs w:val="21"/>
        </w:rPr>
        <w:t>交换机远程供电。综合布线工程将</w:t>
      </w:r>
      <w:r>
        <w:rPr>
          <w:rFonts w:asciiTheme="minorEastAsia" w:eastAsiaTheme="minorEastAsia" w:hAnsiTheme="minorEastAsia" w:hint="eastAsia"/>
          <w:sz w:val="21"/>
          <w:szCs w:val="21"/>
        </w:rPr>
        <w:t>3/4</w:t>
      </w:r>
      <w:r>
        <w:rPr>
          <w:rFonts w:asciiTheme="minorEastAsia" w:eastAsiaTheme="minorEastAsia" w:hAnsiTheme="minorEastAsia" w:hint="eastAsia"/>
          <w:sz w:val="21"/>
          <w:szCs w:val="21"/>
        </w:rPr>
        <w:t>楼层</w:t>
      </w:r>
      <w:r>
        <w:rPr>
          <w:rFonts w:asciiTheme="minorEastAsia" w:eastAsiaTheme="minorEastAsia" w:hAnsiTheme="minorEastAsia" w:hint="eastAsia"/>
          <w:sz w:val="21"/>
          <w:szCs w:val="21"/>
        </w:rPr>
        <w:t>AP</w:t>
      </w:r>
      <w:r>
        <w:rPr>
          <w:rFonts w:asciiTheme="minorEastAsia" w:eastAsiaTheme="minorEastAsia" w:hAnsiTheme="minorEastAsia" w:hint="eastAsia"/>
          <w:sz w:val="21"/>
          <w:szCs w:val="21"/>
        </w:rPr>
        <w:t>先汇接到</w:t>
      </w: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楼弱电箱，再与楼层</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AP</w:t>
      </w:r>
      <w:r>
        <w:rPr>
          <w:rFonts w:asciiTheme="minorEastAsia" w:eastAsiaTheme="minorEastAsia" w:hAnsiTheme="minorEastAsia" w:hint="eastAsia"/>
          <w:sz w:val="21"/>
          <w:szCs w:val="21"/>
        </w:rPr>
        <w:t>连接到主机房</w:t>
      </w:r>
      <w:r>
        <w:rPr>
          <w:rFonts w:asciiTheme="minorEastAsia" w:eastAsiaTheme="minorEastAsia" w:hAnsiTheme="minorEastAsia" w:hint="eastAsia"/>
          <w:sz w:val="21"/>
          <w:szCs w:val="21"/>
        </w:rPr>
        <w:t>POE</w:t>
      </w:r>
      <w:r>
        <w:rPr>
          <w:rFonts w:asciiTheme="minorEastAsia" w:eastAsiaTheme="minorEastAsia" w:hAnsiTheme="minorEastAsia" w:hint="eastAsia"/>
          <w:sz w:val="21"/>
          <w:szCs w:val="21"/>
        </w:rPr>
        <w:t>交换机。综合布线不应毁损目前楼内装修，要求美观得体，符合布线相关标准，合理安排施工时间，做到不影响单位的正常办公时间。</w:t>
      </w:r>
    </w:p>
    <w:p w:rsidR="00512841" w:rsidRDefault="004E28A1">
      <w:pPr>
        <w:pStyle w:val="30"/>
        <w:spacing w:before="0" w:after="0" w:line="360" w:lineRule="exact"/>
        <w:rPr>
          <w:rFonts w:ascii="宋体" w:hAnsi="宋体"/>
          <w:color w:val="000000"/>
          <w:sz w:val="21"/>
          <w:szCs w:val="21"/>
        </w:rPr>
      </w:pPr>
      <w:bookmarkStart w:id="53" w:name="_Toc57838327"/>
      <w:r>
        <w:rPr>
          <w:rFonts w:ascii="宋体" w:hAnsi="宋体" w:hint="eastAsia"/>
          <w:color w:val="000000"/>
          <w:sz w:val="21"/>
          <w:szCs w:val="21"/>
        </w:rPr>
        <w:t>三、采购设备明细</w:t>
      </w:r>
      <w:bookmarkEnd w:id="53"/>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843"/>
        <w:gridCol w:w="709"/>
        <w:gridCol w:w="709"/>
        <w:gridCol w:w="5612"/>
      </w:tblGrid>
      <w:tr w:rsidR="00512841">
        <w:trPr>
          <w:trHeight w:val="660"/>
          <w:jc w:val="center"/>
        </w:trPr>
        <w:tc>
          <w:tcPr>
            <w:tcW w:w="595" w:type="dxa"/>
            <w:tcBorders>
              <w:top w:val="single" w:sz="4" w:space="0" w:color="auto"/>
              <w:left w:val="single" w:sz="4" w:space="0" w:color="auto"/>
              <w:bottom w:val="single" w:sz="4" w:space="0" w:color="auto"/>
              <w:right w:val="single" w:sz="4" w:space="0" w:color="auto"/>
            </w:tcBorders>
            <w:vAlign w:val="center"/>
          </w:tcPr>
          <w:p w:rsidR="00512841" w:rsidRDefault="004E28A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512841" w:rsidRDefault="004E28A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内容</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w:t>
            </w:r>
          </w:p>
        </w:tc>
        <w:tc>
          <w:tcPr>
            <w:tcW w:w="5612" w:type="dxa"/>
            <w:tcBorders>
              <w:top w:val="single" w:sz="4" w:space="0" w:color="auto"/>
              <w:left w:val="single" w:sz="4" w:space="0" w:color="auto"/>
              <w:bottom w:val="single" w:sz="4" w:space="0" w:color="auto"/>
              <w:right w:val="single" w:sz="4" w:space="0" w:color="auto"/>
            </w:tcBorders>
            <w:vAlign w:val="center"/>
          </w:tcPr>
          <w:p w:rsidR="00512841" w:rsidRDefault="004E28A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技术参数要求</w:t>
            </w:r>
          </w:p>
        </w:tc>
      </w:tr>
      <w:tr w:rsidR="00512841">
        <w:trPr>
          <w:trHeight w:val="660"/>
          <w:jc w:val="center"/>
        </w:trPr>
        <w:tc>
          <w:tcPr>
            <w:tcW w:w="595"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无线控制器</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台</w:t>
            </w:r>
          </w:p>
        </w:tc>
        <w:tc>
          <w:tcPr>
            <w:tcW w:w="5612"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配置可管理</w:t>
            </w:r>
            <w:r>
              <w:rPr>
                <w:rFonts w:asciiTheme="minorEastAsia" w:eastAsiaTheme="minorEastAsia" w:hAnsiTheme="minorEastAsia" w:hint="eastAsia"/>
                <w:sz w:val="18"/>
                <w:szCs w:val="18"/>
              </w:rPr>
              <w:t>AP</w:t>
            </w:r>
            <w:r>
              <w:rPr>
                <w:rFonts w:asciiTheme="minorEastAsia" w:eastAsiaTheme="minorEastAsia" w:hAnsiTheme="minorEastAsia" w:hint="eastAsia"/>
                <w:sz w:val="18"/>
                <w:szCs w:val="18"/>
              </w:rPr>
              <w:t>数≥</w:t>
            </w:r>
            <w:r>
              <w:rPr>
                <w:rFonts w:asciiTheme="minorEastAsia" w:eastAsiaTheme="minorEastAsia" w:hAnsiTheme="minorEastAsia" w:hint="eastAsia"/>
                <w:sz w:val="18"/>
                <w:szCs w:val="18"/>
              </w:rPr>
              <w:t>90</w:t>
            </w:r>
            <w:r>
              <w:rPr>
                <w:rFonts w:asciiTheme="minorEastAsia" w:eastAsiaTheme="minorEastAsia" w:hAnsiTheme="minorEastAsia" w:hint="eastAsia"/>
                <w:sz w:val="18"/>
                <w:szCs w:val="18"/>
              </w:rPr>
              <w:t>个；</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固化千兆电口数≥</w:t>
            </w: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；固化千兆光口数≥</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个，万兆光口≥</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个，提供公开可查询的官方网站截图或提供第三方机构（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802.11a</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802.11b</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802.11g</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802.11n</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802.11e</w:t>
            </w:r>
            <w:r>
              <w:rPr>
                <w:rFonts w:asciiTheme="minorEastAsia" w:eastAsiaTheme="minorEastAsia" w:hAnsiTheme="minorEastAsia" w:hint="eastAsia"/>
                <w:sz w:val="18"/>
                <w:szCs w:val="18"/>
              </w:rPr>
              <w:t>协议；</w:t>
            </w:r>
            <w:r>
              <w:rPr>
                <w:rFonts w:asciiTheme="minorEastAsia" w:eastAsiaTheme="minorEastAsia" w:hAnsiTheme="minorEastAsia" w:hint="eastAsia"/>
                <w:sz w:val="18"/>
                <w:szCs w:val="18"/>
              </w:rPr>
              <w:t xml:space="preserve"> </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设备可配置</w:t>
            </w:r>
            <w:r>
              <w:rPr>
                <w:rFonts w:asciiTheme="minorEastAsia" w:eastAsiaTheme="minorEastAsia" w:hAnsiTheme="minorEastAsia" w:hint="eastAsia"/>
                <w:sz w:val="18"/>
                <w:szCs w:val="18"/>
              </w:rPr>
              <w:t>AP</w:t>
            </w:r>
            <w:r>
              <w:rPr>
                <w:rFonts w:asciiTheme="minorEastAsia" w:eastAsiaTheme="minorEastAsia" w:hAnsiTheme="minorEastAsia" w:hint="eastAsia"/>
                <w:sz w:val="18"/>
                <w:szCs w:val="18"/>
              </w:rPr>
              <w:t>的本地数据转发技术模式，即可根据网络的</w:t>
            </w:r>
            <w:r>
              <w:rPr>
                <w:rFonts w:asciiTheme="minorEastAsia" w:eastAsiaTheme="minorEastAsia" w:hAnsiTheme="minorEastAsia" w:hint="eastAsia"/>
                <w:sz w:val="18"/>
                <w:szCs w:val="18"/>
              </w:rPr>
              <w:t>SSID</w:t>
            </w:r>
            <w:r>
              <w:rPr>
                <w:rFonts w:asciiTheme="minorEastAsia" w:eastAsiaTheme="minorEastAsia" w:hAnsiTheme="minorEastAsia" w:hint="eastAsia"/>
                <w:sz w:val="18"/>
                <w:szCs w:val="18"/>
              </w:rPr>
              <w:t>和用户</w:t>
            </w:r>
            <w:r>
              <w:rPr>
                <w:rFonts w:asciiTheme="minorEastAsia" w:eastAsiaTheme="minorEastAsia" w:hAnsiTheme="minorEastAsia" w:hint="eastAsia"/>
                <w:sz w:val="18"/>
                <w:szCs w:val="18"/>
              </w:rPr>
              <w:t>VLAN</w:t>
            </w:r>
            <w:r>
              <w:rPr>
                <w:rFonts w:asciiTheme="minorEastAsia" w:eastAsiaTheme="minorEastAsia" w:hAnsiTheme="minorEastAsia" w:hint="eastAsia"/>
                <w:sz w:val="18"/>
                <w:szCs w:val="18"/>
              </w:rPr>
              <w:t>的规划，决定数据是否需要全部经过无线</w:t>
            </w:r>
            <w:r>
              <w:rPr>
                <w:rFonts w:asciiTheme="minorEastAsia" w:eastAsiaTheme="minorEastAsia" w:hAnsiTheme="minorEastAsia" w:hint="eastAsia"/>
                <w:sz w:val="18"/>
                <w:szCs w:val="18"/>
              </w:rPr>
              <w:t>AC</w:t>
            </w:r>
            <w:r>
              <w:rPr>
                <w:rFonts w:asciiTheme="minorEastAsia" w:eastAsiaTheme="minorEastAsia" w:hAnsiTheme="minorEastAsia" w:hint="eastAsia"/>
                <w:sz w:val="18"/>
                <w:szCs w:val="18"/>
              </w:rPr>
              <w:t>转发或直接进入有线网络进行本地交换；</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PSK</w:t>
            </w:r>
            <w:r>
              <w:rPr>
                <w:rFonts w:asciiTheme="minorEastAsia" w:eastAsiaTheme="minorEastAsia" w:hAnsiTheme="minorEastAsia" w:hint="eastAsia"/>
                <w:sz w:val="18"/>
                <w:szCs w:val="18"/>
              </w:rPr>
              <w:t>认证、</w:t>
            </w:r>
            <w:r>
              <w:rPr>
                <w:rFonts w:asciiTheme="minorEastAsia" w:eastAsiaTheme="minorEastAsia" w:hAnsiTheme="minorEastAsia" w:hint="eastAsia"/>
                <w:sz w:val="18"/>
                <w:szCs w:val="18"/>
              </w:rPr>
              <w:t>MAC</w:t>
            </w:r>
            <w:r>
              <w:rPr>
                <w:rFonts w:asciiTheme="minorEastAsia" w:eastAsiaTheme="minorEastAsia" w:hAnsiTheme="minorEastAsia" w:hint="eastAsia"/>
                <w:sz w:val="18"/>
                <w:szCs w:val="18"/>
              </w:rPr>
              <w:t>认证、</w:t>
            </w:r>
            <w:r>
              <w:rPr>
                <w:rFonts w:asciiTheme="minorEastAsia" w:eastAsiaTheme="minorEastAsia" w:hAnsiTheme="minorEastAsia" w:hint="eastAsia"/>
                <w:sz w:val="18"/>
                <w:szCs w:val="18"/>
              </w:rPr>
              <w:t>WEB</w:t>
            </w:r>
            <w:r>
              <w:rPr>
                <w:rFonts w:asciiTheme="minorEastAsia" w:eastAsiaTheme="minorEastAsia" w:hAnsiTheme="minorEastAsia" w:hint="eastAsia"/>
                <w:sz w:val="18"/>
                <w:szCs w:val="18"/>
              </w:rPr>
              <w:t>认证、</w:t>
            </w:r>
            <w:r>
              <w:rPr>
                <w:rFonts w:asciiTheme="minorEastAsia" w:eastAsiaTheme="minorEastAsia" w:hAnsiTheme="minorEastAsia" w:hint="eastAsia"/>
                <w:sz w:val="18"/>
                <w:szCs w:val="18"/>
              </w:rPr>
              <w:t>802.1X</w:t>
            </w:r>
            <w:r>
              <w:rPr>
                <w:rFonts w:asciiTheme="minorEastAsia" w:eastAsiaTheme="minorEastAsia" w:hAnsiTheme="minorEastAsia" w:hint="eastAsia"/>
                <w:sz w:val="18"/>
                <w:szCs w:val="18"/>
              </w:rPr>
              <w:t>认证，认证后能实现</w:t>
            </w:r>
            <w:r>
              <w:rPr>
                <w:rFonts w:asciiTheme="minorEastAsia" w:eastAsiaTheme="minorEastAsia" w:hAnsiTheme="minorEastAsia" w:hint="eastAsia"/>
                <w:sz w:val="18"/>
                <w:szCs w:val="18"/>
              </w:rPr>
              <w:t>IP</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MAC</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WLAN</w:t>
            </w:r>
            <w:r>
              <w:rPr>
                <w:rFonts w:asciiTheme="minorEastAsia" w:eastAsiaTheme="minorEastAsia" w:hAnsiTheme="minorEastAsia" w:hint="eastAsia"/>
                <w:sz w:val="18"/>
                <w:szCs w:val="18"/>
              </w:rPr>
              <w:t>等元素的绑定信息，保证只有合法的用户才能进入网络利；</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支持访客通过二维码授权的方式接入无线网络；</w:t>
            </w:r>
            <w:r>
              <w:rPr>
                <w:rFonts w:asciiTheme="minorEastAsia" w:eastAsiaTheme="minorEastAsia" w:hAnsiTheme="minorEastAsia" w:hint="eastAsia"/>
                <w:sz w:val="18"/>
                <w:szCs w:val="18"/>
              </w:rPr>
              <w:t xml:space="preserve"> </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支持防</w:t>
            </w:r>
            <w:r>
              <w:rPr>
                <w:rFonts w:asciiTheme="minorEastAsia" w:eastAsiaTheme="minorEastAsia" w:hAnsiTheme="minorEastAsia" w:hint="eastAsia"/>
                <w:sz w:val="18"/>
                <w:szCs w:val="18"/>
              </w:rPr>
              <w:t>ARP</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DHCP </w:t>
            </w:r>
            <w:r>
              <w:rPr>
                <w:rFonts w:asciiTheme="minorEastAsia" w:eastAsiaTheme="minorEastAsia" w:hAnsiTheme="minorEastAsia" w:hint="eastAsia"/>
                <w:sz w:val="18"/>
                <w:szCs w:val="18"/>
              </w:rPr>
              <w:t>欺骗，支持</w:t>
            </w:r>
            <w:r>
              <w:rPr>
                <w:rFonts w:asciiTheme="minorEastAsia" w:eastAsiaTheme="minorEastAsia" w:hAnsiTheme="minorEastAsia" w:hint="eastAsia"/>
                <w:sz w:val="18"/>
                <w:szCs w:val="18"/>
              </w:rPr>
              <w:t>Radius server</w:t>
            </w:r>
            <w:r>
              <w:rPr>
                <w:rFonts w:asciiTheme="minorEastAsia" w:eastAsiaTheme="minorEastAsia" w:hAnsiTheme="minorEastAsia" w:hint="eastAsia"/>
                <w:sz w:val="18"/>
                <w:szCs w:val="18"/>
              </w:rPr>
              <w:t>配合下的</w:t>
            </w:r>
            <w:r>
              <w:rPr>
                <w:rFonts w:asciiTheme="minorEastAsia" w:eastAsiaTheme="minorEastAsia" w:hAnsiTheme="minorEastAsia" w:hint="eastAsia"/>
                <w:sz w:val="18"/>
                <w:szCs w:val="18"/>
              </w:rPr>
              <w:t>IP+MAC</w:t>
            </w:r>
            <w:r>
              <w:rPr>
                <w:rFonts w:asciiTheme="minorEastAsia" w:eastAsiaTheme="minorEastAsia" w:hAnsiTheme="minorEastAsia" w:hint="eastAsia"/>
                <w:sz w:val="18"/>
                <w:szCs w:val="18"/>
              </w:rPr>
              <w:t>的绑定；</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SSH</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v2</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TFTP</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telnet</w:t>
            </w:r>
            <w:r>
              <w:rPr>
                <w:rFonts w:asciiTheme="minorEastAsia" w:eastAsiaTheme="minorEastAsia" w:hAnsiTheme="minorEastAsia" w:hint="eastAsia"/>
                <w:sz w:val="18"/>
                <w:szCs w:val="18"/>
              </w:rPr>
              <w:t>等管理方式，</w:t>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Syslog</w:t>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snmp v1/2/3</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MAC</w:t>
            </w:r>
            <w:r>
              <w:rPr>
                <w:rFonts w:asciiTheme="minorEastAsia" w:eastAsiaTheme="minorEastAsia" w:hAnsiTheme="minorEastAsia" w:hint="eastAsia"/>
                <w:sz w:val="18"/>
                <w:szCs w:val="18"/>
              </w:rPr>
              <w:t>认证、</w:t>
            </w:r>
            <w:r>
              <w:rPr>
                <w:rFonts w:asciiTheme="minorEastAsia" w:eastAsiaTheme="minorEastAsia" w:hAnsiTheme="minorEastAsia" w:hint="eastAsia"/>
                <w:sz w:val="18"/>
                <w:szCs w:val="18"/>
              </w:rPr>
              <w:t>WEB</w:t>
            </w:r>
            <w:r>
              <w:rPr>
                <w:rFonts w:asciiTheme="minorEastAsia" w:eastAsiaTheme="minorEastAsia" w:hAnsiTheme="minorEastAsia" w:hint="eastAsia"/>
                <w:sz w:val="18"/>
                <w:szCs w:val="18"/>
              </w:rPr>
              <w:t>认证、</w:t>
            </w:r>
            <w:r>
              <w:rPr>
                <w:rFonts w:asciiTheme="minorEastAsia" w:eastAsiaTheme="minorEastAsia" w:hAnsiTheme="minorEastAsia" w:hint="eastAsia"/>
                <w:sz w:val="18"/>
                <w:szCs w:val="18"/>
              </w:rPr>
              <w:t>802.1X</w:t>
            </w:r>
            <w:r>
              <w:rPr>
                <w:rFonts w:asciiTheme="minorEastAsia" w:eastAsiaTheme="minorEastAsia" w:hAnsiTheme="minorEastAsia" w:hint="eastAsia"/>
                <w:sz w:val="18"/>
                <w:szCs w:val="18"/>
              </w:rPr>
              <w:t>认证，认证后能实现</w:t>
            </w:r>
            <w:r>
              <w:rPr>
                <w:rFonts w:asciiTheme="minorEastAsia" w:eastAsiaTheme="minorEastAsia" w:hAnsiTheme="minorEastAsia" w:hint="eastAsia"/>
                <w:sz w:val="18"/>
                <w:szCs w:val="18"/>
              </w:rPr>
              <w:t>IP</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MAC</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WLAN</w:t>
            </w:r>
            <w:r>
              <w:rPr>
                <w:rFonts w:asciiTheme="minorEastAsia" w:eastAsiaTheme="minorEastAsia" w:hAnsiTheme="minorEastAsia" w:hint="eastAsia"/>
                <w:sz w:val="18"/>
                <w:szCs w:val="18"/>
              </w:rPr>
              <w:t>等元素的绑定信息，保证只有合法的用户才能进入网络</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支持对非法无线接入点进行探测，并对非法</w:t>
            </w:r>
            <w:r>
              <w:rPr>
                <w:rFonts w:asciiTheme="minorEastAsia" w:eastAsiaTheme="minorEastAsia" w:hAnsiTheme="minorEastAsia" w:hint="eastAsia"/>
                <w:sz w:val="18"/>
                <w:szCs w:val="18"/>
              </w:rPr>
              <w:t>AP</w:t>
            </w:r>
            <w:r>
              <w:rPr>
                <w:rFonts w:asciiTheme="minorEastAsia" w:eastAsiaTheme="minorEastAsia" w:hAnsiTheme="minorEastAsia" w:hint="eastAsia"/>
                <w:sz w:val="18"/>
                <w:szCs w:val="18"/>
              </w:rPr>
              <w:t>进行屏蔽</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11.</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支持根据用户需求定制化设计认证页面及用户自定义设计</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对内网用户的上网行为进行精细化管理，屏蔽各种与工作无关的网站，可对聊天工具、邮件、论坛、微博、搜索引擎等提供安全审计功能，保护内网信息安全，提供公开可查询的官方网站截图或提供第三方机构（</w:t>
            </w:r>
            <w:r>
              <w:rPr>
                <w:rFonts w:asciiTheme="minorEastAsia" w:eastAsiaTheme="minorEastAsia" w:hAnsiTheme="minorEastAsia" w:hint="eastAsia"/>
                <w:sz w:val="18"/>
                <w:szCs w:val="18"/>
              </w:rPr>
              <w:t>CNA</w:t>
            </w:r>
            <w:r>
              <w:rPr>
                <w:rFonts w:asciiTheme="minorEastAsia" w:eastAsiaTheme="minorEastAsia" w:hAnsiTheme="minorEastAsia" w:hint="eastAsia"/>
                <w:sz w:val="18"/>
                <w:szCs w:val="18"/>
              </w:rPr>
              <w:t>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13.</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支持实时频谱防护</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可视化射频干扰源对无线局域网的性能的影</w:t>
            </w:r>
            <w:r>
              <w:rPr>
                <w:rFonts w:asciiTheme="minorEastAsia" w:eastAsiaTheme="minorEastAsia" w:hAnsiTheme="minorEastAsia" w:hint="eastAsia"/>
                <w:sz w:val="18"/>
                <w:szCs w:val="18"/>
              </w:rPr>
              <w:lastRenderedPageBreak/>
              <w:t>响</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14.</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支持访客通过二维码授权的方式接入无线网络</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15.</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支持手机短信获取</w:t>
            </w:r>
            <w:r>
              <w:rPr>
                <w:rFonts w:asciiTheme="minorEastAsia" w:eastAsiaTheme="minorEastAsia" w:hAnsiTheme="minorEastAsia" w:hint="eastAsia"/>
                <w:sz w:val="18"/>
                <w:szCs w:val="18"/>
              </w:rPr>
              <w:t>WLAN</w:t>
            </w:r>
            <w:r>
              <w:rPr>
                <w:rFonts w:asciiTheme="minorEastAsia" w:eastAsiaTheme="minorEastAsia" w:hAnsiTheme="minorEastAsia" w:hint="eastAsia"/>
                <w:sz w:val="18"/>
                <w:szCs w:val="18"/>
              </w:rPr>
              <w:t>接入密码实现安全认证</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与网管平台联动，有线无线网络统一集中管理，集群化管理</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17.</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保障网络中的哑终端安全接入，无线控制器能够对终端识别并对其按不同级别、不同权限审批接入。</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18.</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保障网络中的哑终端在迁移时无需配置，无线控制器能够对哑终端提供策略随行。</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19.</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为便于网络资产管理快速定位哑终端的网络位置，无线控制器能够对哑终端进行位置识别。</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避免网络非法设备接入，无线控制器能够对终端进行审批管控，无线控制器具有审批终端接入功能。</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21.</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为方便终端在不同网段之间移动办公，无线控制器能够对终端进行</w:t>
            </w:r>
            <w:r>
              <w:rPr>
                <w:rFonts w:asciiTheme="minorEastAsia" w:eastAsiaTheme="minorEastAsia" w:hAnsiTheme="minorEastAsia" w:hint="eastAsia"/>
                <w:sz w:val="18"/>
                <w:szCs w:val="18"/>
              </w:rPr>
              <w:t>MAC/DHCP</w:t>
            </w:r>
            <w:r>
              <w:rPr>
                <w:rFonts w:asciiTheme="minorEastAsia" w:eastAsiaTheme="minorEastAsia" w:hAnsiTheme="minorEastAsia" w:hint="eastAsia"/>
                <w:sz w:val="18"/>
                <w:szCs w:val="18"/>
              </w:rPr>
              <w:t>地址段绑定，实现用户终端的策略随行，</w:t>
            </w:r>
            <w:r>
              <w:rPr>
                <w:rFonts w:asciiTheme="minorEastAsia" w:eastAsiaTheme="minorEastAsia" w:hAnsiTheme="minorEastAsia" w:hint="eastAsia"/>
                <w:sz w:val="18"/>
                <w:szCs w:val="18"/>
              </w:rPr>
              <w:t>IP</w:t>
            </w:r>
            <w:r>
              <w:rPr>
                <w:rFonts w:asciiTheme="minorEastAsia" w:eastAsiaTheme="minorEastAsia" w:hAnsiTheme="minorEastAsia" w:hint="eastAsia"/>
                <w:sz w:val="18"/>
                <w:szCs w:val="18"/>
              </w:rPr>
              <w:t>地址不变、策略不变</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22.</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为方便终端在有线无线网络之间切换，无线控制器能够支持有线无线一体化功能，实现同一个用户组获取相同网段的</w:t>
            </w:r>
            <w:r>
              <w:rPr>
                <w:rFonts w:asciiTheme="minorEastAsia" w:eastAsiaTheme="minorEastAsia" w:hAnsiTheme="minorEastAsia" w:hint="eastAsia"/>
                <w:sz w:val="18"/>
                <w:szCs w:val="18"/>
              </w:rPr>
              <w:t>IP</w:t>
            </w:r>
            <w:r>
              <w:rPr>
                <w:rFonts w:asciiTheme="minorEastAsia" w:eastAsiaTheme="minorEastAsia" w:hAnsiTheme="minorEastAsia" w:hint="eastAsia"/>
                <w:sz w:val="18"/>
                <w:szCs w:val="18"/>
              </w:rPr>
              <w:t>地址，用户迁移可以保障</w:t>
            </w:r>
            <w:r>
              <w:rPr>
                <w:rFonts w:asciiTheme="minorEastAsia" w:eastAsiaTheme="minorEastAsia" w:hAnsiTheme="minorEastAsia" w:hint="eastAsia"/>
                <w:sz w:val="18"/>
                <w:szCs w:val="18"/>
              </w:rPr>
              <w:t>IP</w:t>
            </w:r>
            <w:r>
              <w:rPr>
                <w:rFonts w:asciiTheme="minorEastAsia" w:eastAsiaTheme="minorEastAsia" w:hAnsiTheme="minorEastAsia" w:hint="eastAsia"/>
                <w:sz w:val="18"/>
                <w:szCs w:val="18"/>
              </w:rPr>
              <w:t>地址不变更，策略保持一样</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23.</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为避免无线网</w:t>
            </w:r>
            <w:r>
              <w:rPr>
                <w:rFonts w:asciiTheme="minorEastAsia" w:eastAsiaTheme="minorEastAsia" w:hAnsiTheme="minorEastAsia" w:hint="eastAsia"/>
                <w:sz w:val="18"/>
                <w:szCs w:val="18"/>
              </w:rPr>
              <w:t>络中私设</w:t>
            </w:r>
            <w:r>
              <w:rPr>
                <w:rFonts w:asciiTheme="minorEastAsia" w:eastAsiaTheme="minorEastAsia" w:hAnsiTheme="minorEastAsia" w:hint="eastAsia"/>
                <w:sz w:val="18"/>
                <w:szCs w:val="18"/>
              </w:rPr>
              <w:t>IP</w:t>
            </w:r>
            <w:r>
              <w:rPr>
                <w:rFonts w:asciiTheme="minorEastAsia" w:eastAsiaTheme="minorEastAsia" w:hAnsiTheme="minorEastAsia" w:hint="eastAsia"/>
                <w:sz w:val="18"/>
                <w:szCs w:val="18"/>
              </w:rPr>
              <w:t>地址导致</w:t>
            </w:r>
            <w:r>
              <w:rPr>
                <w:rFonts w:asciiTheme="minorEastAsia" w:eastAsiaTheme="minorEastAsia" w:hAnsiTheme="minorEastAsia" w:hint="eastAsia"/>
                <w:sz w:val="18"/>
                <w:szCs w:val="18"/>
              </w:rPr>
              <w:t>IP</w:t>
            </w:r>
            <w:r>
              <w:rPr>
                <w:rFonts w:asciiTheme="minorEastAsia" w:eastAsiaTheme="minorEastAsia" w:hAnsiTheme="minorEastAsia" w:hint="eastAsia"/>
                <w:sz w:val="18"/>
                <w:szCs w:val="18"/>
              </w:rPr>
              <w:t>地址冲突，始终保障认证成功的用户在线</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24.</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为了方便管理员对网络</w:t>
            </w:r>
            <w:r>
              <w:rPr>
                <w:rFonts w:asciiTheme="minorEastAsia" w:eastAsiaTheme="minorEastAsia" w:hAnsiTheme="minorEastAsia" w:hint="eastAsia"/>
                <w:sz w:val="18"/>
                <w:szCs w:val="18"/>
              </w:rPr>
              <w:t>IP</w:t>
            </w:r>
            <w:r>
              <w:rPr>
                <w:rFonts w:asciiTheme="minorEastAsia" w:eastAsiaTheme="minorEastAsia" w:hAnsiTheme="minorEastAsia" w:hint="eastAsia"/>
                <w:sz w:val="18"/>
                <w:szCs w:val="18"/>
              </w:rPr>
              <w:t>地址的管理，无线控制器支持动静态</w:t>
            </w:r>
            <w:r>
              <w:rPr>
                <w:rFonts w:asciiTheme="minorEastAsia" w:eastAsiaTheme="minorEastAsia" w:hAnsiTheme="minorEastAsia" w:hint="eastAsia"/>
                <w:sz w:val="18"/>
                <w:szCs w:val="18"/>
              </w:rPr>
              <w:t>IP</w:t>
            </w:r>
            <w:r>
              <w:rPr>
                <w:rFonts w:asciiTheme="minorEastAsia" w:eastAsiaTheme="minorEastAsia" w:hAnsiTheme="minorEastAsia" w:hint="eastAsia"/>
                <w:sz w:val="18"/>
                <w:szCs w:val="18"/>
              </w:rPr>
              <w:t>地址可视化管理功能</w:t>
            </w:r>
            <w:r>
              <w:rPr>
                <w:rFonts w:asciiTheme="minorEastAsia" w:eastAsiaTheme="minorEastAsia" w:hAnsiTheme="minorEastAsia" w:hint="eastAsia"/>
                <w:sz w:val="18"/>
                <w:szCs w:val="18"/>
              </w:rPr>
              <w:t>;</w:t>
            </w:r>
          </w:p>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25.</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基于用户、应用、链路的流量使用统计，并能够生成历史报表，提供公开可查询的官方网站截图或提供第三方机构（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p>
        </w:tc>
      </w:tr>
      <w:tr w:rsidR="00512841">
        <w:trPr>
          <w:trHeight w:val="660"/>
          <w:jc w:val="center"/>
        </w:trPr>
        <w:tc>
          <w:tcPr>
            <w:tcW w:w="595"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三射频无线</w:t>
            </w:r>
            <w:r>
              <w:rPr>
                <w:rFonts w:asciiTheme="minorEastAsia" w:eastAsiaTheme="minorEastAsia" w:hAnsiTheme="minorEastAsia" w:hint="eastAsia"/>
                <w:sz w:val="18"/>
                <w:szCs w:val="18"/>
              </w:rPr>
              <w:t>AP</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个</w:t>
            </w:r>
          </w:p>
        </w:tc>
        <w:tc>
          <w:tcPr>
            <w:tcW w:w="5612"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、采用三路双频设计，支持</w:t>
            </w:r>
            <w:r>
              <w:rPr>
                <w:rFonts w:asciiTheme="minorEastAsia" w:eastAsiaTheme="minorEastAsia" w:hAnsiTheme="minorEastAsia" w:hint="eastAsia"/>
                <w:sz w:val="18"/>
                <w:szCs w:val="18"/>
              </w:rPr>
              <w:t>802.11ax</w:t>
            </w:r>
            <w:r>
              <w:rPr>
                <w:rFonts w:asciiTheme="minorEastAsia" w:eastAsiaTheme="minorEastAsia" w:hAnsiTheme="minorEastAsia" w:hint="eastAsia"/>
                <w:sz w:val="18"/>
                <w:szCs w:val="18"/>
              </w:rPr>
              <w:t>和</w:t>
            </w:r>
            <w:r>
              <w:rPr>
                <w:rFonts w:asciiTheme="minorEastAsia" w:eastAsiaTheme="minorEastAsia" w:hAnsiTheme="minorEastAsia" w:hint="eastAsia"/>
                <w:sz w:val="18"/>
                <w:szCs w:val="18"/>
              </w:rPr>
              <w:t>802.11a/b/g/n/ac</w:t>
            </w:r>
            <w:r>
              <w:rPr>
                <w:rFonts w:asciiTheme="minorEastAsia" w:eastAsiaTheme="minorEastAsia" w:hAnsiTheme="minorEastAsia" w:hint="eastAsia"/>
                <w:sz w:val="18"/>
                <w:szCs w:val="18"/>
              </w:rPr>
              <w:t>模式。</w:t>
            </w:r>
            <w:r>
              <w:rPr>
                <w:rFonts w:asciiTheme="minorEastAsia" w:eastAsiaTheme="minorEastAsia" w:hAnsiTheme="minorEastAsia" w:hint="eastAsia"/>
                <w:sz w:val="18"/>
                <w:szCs w:val="18"/>
              </w:rPr>
              <w:br/>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、整机最大无线速率≥</w:t>
            </w:r>
            <w:r>
              <w:rPr>
                <w:rFonts w:asciiTheme="minorEastAsia" w:eastAsiaTheme="minorEastAsia" w:hAnsiTheme="minorEastAsia" w:hint="eastAsia"/>
                <w:sz w:val="18"/>
                <w:szCs w:val="18"/>
              </w:rPr>
              <w:t>3.2Gbps</w:t>
            </w:r>
            <w:r>
              <w:rPr>
                <w:rFonts w:asciiTheme="minorEastAsia" w:eastAsiaTheme="minorEastAsia" w:hAnsiTheme="minorEastAsia" w:hint="eastAsia"/>
                <w:sz w:val="18"/>
                <w:szCs w:val="18"/>
              </w:rPr>
              <w:t>，提供公开可查询的官方网站截图或提供第三方机构（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br/>
              <w:t>3</w:t>
            </w:r>
            <w:r>
              <w:rPr>
                <w:rFonts w:asciiTheme="minorEastAsia" w:eastAsiaTheme="minorEastAsia" w:hAnsiTheme="minorEastAsia" w:hint="eastAsia"/>
                <w:sz w:val="18"/>
                <w:szCs w:val="18"/>
              </w:rPr>
              <w:t>、以太网端口≥</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个，支持双以太网口聚合链路，支持</w:t>
            </w:r>
            <w:r>
              <w:rPr>
                <w:rFonts w:asciiTheme="minorEastAsia" w:eastAsiaTheme="minorEastAsia" w:hAnsiTheme="minorEastAsia" w:hint="eastAsia"/>
                <w:sz w:val="18"/>
                <w:szCs w:val="18"/>
              </w:rPr>
              <w:t>USB2.0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Console</w:t>
            </w:r>
            <w:r>
              <w:rPr>
                <w:rFonts w:asciiTheme="minorEastAsia" w:eastAsiaTheme="minorEastAsia" w:hAnsiTheme="minorEastAsia" w:hint="eastAsia"/>
                <w:sz w:val="18"/>
                <w:szCs w:val="18"/>
              </w:rPr>
              <w:t>口，提供公开可查询的官方网站截图或提供第三方机构（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br/>
              <w:t>4</w:t>
            </w:r>
            <w:r>
              <w:rPr>
                <w:rFonts w:asciiTheme="minorEastAsia" w:eastAsiaTheme="minorEastAsia" w:hAnsiTheme="minorEastAsia" w:hint="eastAsia"/>
                <w:sz w:val="18"/>
                <w:szCs w:val="18"/>
              </w:rPr>
              <w:t>、内置蓝牙</w:t>
            </w:r>
            <w:r>
              <w:rPr>
                <w:rFonts w:asciiTheme="minorEastAsia" w:eastAsiaTheme="minorEastAsia" w:hAnsiTheme="minorEastAsia" w:hint="eastAsia"/>
                <w:sz w:val="18"/>
                <w:szCs w:val="18"/>
              </w:rPr>
              <w:t>5.0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ibeacon</w:t>
            </w:r>
            <w:r>
              <w:rPr>
                <w:rFonts w:asciiTheme="minorEastAsia" w:eastAsiaTheme="minorEastAsia" w:hAnsiTheme="minorEastAsia" w:hint="eastAsia"/>
                <w:sz w:val="18"/>
                <w:szCs w:val="18"/>
              </w:rPr>
              <w:t>协议等协议。</w:t>
            </w:r>
            <w:r>
              <w:rPr>
                <w:rFonts w:asciiTheme="minorEastAsia" w:eastAsiaTheme="minorEastAsia" w:hAnsiTheme="minorEastAsia" w:hint="eastAsia"/>
                <w:sz w:val="18"/>
                <w:szCs w:val="18"/>
              </w:rPr>
              <w:br/>
              <w:t>5</w:t>
            </w:r>
            <w:r>
              <w:rPr>
                <w:rFonts w:asciiTheme="minorEastAsia" w:eastAsiaTheme="minorEastAsia" w:hAnsiTheme="minorEastAsia" w:hint="eastAsia"/>
                <w:sz w:val="18"/>
                <w:szCs w:val="18"/>
              </w:rPr>
              <w:t>、防护等级</w:t>
            </w:r>
            <w:r>
              <w:rPr>
                <w:rFonts w:asciiTheme="minorEastAsia" w:eastAsiaTheme="minorEastAsia" w:hAnsiTheme="minorEastAsia" w:hint="eastAsia"/>
                <w:sz w:val="18"/>
                <w:szCs w:val="18"/>
              </w:rPr>
              <w:t>IP51</w:t>
            </w:r>
            <w:r>
              <w:rPr>
                <w:rFonts w:asciiTheme="minorEastAsia" w:eastAsiaTheme="minorEastAsia" w:hAnsiTheme="minorEastAsia" w:hint="eastAsia"/>
                <w:sz w:val="18"/>
                <w:szCs w:val="18"/>
              </w:rPr>
              <w:t>，，提供公开可查询的官方网站截图或提供第三方机构（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w:t>
            </w:r>
            <w:r>
              <w:rPr>
                <w:rFonts w:asciiTheme="minorEastAsia" w:eastAsiaTheme="minorEastAsia" w:hAnsiTheme="minorEastAsia" w:hint="eastAsia"/>
                <w:sz w:val="18"/>
                <w:szCs w:val="18"/>
              </w:rPr>
              <w:t>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br/>
              <w:t>6</w:t>
            </w:r>
            <w:r>
              <w:rPr>
                <w:rFonts w:asciiTheme="minorEastAsia" w:eastAsiaTheme="minorEastAsia" w:hAnsiTheme="minorEastAsia" w:hint="eastAsia"/>
                <w:sz w:val="18"/>
                <w:szCs w:val="18"/>
              </w:rPr>
              <w:t>、与</w:t>
            </w:r>
            <w:r>
              <w:rPr>
                <w:rFonts w:asciiTheme="minorEastAsia" w:eastAsiaTheme="minorEastAsia" w:hAnsiTheme="minorEastAsia" w:hint="eastAsia"/>
                <w:sz w:val="18"/>
                <w:szCs w:val="18"/>
              </w:rPr>
              <w:t>POE</w:t>
            </w:r>
            <w:r>
              <w:rPr>
                <w:rFonts w:asciiTheme="minorEastAsia" w:eastAsiaTheme="minorEastAsia" w:hAnsiTheme="minorEastAsia" w:hint="eastAsia"/>
                <w:sz w:val="18"/>
                <w:szCs w:val="18"/>
              </w:rPr>
              <w:t>交换机为同一品牌。</w:t>
            </w:r>
          </w:p>
        </w:tc>
      </w:tr>
      <w:tr w:rsidR="00512841">
        <w:trPr>
          <w:trHeight w:val="660"/>
          <w:jc w:val="center"/>
        </w:trPr>
        <w:tc>
          <w:tcPr>
            <w:tcW w:w="595"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面板</w:t>
            </w:r>
            <w:r>
              <w:rPr>
                <w:rFonts w:asciiTheme="minorEastAsia" w:eastAsiaTheme="minorEastAsia" w:hAnsiTheme="minorEastAsia" w:hint="eastAsia"/>
                <w:sz w:val="18"/>
                <w:szCs w:val="18"/>
              </w:rPr>
              <w:t>AP</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个</w:t>
            </w:r>
          </w:p>
        </w:tc>
        <w:tc>
          <w:tcPr>
            <w:tcW w:w="5612"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 </w:t>
            </w:r>
            <w:r>
              <w:rPr>
                <w:rFonts w:asciiTheme="minorEastAsia" w:eastAsiaTheme="minorEastAsia" w:hAnsiTheme="minorEastAsia" w:hint="eastAsia"/>
                <w:sz w:val="18"/>
                <w:szCs w:val="18"/>
              </w:rPr>
              <w:t>支持双路双频</w:t>
            </w:r>
            <w:r>
              <w:rPr>
                <w:rFonts w:asciiTheme="minorEastAsia" w:eastAsiaTheme="minorEastAsia" w:hAnsiTheme="minorEastAsia" w:hint="eastAsia"/>
                <w:sz w:val="18"/>
                <w:szCs w:val="18"/>
              </w:rPr>
              <w:t>802.11ax</w:t>
            </w:r>
            <w:r>
              <w:rPr>
                <w:rFonts w:asciiTheme="minorEastAsia" w:eastAsiaTheme="minorEastAsia" w:hAnsiTheme="minorEastAsia" w:hint="eastAsia"/>
                <w:sz w:val="18"/>
                <w:szCs w:val="18"/>
              </w:rPr>
              <w:t>，整机协商速度≥</w:t>
            </w:r>
            <w:r>
              <w:rPr>
                <w:rFonts w:asciiTheme="minorEastAsia" w:eastAsiaTheme="minorEastAsia" w:hAnsiTheme="minorEastAsia" w:hint="eastAsia"/>
                <w:sz w:val="18"/>
                <w:szCs w:val="18"/>
              </w:rPr>
              <w:t>1774Mbps</w:t>
            </w:r>
            <w:r>
              <w:rPr>
                <w:rFonts w:asciiTheme="minorEastAsia" w:eastAsiaTheme="minorEastAsia" w:hAnsiTheme="minorEastAsia" w:hint="eastAsia"/>
                <w:sz w:val="18"/>
                <w:szCs w:val="18"/>
              </w:rPr>
              <w:t>，提供公开可查询的官方网站截图或提供第三方机构（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br/>
              <w:t xml:space="preserve">2. </w:t>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条空间流；</w:t>
            </w:r>
            <w:r>
              <w:rPr>
                <w:rFonts w:asciiTheme="minorEastAsia" w:eastAsiaTheme="minorEastAsia" w:hAnsiTheme="minorEastAsia" w:hint="eastAsia"/>
                <w:sz w:val="18"/>
                <w:szCs w:val="18"/>
              </w:rPr>
              <w:br/>
              <w:t xml:space="preserve">3. </w:t>
            </w:r>
            <w:r>
              <w:rPr>
                <w:rFonts w:asciiTheme="minorEastAsia" w:eastAsiaTheme="minorEastAsia" w:hAnsiTheme="minorEastAsia" w:hint="eastAsia"/>
                <w:sz w:val="18"/>
                <w:szCs w:val="18"/>
              </w:rPr>
              <w:t>设备能适应较恶劣的高低温气候，工作温度：</w:t>
            </w:r>
            <w:r>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C</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45</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C</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br/>
              <w:t>4. 1</w:t>
            </w:r>
            <w:r>
              <w:rPr>
                <w:rFonts w:asciiTheme="minorEastAsia" w:eastAsiaTheme="minorEastAsia" w:hAnsiTheme="minorEastAsia" w:hint="eastAsia"/>
                <w:sz w:val="18"/>
                <w:szCs w:val="18"/>
              </w:rPr>
              <w:t>个上联千兆电口，支持</w:t>
            </w:r>
            <w:r>
              <w:rPr>
                <w:rFonts w:asciiTheme="minorEastAsia" w:eastAsiaTheme="minorEastAsia" w:hAnsiTheme="minorEastAsia" w:hint="eastAsia"/>
                <w:sz w:val="18"/>
                <w:szCs w:val="18"/>
              </w:rPr>
              <w:t>poe</w:t>
            </w:r>
            <w:r>
              <w:rPr>
                <w:rFonts w:asciiTheme="minorEastAsia" w:eastAsiaTheme="minorEastAsia" w:hAnsiTheme="minorEastAsia" w:hint="eastAsia"/>
                <w:sz w:val="18"/>
                <w:szCs w:val="18"/>
              </w:rPr>
              <w:t>供电，</w:t>
            </w: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个千兆下联</w:t>
            </w:r>
            <w:r>
              <w:rPr>
                <w:rFonts w:asciiTheme="minorEastAsia" w:eastAsiaTheme="minorEastAsia" w:hAnsiTheme="minorEastAsia" w:hint="eastAsia"/>
                <w:sz w:val="18"/>
                <w:szCs w:val="18"/>
              </w:rPr>
              <w:t>LAN</w:t>
            </w:r>
            <w:r>
              <w:rPr>
                <w:rFonts w:asciiTheme="minorEastAsia" w:eastAsiaTheme="minorEastAsia" w:hAnsiTheme="minorEastAsia" w:hint="eastAsia"/>
                <w:sz w:val="18"/>
                <w:szCs w:val="18"/>
              </w:rPr>
              <w:t>口，可下联有线终端；</w:t>
            </w:r>
            <w:r>
              <w:rPr>
                <w:rFonts w:asciiTheme="minorEastAsia" w:eastAsiaTheme="minorEastAsia" w:hAnsiTheme="minorEastAsia" w:hint="eastAsia"/>
                <w:sz w:val="18"/>
                <w:szCs w:val="18"/>
              </w:rPr>
              <w:br/>
              <w:t xml:space="preserve">5. </w:t>
            </w:r>
            <w:r>
              <w:rPr>
                <w:rFonts w:asciiTheme="minorEastAsia" w:eastAsiaTheme="minorEastAsia" w:hAnsiTheme="minorEastAsia" w:hint="eastAsia"/>
                <w:sz w:val="18"/>
                <w:szCs w:val="18"/>
              </w:rPr>
              <w:t>考虑安装后的美观度，面板</w:t>
            </w:r>
            <w:r>
              <w:rPr>
                <w:rFonts w:asciiTheme="minorEastAsia" w:eastAsiaTheme="minorEastAsia" w:hAnsiTheme="minorEastAsia" w:hint="eastAsia"/>
                <w:sz w:val="18"/>
                <w:szCs w:val="18"/>
              </w:rPr>
              <w:t>AP</w:t>
            </w:r>
            <w:r>
              <w:rPr>
                <w:rFonts w:asciiTheme="minorEastAsia" w:eastAsiaTheme="minorEastAsia" w:hAnsiTheme="minorEastAsia" w:hint="eastAsia"/>
                <w:sz w:val="18"/>
                <w:szCs w:val="18"/>
              </w:rPr>
              <w:t>外露墙体部分尺寸不得超过</w:t>
            </w:r>
            <w:r>
              <w:rPr>
                <w:rFonts w:asciiTheme="minorEastAsia" w:eastAsiaTheme="minorEastAsia" w:hAnsiTheme="minorEastAsia" w:hint="eastAsia"/>
                <w:sz w:val="18"/>
                <w:szCs w:val="18"/>
              </w:rPr>
              <w:t>120</w:t>
            </w:r>
            <w:r>
              <w:rPr>
                <w:rFonts w:asciiTheme="minorEastAsia" w:eastAsiaTheme="minorEastAsia" w:hAnsiTheme="minorEastAsia" w:hint="eastAsia"/>
                <w:sz w:val="18"/>
                <w:szCs w:val="18"/>
              </w:rPr>
              <w:t>mm*86mm</w:t>
            </w:r>
            <w:r>
              <w:rPr>
                <w:rFonts w:asciiTheme="minorEastAsia" w:eastAsiaTheme="minorEastAsia" w:hAnsiTheme="minorEastAsia" w:hint="eastAsia"/>
                <w:sz w:val="18"/>
                <w:szCs w:val="18"/>
              </w:rPr>
              <w:t>（长</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宽），提供公开可查询的官方网站截图或提供第三方机构（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br/>
              <w:t xml:space="preserve">6. </w:t>
            </w:r>
            <w:r>
              <w:rPr>
                <w:rFonts w:asciiTheme="minorEastAsia" w:eastAsiaTheme="minorEastAsia" w:hAnsiTheme="minorEastAsia" w:hint="eastAsia"/>
                <w:sz w:val="18"/>
                <w:szCs w:val="18"/>
              </w:rPr>
              <w:t>设备与无线控制器配合，支持</w:t>
            </w:r>
            <w:r>
              <w:rPr>
                <w:rFonts w:asciiTheme="minorEastAsia" w:eastAsiaTheme="minorEastAsia" w:hAnsiTheme="minorEastAsia" w:hint="eastAsia"/>
                <w:sz w:val="18"/>
                <w:szCs w:val="18"/>
              </w:rPr>
              <w:t>iOS</w:t>
            </w:r>
            <w:r>
              <w:rPr>
                <w:rFonts w:asciiTheme="minorEastAsia" w:eastAsiaTheme="minorEastAsia" w:hAnsiTheme="minorEastAsia" w:hint="eastAsia"/>
                <w:sz w:val="18"/>
                <w:szCs w:val="18"/>
              </w:rPr>
              <w:t>、安卓和</w:t>
            </w:r>
            <w:r>
              <w:rPr>
                <w:rFonts w:asciiTheme="minorEastAsia" w:eastAsiaTheme="minorEastAsia" w:hAnsiTheme="minorEastAsia" w:hint="eastAsia"/>
                <w:sz w:val="18"/>
                <w:szCs w:val="18"/>
              </w:rPr>
              <w:t>windows</w:t>
            </w:r>
            <w:r>
              <w:rPr>
                <w:rFonts w:asciiTheme="minorEastAsia" w:eastAsiaTheme="minorEastAsia" w:hAnsiTheme="minorEastAsia" w:hint="eastAsia"/>
                <w:sz w:val="18"/>
                <w:szCs w:val="18"/>
              </w:rPr>
              <w:t>等主流智能终端操作系统自动识别，提供适应屏幕比例与尺寸的认证页面，实现轻松访问；</w:t>
            </w:r>
            <w:r>
              <w:rPr>
                <w:rFonts w:asciiTheme="minorEastAsia" w:eastAsiaTheme="minorEastAsia" w:hAnsiTheme="minorEastAsia" w:hint="eastAsia"/>
                <w:sz w:val="18"/>
                <w:szCs w:val="18"/>
              </w:rPr>
              <w:br/>
              <w:t xml:space="preserve">7. </w:t>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5G</w:t>
            </w:r>
            <w:r>
              <w:rPr>
                <w:rFonts w:asciiTheme="minorEastAsia" w:eastAsiaTheme="minorEastAsia" w:hAnsiTheme="minorEastAsia" w:hint="eastAsia"/>
                <w:sz w:val="18"/>
                <w:szCs w:val="18"/>
              </w:rPr>
              <w:t>优先功能，在双频模式下优先引导用户使用</w:t>
            </w:r>
            <w:r>
              <w:rPr>
                <w:rFonts w:asciiTheme="minorEastAsia" w:eastAsiaTheme="minorEastAsia" w:hAnsiTheme="minorEastAsia" w:hint="eastAsia"/>
                <w:sz w:val="18"/>
                <w:szCs w:val="18"/>
              </w:rPr>
              <w:t>5Ghz</w:t>
            </w:r>
            <w:r>
              <w:rPr>
                <w:rFonts w:asciiTheme="minorEastAsia" w:eastAsiaTheme="minorEastAsia" w:hAnsiTheme="minorEastAsia" w:hint="eastAsia"/>
                <w:sz w:val="18"/>
                <w:szCs w:val="18"/>
              </w:rPr>
              <w:t>频段，保证</w:t>
            </w:r>
            <w:r>
              <w:rPr>
                <w:rFonts w:asciiTheme="minorEastAsia" w:eastAsiaTheme="minorEastAsia" w:hAnsiTheme="minorEastAsia" w:hint="eastAsia"/>
                <w:sz w:val="18"/>
                <w:szCs w:val="18"/>
              </w:rPr>
              <w:t>802.11ac/an</w:t>
            </w:r>
            <w:r>
              <w:rPr>
                <w:rFonts w:asciiTheme="minorEastAsia" w:eastAsiaTheme="minorEastAsia" w:hAnsiTheme="minorEastAsia" w:hint="eastAsia"/>
                <w:sz w:val="18"/>
                <w:szCs w:val="18"/>
              </w:rPr>
              <w:t>网卡的用户高性能接入；</w:t>
            </w:r>
            <w:r>
              <w:rPr>
                <w:rFonts w:asciiTheme="minorEastAsia" w:eastAsiaTheme="minorEastAsia" w:hAnsiTheme="minorEastAsia" w:hint="eastAsia"/>
                <w:sz w:val="18"/>
                <w:szCs w:val="18"/>
              </w:rPr>
              <w:br/>
              <w:t xml:space="preserve">8. </w:t>
            </w:r>
            <w:r>
              <w:rPr>
                <w:rFonts w:asciiTheme="minorEastAsia" w:eastAsiaTheme="minorEastAsia" w:hAnsiTheme="minorEastAsia" w:hint="eastAsia"/>
                <w:sz w:val="18"/>
                <w:szCs w:val="18"/>
              </w:rPr>
              <w:t>支持无线频谱分析</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，可视化射频干扰源对无线局域网的性能的影响。</w:t>
            </w:r>
          </w:p>
        </w:tc>
      </w:tr>
      <w:tr w:rsidR="00512841">
        <w:trPr>
          <w:trHeight w:val="660"/>
          <w:jc w:val="center"/>
        </w:trPr>
        <w:tc>
          <w:tcPr>
            <w:tcW w:w="595"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POE</w:t>
            </w:r>
            <w:r>
              <w:rPr>
                <w:rFonts w:asciiTheme="minorEastAsia" w:eastAsiaTheme="minorEastAsia" w:hAnsiTheme="minorEastAsia" w:hint="eastAsia"/>
                <w:sz w:val="18"/>
                <w:szCs w:val="18"/>
              </w:rPr>
              <w:t>交换机</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台</w:t>
            </w:r>
          </w:p>
        </w:tc>
        <w:tc>
          <w:tcPr>
            <w:tcW w:w="5612"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 </w:t>
            </w:r>
            <w:r>
              <w:rPr>
                <w:rFonts w:asciiTheme="minorEastAsia" w:eastAsiaTheme="minorEastAsia" w:hAnsiTheme="minorEastAsia" w:hint="eastAsia"/>
                <w:sz w:val="18"/>
                <w:szCs w:val="18"/>
              </w:rPr>
              <w:t>提供</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0/100/1000MBase-T </w:t>
            </w:r>
            <w:r>
              <w:rPr>
                <w:rFonts w:asciiTheme="minorEastAsia" w:eastAsiaTheme="minorEastAsia" w:hAnsiTheme="minorEastAsia" w:hint="eastAsia"/>
                <w:sz w:val="18"/>
                <w:szCs w:val="18"/>
              </w:rPr>
              <w:t>端口端口数≥</w:t>
            </w:r>
            <w:r>
              <w:rPr>
                <w:rFonts w:asciiTheme="minorEastAsia" w:eastAsiaTheme="minorEastAsia" w:hAnsiTheme="minorEastAsia" w:hint="eastAsia"/>
                <w:sz w:val="18"/>
                <w:szCs w:val="18"/>
              </w:rPr>
              <w:t>24</w:t>
            </w:r>
            <w:r>
              <w:rPr>
                <w:rFonts w:asciiTheme="minorEastAsia" w:eastAsiaTheme="minorEastAsia" w:hAnsiTheme="minorEastAsia" w:hint="eastAsia"/>
                <w:sz w:val="18"/>
                <w:szCs w:val="18"/>
              </w:rPr>
              <w:t>，提供非复用的千兆</w:t>
            </w:r>
            <w:r>
              <w:rPr>
                <w:rFonts w:asciiTheme="minorEastAsia" w:eastAsiaTheme="minorEastAsia" w:hAnsiTheme="minorEastAsia" w:hint="eastAsia"/>
                <w:sz w:val="18"/>
                <w:szCs w:val="18"/>
              </w:rPr>
              <w:t>SFP</w:t>
            </w:r>
            <w:r>
              <w:rPr>
                <w:rFonts w:asciiTheme="minorEastAsia" w:eastAsiaTheme="minorEastAsia" w:hAnsiTheme="minorEastAsia" w:hint="eastAsia"/>
                <w:sz w:val="18"/>
                <w:szCs w:val="18"/>
              </w:rPr>
              <w:t>光插槽≥</w:t>
            </w: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POE</w:t>
            </w:r>
            <w:r>
              <w:rPr>
                <w:rFonts w:asciiTheme="minorEastAsia" w:eastAsiaTheme="minorEastAsia" w:hAnsiTheme="minorEastAsia" w:hint="eastAsia"/>
                <w:sz w:val="18"/>
                <w:szCs w:val="18"/>
              </w:rPr>
              <w:t>，整机</w:t>
            </w:r>
            <w:r>
              <w:rPr>
                <w:rFonts w:asciiTheme="minorEastAsia" w:eastAsiaTheme="minorEastAsia" w:hAnsiTheme="minorEastAsia" w:hint="eastAsia"/>
                <w:sz w:val="18"/>
                <w:szCs w:val="18"/>
              </w:rPr>
              <w:t>POE</w:t>
            </w:r>
            <w:r>
              <w:rPr>
                <w:rFonts w:asciiTheme="minorEastAsia" w:eastAsiaTheme="minorEastAsia" w:hAnsiTheme="minorEastAsia" w:hint="eastAsia"/>
                <w:sz w:val="18"/>
                <w:szCs w:val="18"/>
              </w:rPr>
              <w:t>输出功率≥</w:t>
            </w:r>
            <w:r>
              <w:rPr>
                <w:rFonts w:asciiTheme="minorEastAsia" w:eastAsiaTheme="minorEastAsia" w:hAnsiTheme="minorEastAsia" w:hint="eastAsia"/>
                <w:sz w:val="18"/>
                <w:szCs w:val="18"/>
              </w:rPr>
              <w:t>370W</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br/>
              <w:t xml:space="preserve">2. </w:t>
            </w:r>
            <w:r>
              <w:rPr>
                <w:rFonts w:asciiTheme="minorEastAsia" w:eastAsiaTheme="minorEastAsia" w:hAnsiTheme="minorEastAsia" w:hint="eastAsia"/>
                <w:sz w:val="18"/>
                <w:szCs w:val="18"/>
              </w:rPr>
              <w:t>交换容量≥</w:t>
            </w:r>
            <w:r>
              <w:rPr>
                <w:rFonts w:asciiTheme="minorEastAsia" w:eastAsiaTheme="minorEastAsia" w:hAnsiTheme="minorEastAsia" w:hint="eastAsia"/>
                <w:sz w:val="18"/>
                <w:szCs w:val="18"/>
              </w:rPr>
              <w:t>330Gbps</w:t>
            </w:r>
            <w:r>
              <w:rPr>
                <w:rFonts w:asciiTheme="minorEastAsia" w:eastAsiaTheme="minorEastAsia" w:hAnsiTheme="minorEastAsia" w:hint="eastAsia"/>
                <w:sz w:val="18"/>
                <w:szCs w:val="18"/>
              </w:rPr>
              <w:t>，包转发率≥</w:t>
            </w:r>
            <w:r>
              <w:rPr>
                <w:rFonts w:asciiTheme="minorEastAsia" w:eastAsiaTheme="minorEastAsia" w:hAnsiTheme="minorEastAsia" w:hint="eastAsia"/>
                <w:sz w:val="18"/>
                <w:szCs w:val="18"/>
              </w:rPr>
              <w:t>50Mpps</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br/>
              <w:t xml:space="preserve">3. </w:t>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IPV4/IPV6</w:t>
            </w:r>
            <w:r>
              <w:rPr>
                <w:rFonts w:asciiTheme="minorEastAsia" w:eastAsiaTheme="minorEastAsia" w:hAnsiTheme="minorEastAsia" w:hint="eastAsia"/>
                <w:sz w:val="18"/>
                <w:szCs w:val="18"/>
              </w:rPr>
              <w:t>静态路由；</w:t>
            </w:r>
            <w:r>
              <w:rPr>
                <w:rFonts w:asciiTheme="minorEastAsia" w:eastAsiaTheme="minorEastAsia" w:hAnsiTheme="minorEastAsia" w:hint="eastAsia"/>
                <w:sz w:val="18"/>
                <w:szCs w:val="18"/>
              </w:rPr>
              <w:br/>
              <w:t xml:space="preserve">4. </w:t>
            </w:r>
            <w:r>
              <w:rPr>
                <w:rFonts w:asciiTheme="minorEastAsia" w:eastAsiaTheme="minorEastAsia" w:hAnsiTheme="minorEastAsia" w:hint="eastAsia"/>
                <w:sz w:val="18"/>
                <w:szCs w:val="18"/>
              </w:rPr>
              <w:t>支持支持</w:t>
            </w:r>
            <w:r>
              <w:rPr>
                <w:rFonts w:asciiTheme="minorEastAsia" w:eastAsiaTheme="minorEastAsia" w:hAnsiTheme="minorEastAsia" w:hint="eastAsia"/>
                <w:sz w:val="18"/>
                <w:szCs w:val="18"/>
              </w:rPr>
              <w:t>G.8032</w:t>
            </w:r>
            <w:r>
              <w:rPr>
                <w:rFonts w:asciiTheme="minorEastAsia" w:eastAsiaTheme="minorEastAsia" w:hAnsiTheme="minorEastAsia" w:hint="eastAsia"/>
                <w:sz w:val="18"/>
                <w:szCs w:val="18"/>
              </w:rPr>
              <w:t>国际标准环网协议</w:t>
            </w:r>
            <w:r>
              <w:rPr>
                <w:rFonts w:asciiTheme="minorEastAsia" w:eastAsiaTheme="minorEastAsia" w:hAnsiTheme="minorEastAsia" w:hint="eastAsia"/>
                <w:sz w:val="18"/>
                <w:szCs w:val="18"/>
              </w:rPr>
              <w:t>ERPS</w:t>
            </w:r>
            <w:r>
              <w:rPr>
                <w:rFonts w:asciiTheme="minorEastAsia" w:eastAsiaTheme="minorEastAsia" w:hAnsiTheme="minorEastAsia" w:hint="eastAsia"/>
                <w:sz w:val="18"/>
                <w:szCs w:val="18"/>
              </w:rPr>
              <w:t>，切换时间≤</w:t>
            </w:r>
            <w:r>
              <w:rPr>
                <w:rFonts w:asciiTheme="minorEastAsia" w:eastAsiaTheme="minorEastAsia" w:hAnsiTheme="minorEastAsia" w:hint="eastAsia"/>
                <w:sz w:val="18"/>
                <w:szCs w:val="18"/>
              </w:rPr>
              <w:t>50ms</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br/>
              <w:t xml:space="preserve">5. </w:t>
            </w:r>
            <w:r>
              <w:rPr>
                <w:rFonts w:asciiTheme="minorEastAsia" w:eastAsiaTheme="minorEastAsia" w:hAnsiTheme="minorEastAsia" w:hint="eastAsia"/>
                <w:sz w:val="18"/>
                <w:szCs w:val="18"/>
              </w:rPr>
              <w:t>工作温度：</w:t>
            </w:r>
            <w:r>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~50</w:t>
            </w:r>
            <w:r>
              <w:rPr>
                <w:rFonts w:asciiTheme="minorEastAsia" w:eastAsiaTheme="minorEastAsia" w:hAnsiTheme="minorEastAsia" w:hint="eastAsia"/>
                <w:sz w:val="18"/>
                <w:szCs w:val="18"/>
              </w:rPr>
              <w:t>℃，提供公开可查询的官方网站截图或提供第三方机构（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br/>
            </w:r>
            <w:r>
              <w:rPr>
                <w:rFonts w:asciiTheme="minorEastAsia" w:eastAsiaTheme="minorEastAsia" w:hAnsiTheme="minorEastAsia" w:hint="eastAsia"/>
                <w:sz w:val="18"/>
                <w:szCs w:val="18"/>
              </w:rPr>
              <w:lastRenderedPageBreak/>
              <w:t xml:space="preserve">6. </w:t>
            </w:r>
            <w:r>
              <w:rPr>
                <w:rFonts w:asciiTheme="minorEastAsia" w:eastAsiaTheme="minorEastAsia" w:hAnsiTheme="minorEastAsia" w:hint="eastAsia"/>
                <w:sz w:val="18"/>
                <w:szCs w:val="18"/>
              </w:rPr>
              <w:t>支持虚拟化功能，可将多台物理设备虚拟化为一台逻辑设备统</w:t>
            </w:r>
            <w:r>
              <w:rPr>
                <w:rFonts w:asciiTheme="minorEastAsia" w:eastAsiaTheme="minorEastAsia" w:hAnsiTheme="minorEastAsia" w:hint="eastAsia"/>
                <w:sz w:val="18"/>
                <w:szCs w:val="18"/>
              </w:rPr>
              <w:t>一管理；</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br/>
              <w:t xml:space="preserve">7. </w:t>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SNTP</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Syslog</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CLI</w:t>
            </w:r>
            <w:r>
              <w:rPr>
                <w:rFonts w:asciiTheme="minorEastAsia" w:eastAsiaTheme="minorEastAsia" w:hAnsiTheme="minorEastAsia" w:hint="eastAsia"/>
                <w:sz w:val="18"/>
                <w:szCs w:val="18"/>
              </w:rPr>
              <w:t>兼容业界主流标准；</w:t>
            </w:r>
            <w:r>
              <w:rPr>
                <w:rFonts w:asciiTheme="minorEastAsia" w:eastAsiaTheme="minorEastAsia" w:hAnsiTheme="minorEastAsia" w:hint="eastAsia"/>
                <w:sz w:val="18"/>
                <w:szCs w:val="18"/>
              </w:rPr>
              <w:br/>
              <w:t xml:space="preserve">8. </w:t>
            </w:r>
            <w:r>
              <w:rPr>
                <w:rFonts w:asciiTheme="minorEastAsia" w:eastAsiaTheme="minorEastAsia" w:hAnsiTheme="minorEastAsia" w:hint="eastAsia"/>
                <w:sz w:val="18"/>
                <w:szCs w:val="18"/>
              </w:rPr>
              <w:t>支持</w:t>
            </w:r>
            <w:r>
              <w:rPr>
                <w:rFonts w:asciiTheme="minorEastAsia" w:eastAsiaTheme="minorEastAsia" w:hAnsiTheme="minorEastAsia" w:hint="eastAsia"/>
                <w:sz w:val="18"/>
                <w:szCs w:val="18"/>
              </w:rPr>
              <w:t>CPU</w:t>
            </w:r>
            <w:r>
              <w:rPr>
                <w:rFonts w:asciiTheme="minorEastAsia" w:eastAsiaTheme="minorEastAsia" w:hAnsiTheme="minorEastAsia" w:hint="eastAsia"/>
                <w:sz w:val="18"/>
                <w:szCs w:val="18"/>
              </w:rPr>
              <w:t>保护机制，充分保护</w:t>
            </w:r>
            <w:r>
              <w:rPr>
                <w:rFonts w:asciiTheme="minorEastAsia" w:eastAsiaTheme="minorEastAsia" w:hAnsiTheme="minorEastAsia" w:hint="eastAsia"/>
                <w:sz w:val="18"/>
                <w:szCs w:val="18"/>
              </w:rPr>
              <w:t>CPU</w:t>
            </w:r>
            <w:r>
              <w:rPr>
                <w:rFonts w:asciiTheme="minorEastAsia" w:eastAsiaTheme="minorEastAsia" w:hAnsiTheme="minorEastAsia" w:hint="eastAsia"/>
                <w:sz w:val="18"/>
                <w:szCs w:val="18"/>
              </w:rPr>
              <w:t>不被非法流量占用、恶意攻击和资源消耗，保障交换机的安全，提供公开可查询的官方网站截图或提供第三方机构（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br/>
              <w:t xml:space="preserve">9. </w:t>
            </w:r>
            <w:r>
              <w:rPr>
                <w:rFonts w:asciiTheme="minorEastAsia" w:eastAsiaTheme="minorEastAsia" w:hAnsiTheme="minorEastAsia" w:hint="eastAsia"/>
                <w:sz w:val="18"/>
                <w:szCs w:val="18"/>
              </w:rPr>
              <w:t>支持基础网络防护，能够限制用户向网络中发送</w:t>
            </w:r>
            <w:r>
              <w:rPr>
                <w:rFonts w:asciiTheme="minorEastAsia" w:eastAsiaTheme="minorEastAsia" w:hAnsiTheme="minorEastAsia" w:hint="eastAsia"/>
                <w:sz w:val="18"/>
                <w:szCs w:val="18"/>
              </w:rPr>
              <w:t>ARP</w:t>
            </w:r>
            <w:r>
              <w:rPr>
                <w:rFonts w:asciiTheme="minorEastAsia" w:eastAsiaTheme="minorEastAsia" w:hAnsiTheme="minorEastAsia" w:hint="eastAsia"/>
                <w:sz w:val="18"/>
                <w:szCs w:val="18"/>
              </w:rPr>
              <w:t>报文、</w:t>
            </w:r>
            <w:r>
              <w:rPr>
                <w:rFonts w:asciiTheme="minorEastAsia" w:eastAsiaTheme="minorEastAsia" w:hAnsiTheme="minorEastAsia" w:hint="eastAsia"/>
                <w:sz w:val="18"/>
                <w:szCs w:val="18"/>
              </w:rPr>
              <w:t>ICMP</w:t>
            </w:r>
            <w:r>
              <w:rPr>
                <w:rFonts w:asciiTheme="minorEastAsia" w:eastAsiaTheme="minorEastAsia" w:hAnsiTheme="minorEastAsia" w:hint="eastAsia"/>
                <w:sz w:val="18"/>
                <w:szCs w:val="18"/>
              </w:rPr>
              <w:t>请求报文、</w:t>
            </w:r>
            <w:r>
              <w:rPr>
                <w:rFonts w:asciiTheme="minorEastAsia" w:eastAsiaTheme="minorEastAsia" w:hAnsiTheme="minorEastAsia" w:hint="eastAsia"/>
                <w:sz w:val="18"/>
                <w:szCs w:val="18"/>
              </w:rPr>
              <w:t>DHCP</w:t>
            </w:r>
            <w:r>
              <w:rPr>
                <w:rFonts w:asciiTheme="minorEastAsia" w:eastAsiaTheme="minorEastAsia" w:hAnsiTheme="minorEastAsia" w:hint="eastAsia"/>
                <w:sz w:val="18"/>
                <w:szCs w:val="18"/>
              </w:rPr>
              <w:t>请求报文等数据包的速率，对超过限速阈值的报文进行丢弃处理，提供公开可查询的官方网站截图或提供第三方机构（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w:t>
            </w:r>
            <w:r>
              <w:rPr>
                <w:rFonts w:asciiTheme="minorEastAsia" w:eastAsiaTheme="minorEastAsia" w:hAnsiTheme="minorEastAsia" w:hint="eastAsia"/>
                <w:sz w:val="18"/>
                <w:szCs w:val="18"/>
              </w:rPr>
              <w:t>UP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br/>
              <w:t xml:space="preserve">10. </w:t>
            </w:r>
            <w:r>
              <w:rPr>
                <w:rFonts w:asciiTheme="minorEastAsia" w:eastAsiaTheme="minorEastAsia" w:hAnsiTheme="minorEastAsia" w:hint="eastAsia"/>
                <w:sz w:val="18"/>
                <w:szCs w:val="18"/>
              </w:rPr>
              <w:t>支持云管理，易组网、易运维、易监控，提供公开可查询的官方网站截图或提供第三方机构（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r>
              <w:rPr>
                <w:rFonts w:asciiTheme="minorEastAsia" w:eastAsiaTheme="minorEastAsia" w:hAnsiTheme="minorEastAsia" w:hint="eastAsia"/>
                <w:sz w:val="18"/>
                <w:szCs w:val="18"/>
              </w:rPr>
              <w:br/>
              <w:t xml:space="preserve">11. </w:t>
            </w:r>
            <w:r>
              <w:rPr>
                <w:rFonts w:asciiTheme="minorEastAsia" w:eastAsiaTheme="minorEastAsia" w:hAnsiTheme="minorEastAsia" w:hint="eastAsia"/>
                <w:sz w:val="18"/>
                <w:szCs w:val="18"/>
              </w:rPr>
              <w:t>支持快速链路检测协议</w:t>
            </w:r>
            <w:r>
              <w:rPr>
                <w:rFonts w:asciiTheme="minorEastAsia" w:eastAsiaTheme="minorEastAsia" w:hAnsiTheme="minorEastAsia" w:hint="eastAsia"/>
                <w:sz w:val="18"/>
                <w:szCs w:val="18"/>
              </w:rPr>
              <w:t>RLDP</w:t>
            </w:r>
            <w:r>
              <w:rPr>
                <w:rFonts w:asciiTheme="minorEastAsia" w:eastAsiaTheme="minorEastAsia" w:hAnsiTheme="minorEastAsia" w:hint="eastAsia"/>
                <w:sz w:val="18"/>
                <w:szCs w:val="18"/>
              </w:rPr>
              <w:t>，可快速检测链路的通断和光纤链路的单向性，并支持端口下的环路检测功能，防止端口下因私接</w:t>
            </w:r>
            <w:r>
              <w:rPr>
                <w:rFonts w:asciiTheme="minorEastAsia" w:eastAsiaTheme="minorEastAsia" w:hAnsiTheme="minorEastAsia" w:hint="eastAsia"/>
                <w:sz w:val="18"/>
                <w:szCs w:val="18"/>
              </w:rPr>
              <w:t>Hub</w:t>
            </w:r>
            <w:r>
              <w:rPr>
                <w:rFonts w:asciiTheme="minorEastAsia" w:eastAsiaTheme="minorEastAsia" w:hAnsiTheme="minorEastAsia" w:hint="eastAsia"/>
                <w:sz w:val="18"/>
                <w:szCs w:val="18"/>
              </w:rPr>
              <w:t>等设备形成的环路而导致网络故障的现象，提供公开可查询的官方网站截图或提供第三方机构（</w:t>
            </w:r>
            <w:r>
              <w:rPr>
                <w:rFonts w:asciiTheme="minorEastAsia" w:eastAsiaTheme="minorEastAsia" w:hAnsiTheme="minorEastAsia" w:hint="eastAsia"/>
                <w:sz w:val="18"/>
                <w:szCs w:val="18"/>
              </w:rPr>
              <w:t>CNAS</w:t>
            </w:r>
            <w:r>
              <w:rPr>
                <w:rFonts w:asciiTheme="minorEastAsia" w:eastAsiaTheme="minorEastAsia" w:hAnsiTheme="minorEastAsia" w:hint="eastAsia"/>
                <w:sz w:val="18"/>
                <w:szCs w:val="18"/>
              </w:rPr>
              <w:t>认可机构或</w:t>
            </w:r>
            <w:r>
              <w:rPr>
                <w:rFonts w:asciiTheme="minorEastAsia" w:eastAsiaTheme="minorEastAsia" w:hAnsiTheme="minorEastAsia" w:hint="eastAsia"/>
                <w:sz w:val="18"/>
                <w:szCs w:val="18"/>
              </w:rPr>
              <w:t>TOLLY GROUP</w:t>
            </w:r>
            <w:r>
              <w:rPr>
                <w:rFonts w:asciiTheme="minorEastAsia" w:eastAsiaTheme="minorEastAsia" w:hAnsiTheme="minorEastAsia" w:hint="eastAsia"/>
                <w:sz w:val="18"/>
                <w:szCs w:val="18"/>
              </w:rPr>
              <w:t>）测试报告复印件作为佐证材料。</w:t>
            </w:r>
          </w:p>
        </w:tc>
      </w:tr>
      <w:tr w:rsidR="00512841">
        <w:trPr>
          <w:trHeight w:val="660"/>
          <w:jc w:val="center"/>
        </w:trPr>
        <w:tc>
          <w:tcPr>
            <w:tcW w:w="595"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5</w:t>
            </w:r>
          </w:p>
        </w:tc>
        <w:tc>
          <w:tcPr>
            <w:tcW w:w="1843"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网线</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箱</w:t>
            </w:r>
          </w:p>
        </w:tc>
        <w:tc>
          <w:tcPr>
            <w:tcW w:w="5612"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知名品牌，超六类网线。</w:t>
            </w:r>
          </w:p>
        </w:tc>
      </w:tr>
      <w:tr w:rsidR="00512841">
        <w:trPr>
          <w:trHeight w:val="660"/>
          <w:jc w:val="center"/>
        </w:trPr>
        <w:tc>
          <w:tcPr>
            <w:tcW w:w="595"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辅材、施工费用</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套</w:t>
            </w:r>
          </w:p>
        </w:tc>
        <w:tc>
          <w:tcPr>
            <w:tcW w:w="5612" w:type="dxa"/>
            <w:tcBorders>
              <w:top w:val="single" w:sz="4" w:space="0" w:color="auto"/>
              <w:left w:val="single" w:sz="4" w:space="0" w:color="auto"/>
              <w:bottom w:val="single" w:sz="4" w:space="0" w:color="auto"/>
              <w:right w:val="single" w:sz="4" w:space="0" w:color="auto"/>
            </w:tcBorders>
            <w:vAlign w:val="center"/>
          </w:tcPr>
          <w:p w:rsidR="00512841" w:rsidRDefault="004E28A1">
            <w:pPr>
              <w:rPr>
                <w:rFonts w:asciiTheme="minorEastAsia" w:eastAsiaTheme="minorEastAsia" w:hAnsiTheme="minorEastAsia"/>
                <w:sz w:val="18"/>
                <w:szCs w:val="18"/>
              </w:rPr>
            </w:pPr>
            <w:r>
              <w:rPr>
                <w:rFonts w:asciiTheme="minorEastAsia" w:eastAsiaTheme="minorEastAsia" w:hAnsiTheme="minorEastAsia" w:hint="eastAsia"/>
                <w:sz w:val="18"/>
                <w:szCs w:val="18"/>
              </w:rPr>
              <w:t>人工、管材、电源及配件等。</w:t>
            </w:r>
          </w:p>
        </w:tc>
      </w:tr>
    </w:tbl>
    <w:p w:rsidR="00512841" w:rsidRDefault="004E28A1">
      <w:pPr>
        <w:widowControl/>
        <w:spacing w:line="360" w:lineRule="exact"/>
        <w:ind w:firstLineChars="150" w:firstLine="315"/>
        <w:rPr>
          <w:rFonts w:ascii="宋体" w:hAnsi="宋体" w:cs="方正仿宋_GBK"/>
          <w:color w:val="000000"/>
          <w:sz w:val="21"/>
          <w:szCs w:val="21"/>
        </w:rPr>
      </w:pPr>
      <w:r>
        <w:rPr>
          <w:rFonts w:ascii="宋体" w:hAnsi="宋体" w:cs="方正仿宋_GBK" w:hint="eastAsia"/>
          <w:color w:val="000000"/>
          <w:sz w:val="21"/>
          <w:szCs w:val="21"/>
        </w:rPr>
        <w:t>备注：设备</w:t>
      </w:r>
      <w:r>
        <w:rPr>
          <w:rFonts w:ascii="宋体" w:hAnsi="宋体" w:cs="方正仿宋_GBK" w:hint="eastAsia"/>
          <w:color w:val="000000"/>
          <w:sz w:val="21"/>
          <w:szCs w:val="21"/>
        </w:rPr>
        <w:t>1</w:t>
      </w:r>
      <w:r>
        <w:rPr>
          <w:rFonts w:ascii="宋体" w:hAnsi="宋体" w:cs="方正仿宋_GBK" w:hint="eastAsia"/>
          <w:color w:val="000000"/>
          <w:sz w:val="21"/>
          <w:szCs w:val="21"/>
        </w:rPr>
        <w:t>、</w:t>
      </w:r>
      <w:r>
        <w:rPr>
          <w:rFonts w:ascii="宋体" w:hAnsi="宋体" w:cs="方正仿宋_GBK" w:hint="eastAsia"/>
          <w:color w:val="000000"/>
          <w:sz w:val="21"/>
          <w:szCs w:val="21"/>
        </w:rPr>
        <w:t>2</w:t>
      </w:r>
      <w:r>
        <w:rPr>
          <w:rFonts w:ascii="宋体" w:hAnsi="宋体" w:cs="方正仿宋_GBK" w:hint="eastAsia"/>
          <w:color w:val="000000"/>
          <w:sz w:val="21"/>
          <w:szCs w:val="21"/>
        </w:rPr>
        <w:t>、</w:t>
      </w:r>
      <w:r>
        <w:rPr>
          <w:rFonts w:ascii="宋体" w:hAnsi="宋体" w:cs="方正仿宋_GBK" w:hint="eastAsia"/>
          <w:color w:val="000000"/>
          <w:sz w:val="21"/>
          <w:szCs w:val="21"/>
        </w:rPr>
        <w:t>3</w:t>
      </w:r>
      <w:r>
        <w:rPr>
          <w:rFonts w:ascii="宋体" w:hAnsi="宋体" w:cs="方正仿宋_GBK" w:hint="eastAsia"/>
          <w:color w:val="000000"/>
          <w:sz w:val="21"/>
          <w:szCs w:val="21"/>
        </w:rPr>
        <w:t>、</w:t>
      </w:r>
      <w:r>
        <w:rPr>
          <w:rFonts w:ascii="宋体" w:hAnsi="宋体" w:cs="方正仿宋_GBK" w:hint="eastAsia"/>
          <w:color w:val="000000"/>
          <w:sz w:val="21"/>
          <w:szCs w:val="21"/>
        </w:rPr>
        <w:t>4</w:t>
      </w:r>
      <w:r>
        <w:rPr>
          <w:rFonts w:ascii="宋体" w:hAnsi="宋体" w:cs="方正仿宋_GBK" w:hint="eastAsia"/>
          <w:color w:val="000000"/>
          <w:sz w:val="21"/>
          <w:szCs w:val="21"/>
        </w:rPr>
        <w:t>须为同一制造商品牌</w:t>
      </w:r>
    </w:p>
    <w:p w:rsidR="00512841" w:rsidRDefault="004E28A1">
      <w:pPr>
        <w:pStyle w:val="30"/>
        <w:spacing w:before="0" w:after="0" w:line="360" w:lineRule="exact"/>
        <w:rPr>
          <w:rFonts w:ascii="宋体" w:hAnsi="宋体"/>
          <w:color w:val="000000"/>
          <w:sz w:val="21"/>
          <w:szCs w:val="21"/>
        </w:rPr>
      </w:pPr>
      <w:bookmarkStart w:id="54" w:name="_Toc57838328"/>
      <w:r>
        <w:rPr>
          <w:rFonts w:ascii="宋体" w:hAnsi="宋体" w:hint="eastAsia"/>
          <w:color w:val="000000"/>
          <w:sz w:val="21"/>
          <w:szCs w:val="21"/>
        </w:rPr>
        <w:t>四、项目质保</w:t>
      </w:r>
      <w:bookmarkEnd w:id="54"/>
    </w:p>
    <w:p w:rsidR="00512841" w:rsidRDefault="004E28A1">
      <w:pPr>
        <w:widowControl/>
        <w:spacing w:line="360" w:lineRule="exact"/>
        <w:ind w:firstLineChars="200" w:firstLine="420"/>
        <w:rPr>
          <w:color w:val="000000"/>
          <w:sz w:val="21"/>
          <w:szCs w:val="21"/>
        </w:rPr>
      </w:pPr>
      <w:r>
        <w:rPr>
          <w:rFonts w:hint="eastAsia"/>
          <w:color w:val="000000"/>
          <w:sz w:val="21"/>
          <w:szCs w:val="21"/>
        </w:rPr>
        <w:t>中标厂商对本次改造的设备提供不低于</w:t>
      </w:r>
      <w:r>
        <w:rPr>
          <w:rFonts w:hint="eastAsia"/>
          <w:color w:val="000000"/>
          <w:sz w:val="21"/>
          <w:szCs w:val="21"/>
        </w:rPr>
        <w:t>3</w:t>
      </w:r>
      <w:r>
        <w:rPr>
          <w:rFonts w:hint="eastAsia"/>
          <w:color w:val="000000"/>
          <w:sz w:val="21"/>
          <w:szCs w:val="21"/>
        </w:rPr>
        <w:t>年质保期，并对改造后的系统提供内容包括现场培训、运行维护、故障处理、文档修订等内容。</w:t>
      </w:r>
      <w:bookmarkStart w:id="55" w:name="_Toc434222950"/>
      <w:bookmarkStart w:id="56" w:name="_Toc404694342"/>
    </w:p>
    <w:p w:rsidR="00512841" w:rsidRDefault="004E28A1">
      <w:pPr>
        <w:pStyle w:val="30"/>
        <w:spacing w:before="0" w:after="0" w:line="360" w:lineRule="exact"/>
        <w:rPr>
          <w:rFonts w:ascii="宋体" w:hAnsi="宋体"/>
          <w:color w:val="000000"/>
          <w:sz w:val="21"/>
          <w:szCs w:val="21"/>
        </w:rPr>
      </w:pPr>
      <w:bookmarkStart w:id="57" w:name="_Toc57838329"/>
      <w:r>
        <w:rPr>
          <w:rFonts w:ascii="宋体" w:hAnsi="宋体" w:hint="eastAsia"/>
          <w:color w:val="000000"/>
          <w:sz w:val="21"/>
          <w:szCs w:val="21"/>
        </w:rPr>
        <w:t>五、现场踏勘</w:t>
      </w:r>
      <w:bookmarkEnd w:id="55"/>
      <w:bookmarkEnd w:id="56"/>
      <w:bookmarkEnd w:id="57"/>
    </w:p>
    <w:p w:rsidR="00512841" w:rsidRDefault="004E28A1">
      <w:pPr>
        <w:tabs>
          <w:tab w:val="left" w:pos="4440"/>
        </w:tabs>
        <w:snapToGrid w:val="0"/>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参加投标的单位应对采购人现有系统进行考察踏勘，检验能否支持。无论投标人是否对现场进行过考察，均视为已考察过现场，对本项目十分了解。参加投标的单位自行承担现场考察的全部费用、责任和风险。踏勘时间：自采购文件发布，即可踏勘现场（法定节假日除外）。</w:t>
      </w:r>
    </w:p>
    <w:p w:rsidR="00512841" w:rsidRDefault="00512841">
      <w:pPr>
        <w:widowControl/>
        <w:spacing w:line="480" w:lineRule="exact"/>
        <w:ind w:firstLineChars="200" w:firstLine="420"/>
        <w:rPr>
          <w:rFonts w:ascii="方正仿宋_GBK" w:eastAsia="方正仿宋_GBK"/>
          <w:color w:val="000000"/>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512841">
      <w:pPr>
        <w:rPr>
          <w:sz w:val="21"/>
          <w:szCs w:val="21"/>
        </w:rPr>
      </w:pPr>
    </w:p>
    <w:p w:rsidR="00512841" w:rsidRDefault="004E28A1">
      <w:pPr>
        <w:pStyle w:val="23"/>
        <w:spacing w:before="0" w:after="0" w:line="360" w:lineRule="auto"/>
        <w:jc w:val="center"/>
        <w:rPr>
          <w:rFonts w:ascii="方正小标宋_GBK" w:eastAsia="方正小标宋_GBK" w:hAnsi="宋体"/>
          <w:b w:val="0"/>
          <w:sz w:val="36"/>
          <w:szCs w:val="30"/>
        </w:rPr>
      </w:pPr>
      <w:bookmarkStart w:id="58" w:name="_Toc434222951"/>
      <w:bookmarkStart w:id="59" w:name="_Toc57838330"/>
      <w:bookmarkStart w:id="60" w:name="_Toc417634581"/>
      <w:r>
        <w:rPr>
          <w:rFonts w:ascii="方正小标宋_GBK" w:eastAsia="方正小标宋_GBK" w:hAnsi="宋体" w:hint="eastAsia"/>
          <w:b w:val="0"/>
          <w:sz w:val="36"/>
          <w:szCs w:val="30"/>
        </w:rPr>
        <w:lastRenderedPageBreak/>
        <w:t>第三篇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谈判项目商务要求</w:t>
      </w:r>
      <w:bookmarkEnd w:id="50"/>
      <w:bookmarkEnd w:id="58"/>
      <w:bookmarkEnd w:id="59"/>
      <w:bookmarkEnd w:id="60"/>
    </w:p>
    <w:p w:rsidR="00512841" w:rsidRDefault="004E28A1">
      <w:pPr>
        <w:pStyle w:val="30"/>
        <w:spacing w:before="0" w:after="0" w:line="360" w:lineRule="exact"/>
        <w:ind w:firstLineChars="200" w:firstLine="422"/>
        <w:rPr>
          <w:rFonts w:ascii="宋体" w:hAnsi="宋体"/>
          <w:color w:val="000000"/>
          <w:sz w:val="21"/>
          <w:szCs w:val="21"/>
        </w:rPr>
      </w:pPr>
      <w:bookmarkStart w:id="61" w:name="_Toc57838331"/>
      <w:bookmarkStart w:id="62" w:name="_Toc434222952"/>
      <w:bookmarkStart w:id="63" w:name="_Toc417634582"/>
      <w:bookmarkStart w:id="64" w:name="_Toc344475120"/>
      <w:bookmarkStart w:id="65" w:name="_Toc12789059"/>
      <w:bookmarkStart w:id="66" w:name="_Toc11641055"/>
      <w:r>
        <w:rPr>
          <w:rFonts w:ascii="宋体" w:hAnsi="宋体" w:hint="eastAsia"/>
          <w:color w:val="000000"/>
          <w:sz w:val="21"/>
          <w:szCs w:val="21"/>
        </w:rPr>
        <w:t>一、交货时间、地点及验收方式</w:t>
      </w:r>
      <w:bookmarkEnd w:id="61"/>
      <w:bookmarkEnd w:id="62"/>
      <w:bookmarkEnd w:id="63"/>
      <w:bookmarkEnd w:id="64"/>
    </w:p>
    <w:p w:rsidR="00512841" w:rsidRDefault="004E28A1">
      <w:pPr>
        <w:pStyle w:val="25"/>
        <w:spacing w:line="360" w:lineRule="exact"/>
        <w:ind w:firstLineChars="200" w:firstLine="420"/>
        <w:rPr>
          <w:rFonts w:ascii="宋体" w:hAnsi="宋体"/>
          <w:color w:val="000000"/>
          <w:sz w:val="21"/>
          <w:szCs w:val="21"/>
        </w:rPr>
      </w:pPr>
      <w:r>
        <w:rPr>
          <w:rFonts w:ascii="宋体" w:hAnsi="宋体" w:hint="eastAsia"/>
          <w:color w:val="000000"/>
          <w:sz w:val="21"/>
          <w:szCs w:val="21"/>
        </w:rPr>
        <w:t>（一）交货时间</w:t>
      </w:r>
    </w:p>
    <w:p w:rsidR="00512841" w:rsidRDefault="004E28A1">
      <w:pPr>
        <w:pStyle w:val="25"/>
        <w:tabs>
          <w:tab w:val="left" w:pos="4905"/>
        </w:tabs>
        <w:spacing w:line="360" w:lineRule="exact"/>
        <w:ind w:firstLineChars="200" w:firstLine="420"/>
        <w:rPr>
          <w:rFonts w:ascii="宋体" w:hAnsi="宋体"/>
          <w:color w:val="000000"/>
          <w:sz w:val="21"/>
          <w:szCs w:val="21"/>
        </w:rPr>
      </w:pPr>
      <w:r>
        <w:rPr>
          <w:rFonts w:ascii="宋体" w:hAnsi="宋体" w:hint="eastAsia"/>
          <w:color w:val="000000"/>
          <w:sz w:val="21"/>
          <w:szCs w:val="21"/>
        </w:rPr>
        <w:t>采购合同签订后</w:t>
      </w:r>
      <w:r>
        <w:rPr>
          <w:rFonts w:ascii="宋体" w:hAnsi="宋体" w:hint="eastAsia"/>
          <w:color w:val="000000"/>
          <w:sz w:val="21"/>
          <w:szCs w:val="21"/>
        </w:rPr>
        <w:t>10</w:t>
      </w:r>
      <w:r>
        <w:rPr>
          <w:rFonts w:ascii="宋体" w:hAnsi="宋体" w:hint="eastAsia"/>
          <w:color w:val="000000"/>
          <w:sz w:val="21"/>
          <w:szCs w:val="21"/>
        </w:rPr>
        <w:t>个日历日内交货并验收合格。</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（二）交货地点</w:t>
      </w:r>
    </w:p>
    <w:p w:rsidR="00512841" w:rsidRDefault="004E28A1">
      <w:pPr>
        <w:spacing w:line="360" w:lineRule="exact"/>
        <w:ind w:firstLineChars="300" w:firstLine="630"/>
        <w:rPr>
          <w:rFonts w:ascii="宋体" w:hAnsi="宋体"/>
          <w:color w:val="000000"/>
          <w:sz w:val="21"/>
          <w:szCs w:val="21"/>
        </w:rPr>
      </w:pPr>
      <w:r>
        <w:rPr>
          <w:rFonts w:ascii="宋体" w:hAnsi="宋体" w:hint="eastAsia"/>
          <w:color w:val="000000"/>
          <w:sz w:val="21"/>
          <w:szCs w:val="21"/>
        </w:rPr>
        <w:t>交货地点：用户指定地点</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（三）验收方式</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rPr>
        <w:t>、货物到达现场后，供应商应经采购人或其指定验收单位清点品名、规格、数量；检查外观，作出验收记录，双方签字确认。</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rPr>
        <w:t>、供应商应保证货物到达用户所在地完好无损，如有缺漏、损坏，由供应商负责调换、补齐或赔偿。</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rPr>
        <w:t>、若货物到货后成交单位不到现场组织验收，可书面委托采购人单独验收，成交单位完全同意采购人最终的任何验收结论。</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rPr>
        <w:t>、供应商应提供完备的技术资料、装箱单和合格证等，并派遣专业技术人员进行现场安装调试。验收合格条件如下：</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）设备品种、规格、数量、技术参数以及商品品牌、生产厂家等与采购合同一致，性能指标达到</w:t>
      </w:r>
      <w:r>
        <w:rPr>
          <w:rFonts w:ascii="宋体" w:hAnsi="宋体" w:hint="eastAsia"/>
          <w:color w:val="000000"/>
          <w:sz w:val="21"/>
          <w:szCs w:val="21"/>
        </w:rPr>
        <w:t>规定的标准。</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）货物技术资料、装箱单、合格证等资料齐全。</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3</w:t>
      </w:r>
      <w:r>
        <w:rPr>
          <w:rFonts w:ascii="宋体" w:hAnsi="宋体" w:hint="eastAsia"/>
          <w:color w:val="000000"/>
          <w:sz w:val="21"/>
          <w:szCs w:val="21"/>
        </w:rPr>
        <w:t>）在规定时间内完成交货并验收，并经采购人确认。</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5</w:t>
      </w:r>
      <w:r>
        <w:rPr>
          <w:rFonts w:ascii="宋体" w:hAnsi="宋体" w:hint="eastAsia"/>
          <w:color w:val="000000"/>
          <w:sz w:val="21"/>
          <w:szCs w:val="21"/>
        </w:rPr>
        <w:t>、供应商提供的货物未达到采购文件规定要求，且对采购人造成损失的，由供应商承担一切责任，并赔偿所造成的损失。</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6</w:t>
      </w:r>
      <w:r>
        <w:rPr>
          <w:rFonts w:ascii="宋体" w:hAnsi="宋体" w:hint="eastAsia"/>
          <w:color w:val="000000"/>
          <w:sz w:val="21"/>
          <w:szCs w:val="21"/>
        </w:rPr>
        <w:t>、大型或者复杂的政府采购产品项目，采购人可邀请国家认可的质量检测机构参加验收工作。</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7</w:t>
      </w:r>
      <w:r>
        <w:rPr>
          <w:rFonts w:ascii="宋体" w:hAnsi="宋体" w:hint="eastAsia"/>
          <w:color w:val="000000"/>
          <w:sz w:val="21"/>
          <w:szCs w:val="21"/>
        </w:rPr>
        <w:t>、采购人需要厂家对成交供应商交付的产品（包括质量、技术参数等）进行确认的，厂家应予以配合，并出具书面意见。</w:t>
      </w:r>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8</w:t>
      </w:r>
      <w:r>
        <w:rPr>
          <w:rFonts w:ascii="宋体" w:hAnsi="宋体" w:hint="eastAsia"/>
          <w:color w:val="000000"/>
          <w:sz w:val="21"/>
          <w:szCs w:val="21"/>
        </w:rPr>
        <w:t>、产品包装材料归采购人所有。</w:t>
      </w:r>
    </w:p>
    <w:p w:rsidR="00512841" w:rsidRDefault="004E28A1">
      <w:pPr>
        <w:pStyle w:val="30"/>
        <w:spacing w:before="0" w:after="0" w:line="360" w:lineRule="exact"/>
        <w:ind w:firstLineChars="200" w:firstLine="422"/>
        <w:rPr>
          <w:rFonts w:ascii="宋体" w:hAnsi="宋体"/>
          <w:color w:val="000000"/>
          <w:sz w:val="21"/>
          <w:szCs w:val="21"/>
        </w:rPr>
      </w:pPr>
      <w:bookmarkStart w:id="67" w:name="_Toc417634583"/>
      <w:bookmarkStart w:id="68" w:name="_Toc57838332"/>
      <w:bookmarkStart w:id="69" w:name="_Toc434222953"/>
      <w:r>
        <w:rPr>
          <w:rFonts w:ascii="宋体" w:hAnsi="宋体" w:hint="eastAsia"/>
          <w:color w:val="000000"/>
          <w:sz w:val="21"/>
          <w:szCs w:val="21"/>
        </w:rPr>
        <w:t>二、质量保证</w:t>
      </w:r>
      <w:bookmarkEnd w:id="67"/>
      <w:r>
        <w:rPr>
          <w:rFonts w:ascii="宋体" w:hAnsi="宋体" w:hint="eastAsia"/>
          <w:color w:val="000000"/>
          <w:sz w:val="21"/>
          <w:szCs w:val="21"/>
        </w:rPr>
        <w:t>及售后服务</w:t>
      </w:r>
      <w:bookmarkEnd w:id="68"/>
      <w:bookmarkEnd w:id="69"/>
    </w:p>
    <w:p w:rsidR="00512841" w:rsidRDefault="004E28A1">
      <w:pPr>
        <w:snapToGrid w:val="0"/>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（一）产品质量保证期</w:t>
      </w:r>
    </w:p>
    <w:p w:rsidR="00512841" w:rsidRDefault="004E28A1">
      <w:pPr>
        <w:spacing w:line="360" w:lineRule="exact"/>
        <w:ind w:firstLineChars="200" w:firstLine="420"/>
        <w:rPr>
          <w:rFonts w:ascii="宋体" w:hAnsi="宋体"/>
          <w:color w:val="000000"/>
          <w:sz w:val="21"/>
          <w:szCs w:val="21"/>
        </w:rPr>
      </w:pPr>
      <w:r>
        <w:rPr>
          <w:rFonts w:ascii="宋体" w:hAnsi="宋体" w:cs="方正仿宋_GBK"/>
          <w:color w:val="000000"/>
          <w:sz w:val="21"/>
          <w:szCs w:val="21"/>
        </w:rPr>
        <w:t>1</w:t>
      </w:r>
      <w:r>
        <w:rPr>
          <w:rFonts w:ascii="宋体" w:hAnsi="宋体" w:cs="方正仿宋_GBK" w:hint="eastAsia"/>
          <w:color w:val="000000"/>
          <w:sz w:val="21"/>
          <w:szCs w:val="21"/>
        </w:rPr>
        <w:t>、项目整体质</w:t>
      </w:r>
      <w:r>
        <w:rPr>
          <w:rFonts w:ascii="宋体" w:hAnsi="宋体" w:cs="方正仿宋_GBK" w:hint="eastAsia"/>
          <w:color w:val="000000"/>
          <w:sz w:val="21"/>
          <w:szCs w:val="21"/>
        </w:rPr>
        <w:t>保</w:t>
      </w:r>
      <w:r>
        <w:rPr>
          <w:rFonts w:ascii="宋体" w:hAnsi="宋体" w:cs="方正仿宋_GBK" w:hint="eastAsia"/>
          <w:color w:val="000000"/>
          <w:sz w:val="21"/>
          <w:szCs w:val="21"/>
        </w:rPr>
        <w:t>3</w:t>
      </w:r>
      <w:r>
        <w:rPr>
          <w:rFonts w:ascii="宋体" w:hAnsi="宋体" w:cs="方正仿宋_GBK" w:hint="eastAsia"/>
          <w:color w:val="000000"/>
          <w:sz w:val="21"/>
          <w:szCs w:val="21"/>
        </w:rPr>
        <w:t>年。</w:t>
      </w:r>
    </w:p>
    <w:p w:rsidR="00512841" w:rsidRDefault="004E28A1">
      <w:pPr>
        <w:snapToGrid w:val="0"/>
        <w:spacing w:line="360" w:lineRule="exact"/>
        <w:ind w:firstLineChars="200" w:firstLine="420"/>
        <w:rPr>
          <w:rFonts w:ascii="宋体" w:hAnsi="宋体"/>
          <w:color w:val="000000"/>
          <w:sz w:val="21"/>
          <w:szCs w:val="21"/>
        </w:rPr>
      </w:pPr>
      <w:r>
        <w:rPr>
          <w:rFonts w:ascii="宋体" w:hAnsi="宋体" w:cs="方正仿宋_GBK"/>
          <w:color w:val="000000"/>
          <w:sz w:val="21"/>
          <w:szCs w:val="21"/>
        </w:rPr>
        <w:t>2</w:t>
      </w:r>
      <w:r>
        <w:rPr>
          <w:rFonts w:ascii="宋体" w:hAnsi="宋体" w:cs="方正仿宋_GBK" w:hint="eastAsia"/>
          <w:color w:val="000000"/>
          <w:sz w:val="21"/>
          <w:szCs w:val="21"/>
        </w:rPr>
        <w:t>、供应商投标产品属于国家规定“三包”范围的，其产品质量保证期不得低于“三包”规定。</w:t>
      </w:r>
    </w:p>
    <w:p w:rsidR="00512841" w:rsidRDefault="004E28A1">
      <w:pPr>
        <w:snapToGrid w:val="0"/>
        <w:spacing w:line="360" w:lineRule="exact"/>
        <w:ind w:firstLineChars="200" w:firstLine="420"/>
        <w:rPr>
          <w:rFonts w:ascii="宋体" w:hAnsi="宋体"/>
          <w:color w:val="000000"/>
          <w:sz w:val="21"/>
          <w:szCs w:val="21"/>
        </w:rPr>
      </w:pPr>
      <w:r>
        <w:rPr>
          <w:rFonts w:ascii="宋体" w:hAnsi="宋体" w:cs="方正仿宋_GBK"/>
          <w:color w:val="000000"/>
          <w:sz w:val="21"/>
          <w:szCs w:val="21"/>
        </w:rPr>
        <w:t>3</w:t>
      </w:r>
      <w:r>
        <w:rPr>
          <w:rFonts w:ascii="宋体" w:hAnsi="宋体" w:cs="方正仿宋_GBK" w:hint="eastAsia"/>
          <w:color w:val="000000"/>
          <w:sz w:val="21"/>
          <w:szCs w:val="21"/>
        </w:rPr>
        <w:t>、供应商的质量保证期承诺优于国家“三包”规定的，按供应商实际承诺执行。</w:t>
      </w:r>
    </w:p>
    <w:p w:rsidR="00512841" w:rsidRDefault="004E28A1">
      <w:pPr>
        <w:snapToGrid w:val="0"/>
        <w:spacing w:line="360" w:lineRule="exact"/>
        <w:ind w:firstLineChars="200" w:firstLine="420"/>
        <w:rPr>
          <w:rFonts w:ascii="宋体" w:hAnsi="宋体"/>
          <w:color w:val="000000"/>
          <w:sz w:val="21"/>
          <w:szCs w:val="21"/>
        </w:rPr>
      </w:pPr>
      <w:r>
        <w:rPr>
          <w:rFonts w:ascii="宋体" w:hAnsi="宋体" w:cs="方正仿宋_GBK"/>
          <w:color w:val="000000"/>
          <w:sz w:val="21"/>
          <w:szCs w:val="21"/>
        </w:rPr>
        <w:t>4</w:t>
      </w:r>
      <w:r>
        <w:rPr>
          <w:rFonts w:ascii="宋体" w:hAnsi="宋体" w:cs="方正仿宋_GBK" w:hint="eastAsia"/>
          <w:color w:val="000000"/>
          <w:sz w:val="21"/>
          <w:szCs w:val="21"/>
        </w:rPr>
        <w:t>、供应商投标产品由厂家（指产品生产厂家，或其负责销售、售后服务机构，以下同）负责标准售后服务的，应当在投标文件中予以明确说明，并附厂家售后服务承诺。</w:t>
      </w:r>
    </w:p>
    <w:p w:rsidR="00512841" w:rsidRDefault="004E28A1">
      <w:pPr>
        <w:snapToGrid w:val="0"/>
        <w:spacing w:line="360" w:lineRule="exact"/>
        <w:ind w:firstLine="540"/>
        <w:rPr>
          <w:rFonts w:ascii="宋体" w:hAnsi="宋体"/>
          <w:color w:val="000000"/>
          <w:sz w:val="21"/>
          <w:szCs w:val="21"/>
        </w:rPr>
      </w:pPr>
      <w:r>
        <w:rPr>
          <w:rFonts w:ascii="宋体" w:hAnsi="宋体" w:hint="eastAsia"/>
          <w:color w:val="000000"/>
          <w:sz w:val="21"/>
          <w:szCs w:val="21"/>
        </w:rPr>
        <w:t>（二）售后服务内容</w:t>
      </w:r>
    </w:p>
    <w:p w:rsidR="00512841" w:rsidRDefault="004E28A1">
      <w:pPr>
        <w:spacing w:line="360" w:lineRule="exact"/>
        <w:ind w:firstLineChars="200" w:firstLine="420"/>
        <w:rPr>
          <w:rFonts w:ascii="宋体" w:hAnsi="宋体"/>
          <w:color w:val="000000"/>
          <w:sz w:val="21"/>
          <w:szCs w:val="21"/>
        </w:rPr>
      </w:pPr>
      <w:bookmarkStart w:id="70" w:name="_Toc417634584"/>
      <w:r>
        <w:rPr>
          <w:rFonts w:ascii="宋体" w:hAnsi="宋体" w:cs="方正仿宋_GBK" w:hint="eastAsia"/>
          <w:color w:val="000000"/>
          <w:sz w:val="21"/>
          <w:szCs w:val="21"/>
        </w:rPr>
        <w:t>供应商和厂家在质量保证期内应当为采购人提供以下技术支持服务：</w:t>
      </w:r>
    </w:p>
    <w:p w:rsidR="00512841" w:rsidRDefault="004E28A1">
      <w:pPr>
        <w:spacing w:line="360" w:lineRule="exact"/>
        <w:ind w:firstLineChars="200" w:firstLine="420"/>
        <w:rPr>
          <w:rFonts w:ascii="宋体" w:hAnsi="宋体"/>
          <w:color w:val="000000"/>
          <w:sz w:val="21"/>
          <w:szCs w:val="21"/>
        </w:rPr>
      </w:pPr>
      <w:r>
        <w:rPr>
          <w:rFonts w:ascii="宋体" w:hAnsi="宋体" w:cs="方正仿宋_GBK"/>
          <w:color w:val="000000"/>
          <w:sz w:val="21"/>
          <w:szCs w:val="21"/>
        </w:rPr>
        <w:t>1</w:t>
      </w:r>
      <w:r>
        <w:rPr>
          <w:rFonts w:ascii="宋体" w:hAnsi="宋体" w:cs="方正仿宋_GBK" w:hint="eastAsia"/>
          <w:color w:val="000000"/>
          <w:sz w:val="21"/>
          <w:szCs w:val="21"/>
        </w:rPr>
        <w:t>、质量保证期内服务要求</w:t>
      </w:r>
    </w:p>
    <w:p w:rsidR="00512841" w:rsidRDefault="004E28A1">
      <w:pPr>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w:t>
      </w:r>
      <w:r>
        <w:rPr>
          <w:rFonts w:ascii="宋体" w:hAnsi="宋体" w:cs="方正仿宋_GBK"/>
          <w:color w:val="000000"/>
          <w:sz w:val="21"/>
          <w:szCs w:val="21"/>
        </w:rPr>
        <w:t>1</w:t>
      </w:r>
      <w:r>
        <w:rPr>
          <w:rFonts w:ascii="宋体" w:hAnsi="宋体" w:cs="方正仿宋_GBK" w:hint="eastAsia"/>
          <w:color w:val="000000"/>
          <w:sz w:val="21"/>
          <w:szCs w:val="21"/>
        </w:rPr>
        <w:t>）电话咨询</w:t>
      </w:r>
    </w:p>
    <w:p w:rsidR="00512841" w:rsidRDefault="004E28A1">
      <w:pPr>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供应商和厂家应当为用户提供技术援助电话，解答用户在使用中遇到的问题，及时为用户提出解决问题的建议。</w:t>
      </w:r>
    </w:p>
    <w:p w:rsidR="00512841" w:rsidRDefault="004E28A1">
      <w:pPr>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lastRenderedPageBreak/>
        <w:t>（</w:t>
      </w:r>
      <w:r>
        <w:rPr>
          <w:rFonts w:ascii="宋体" w:hAnsi="宋体" w:cs="方正仿宋_GBK"/>
          <w:color w:val="000000"/>
          <w:sz w:val="21"/>
          <w:szCs w:val="21"/>
        </w:rPr>
        <w:t>2</w:t>
      </w:r>
      <w:r>
        <w:rPr>
          <w:rFonts w:ascii="宋体" w:hAnsi="宋体" w:cs="方正仿宋_GBK" w:hint="eastAsia"/>
          <w:color w:val="000000"/>
          <w:sz w:val="21"/>
          <w:szCs w:val="21"/>
        </w:rPr>
        <w:t>）现场响应</w:t>
      </w:r>
    </w:p>
    <w:p w:rsidR="00512841" w:rsidRDefault="004E28A1">
      <w:pPr>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供应商接到使用方产品出现问题的通知后</w:t>
      </w:r>
      <w:r>
        <w:rPr>
          <w:rFonts w:ascii="宋体" w:hAnsi="宋体" w:cs="方正仿宋_GBK" w:hint="eastAsia"/>
          <w:color w:val="000000"/>
          <w:sz w:val="21"/>
          <w:szCs w:val="21"/>
        </w:rPr>
        <w:t>1</w:t>
      </w:r>
      <w:r>
        <w:rPr>
          <w:rFonts w:ascii="宋体" w:hAnsi="宋体" w:cs="方正仿宋_GBK" w:hint="eastAsia"/>
          <w:color w:val="000000"/>
          <w:sz w:val="21"/>
          <w:szCs w:val="21"/>
        </w:rPr>
        <w:t>小时内作出响应。用户遇到使用及技术方面的问题，电话咨询不能解决的，供应商或厂家应在</w:t>
      </w:r>
      <w:r>
        <w:rPr>
          <w:rFonts w:ascii="宋体" w:hAnsi="宋体" w:cs="方正仿宋_GBK" w:hint="eastAsia"/>
          <w:color w:val="000000"/>
          <w:sz w:val="21"/>
          <w:szCs w:val="21"/>
        </w:rPr>
        <w:t>12</w:t>
      </w:r>
      <w:r>
        <w:rPr>
          <w:rFonts w:ascii="宋体" w:hAnsi="宋体" w:cs="方正仿宋_GBK" w:hint="eastAsia"/>
          <w:color w:val="000000"/>
          <w:sz w:val="21"/>
          <w:szCs w:val="21"/>
        </w:rPr>
        <w:t>小时内采取相应措施，提供上门服务，确保产品正常工作；无法在</w:t>
      </w:r>
      <w:r>
        <w:rPr>
          <w:rFonts w:ascii="宋体" w:hAnsi="宋体" w:cs="方正仿宋_GBK" w:hint="eastAsia"/>
          <w:color w:val="000000"/>
          <w:sz w:val="21"/>
          <w:szCs w:val="21"/>
        </w:rPr>
        <w:t>12</w:t>
      </w:r>
      <w:r>
        <w:rPr>
          <w:rFonts w:ascii="宋体" w:hAnsi="宋体" w:cs="方正仿宋_GBK" w:hint="eastAsia"/>
          <w:color w:val="000000"/>
          <w:sz w:val="21"/>
          <w:szCs w:val="21"/>
        </w:rPr>
        <w:t>小时内解决的，应在</w:t>
      </w:r>
      <w:r>
        <w:rPr>
          <w:rFonts w:ascii="宋体" w:hAnsi="宋体" w:cs="方正仿宋_GBK" w:hint="eastAsia"/>
          <w:color w:val="000000"/>
          <w:sz w:val="21"/>
          <w:szCs w:val="21"/>
        </w:rPr>
        <w:t>1</w:t>
      </w:r>
      <w:r>
        <w:rPr>
          <w:rFonts w:ascii="宋体" w:hAnsi="宋体" w:cs="方正仿宋_GBK" w:hint="eastAsia"/>
          <w:color w:val="000000"/>
          <w:sz w:val="21"/>
          <w:szCs w:val="21"/>
        </w:rPr>
        <w:t>个工作日内提供备用产品，使用户能够正常使用。</w:t>
      </w:r>
    </w:p>
    <w:p w:rsidR="00512841" w:rsidRDefault="004E28A1">
      <w:pPr>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w:t>
      </w:r>
      <w:r>
        <w:rPr>
          <w:rFonts w:ascii="宋体" w:hAnsi="宋体" w:cs="方正仿宋_GBK"/>
          <w:color w:val="000000"/>
          <w:sz w:val="21"/>
          <w:szCs w:val="21"/>
        </w:rPr>
        <w:t>3</w:t>
      </w:r>
      <w:r>
        <w:rPr>
          <w:rFonts w:ascii="宋体" w:hAnsi="宋体" w:cs="方正仿宋_GBK" w:hint="eastAsia"/>
          <w:color w:val="000000"/>
          <w:sz w:val="21"/>
          <w:szCs w:val="21"/>
        </w:rPr>
        <w:t>）技术升级</w:t>
      </w:r>
    </w:p>
    <w:p w:rsidR="00512841" w:rsidRDefault="004E28A1">
      <w:pPr>
        <w:snapToGrid w:val="0"/>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在质保期内，如果供应商和厂家的产品技术升级，供应商应及时通知采购人，如采购人有相应要求，供应商和厂家应对采购人进行升级服务。</w:t>
      </w:r>
    </w:p>
    <w:p w:rsidR="00512841" w:rsidRDefault="004E28A1">
      <w:pPr>
        <w:snapToGrid w:val="0"/>
        <w:spacing w:line="360" w:lineRule="exact"/>
        <w:ind w:firstLineChars="200" w:firstLine="420"/>
        <w:rPr>
          <w:rFonts w:ascii="宋体" w:hAnsi="宋体"/>
          <w:color w:val="000000"/>
          <w:sz w:val="21"/>
          <w:szCs w:val="21"/>
        </w:rPr>
      </w:pPr>
      <w:r>
        <w:rPr>
          <w:rFonts w:ascii="宋体" w:hAnsi="宋体" w:cs="方正仿宋_GBK"/>
          <w:color w:val="000000"/>
          <w:sz w:val="21"/>
          <w:szCs w:val="21"/>
        </w:rPr>
        <w:t>2</w:t>
      </w:r>
      <w:r>
        <w:rPr>
          <w:rFonts w:ascii="宋体" w:hAnsi="宋体" w:cs="方正仿宋_GBK" w:hint="eastAsia"/>
          <w:color w:val="000000"/>
          <w:sz w:val="21"/>
          <w:szCs w:val="21"/>
        </w:rPr>
        <w:t>、质保期外服务要求</w:t>
      </w:r>
    </w:p>
    <w:p w:rsidR="00512841" w:rsidRDefault="004E28A1">
      <w:pPr>
        <w:snapToGrid w:val="0"/>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w:t>
      </w:r>
      <w:r>
        <w:rPr>
          <w:rFonts w:ascii="宋体" w:hAnsi="宋体" w:cs="方正仿宋_GBK"/>
          <w:color w:val="000000"/>
          <w:sz w:val="21"/>
          <w:szCs w:val="21"/>
        </w:rPr>
        <w:t>1</w:t>
      </w:r>
      <w:r>
        <w:rPr>
          <w:rFonts w:ascii="宋体" w:hAnsi="宋体" w:cs="方正仿宋_GBK" w:hint="eastAsia"/>
          <w:color w:val="000000"/>
          <w:sz w:val="21"/>
          <w:szCs w:val="21"/>
        </w:rPr>
        <w:t>）质量保证期过后，供应商和厂家应同样提供免费电话咨询服务，并应承诺提供产品上门维护服务。</w:t>
      </w:r>
    </w:p>
    <w:p w:rsidR="00512841" w:rsidRDefault="004E28A1">
      <w:pPr>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w:t>
      </w:r>
      <w:r>
        <w:rPr>
          <w:rFonts w:ascii="宋体" w:hAnsi="宋体" w:cs="方正仿宋_GBK"/>
          <w:color w:val="000000"/>
          <w:sz w:val="21"/>
          <w:szCs w:val="21"/>
        </w:rPr>
        <w:t>2</w:t>
      </w:r>
      <w:r>
        <w:rPr>
          <w:rFonts w:ascii="宋体" w:hAnsi="宋体" w:cs="方正仿宋_GBK" w:hint="eastAsia"/>
          <w:color w:val="000000"/>
          <w:sz w:val="21"/>
          <w:szCs w:val="21"/>
        </w:rPr>
        <w:t>）质量保证期过后，采购人需要继续由原供应商和厂家提供售后服务的，该供应商和厂家应以优惠价格提供售后服务。</w:t>
      </w:r>
    </w:p>
    <w:p w:rsidR="00512841" w:rsidRDefault="004E28A1">
      <w:pPr>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（三）维修配件</w:t>
      </w:r>
    </w:p>
    <w:p w:rsidR="00512841" w:rsidRDefault="004E28A1">
      <w:pPr>
        <w:spacing w:line="360" w:lineRule="exact"/>
        <w:ind w:firstLineChars="200" w:firstLine="420"/>
        <w:rPr>
          <w:rFonts w:ascii="宋体" w:hAnsi="宋体"/>
          <w:color w:val="000000"/>
          <w:sz w:val="21"/>
          <w:szCs w:val="21"/>
        </w:rPr>
      </w:pPr>
      <w:r>
        <w:rPr>
          <w:rFonts w:ascii="宋体" w:hAnsi="宋体" w:cs="方正仿宋_GBK" w:hint="eastAsia"/>
          <w:color w:val="000000"/>
          <w:sz w:val="21"/>
          <w:szCs w:val="21"/>
        </w:rPr>
        <w:t>供应商和厂家售后服务中，使用的维修零配件应为原厂配件，未经用户同意不得使用非原厂配件。</w:t>
      </w:r>
    </w:p>
    <w:p w:rsidR="00512841" w:rsidRDefault="004E28A1">
      <w:pPr>
        <w:pStyle w:val="30"/>
        <w:spacing w:before="0" w:after="0" w:line="360" w:lineRule="exact"/>
        <w:ind w:firstLineChars="200" w:firstLine="422"/>
        <w:rPr>
          <w:rFonts w:ascii="宋体" w:hAnsi="宋体"/>
          <w:color w:val="000000"/>
          <w:sz w:val="21"/>
          <w:szCs w:val="21"/>
        </w:rPr>
      </w:pPr>
      <w:bookmarkStart w:id="71" w:name="_Toc57838333"/>
      <w:bookmarkStart w:id="72" w:name="_Toc434222954"/>
      <w:r>
        <w:rPr>
          <w:rFonts w:ascii="宋体" w:hAnsi="宋体" w:hint="eastAsia"/>
          <w:color w:val="000000"/>
          <w:sz w:val="21"/>
          <w:szCs w:val="21"/>
        </w:rPr>
        <w:t>三、报价方式</w:t>
      </w:r>
      <w:bookmarkEnd w:id="70"/>
      <w:bookmarkEnd w:id="71"/>
      <w:bookmarkEnd w:id="72"/>
    </w:p>
    <w:p w:rsidR="00512841" w:rsidRDefault="004E28A1">
      <w:pPr>
        <w:spacing w:line="360" w:lineRule="exact"/>
        <w:ind w:firstLineChars="200" w:firstLine="420"/>
        <w:rPr>
          <w:rFonts w:ascii="宋体" w:hAnsi="宋体"/>
          <w:color w:val="000000"/>
          <w:sz w:val="21"/>
          <w:szCs w:val="21"/>
        </w:rPr>
      </w:pPr>
      <w:r>
        <w:rPr>
          <w:rFonts w:ascii="宋体" w:hAnsi="宋体" w:cs="宋体" w:hint="eastAsia"/>
          <w:color w:val="000000"/>
          <w:kern w:val="0"/>
          <w:sz w:val="21"/>
          <w:szCs w:val="21"/>
        </w:rPr>
        <w:t>报价包含：运费价格、赠送配件的价格、税费及所有送货到用户使用地安装调试涉及的一切费用</w:t>
      </w:r>
      <w:r>
        <w:rPr>
          <w:rFonts w:hint="eastAsia"/>
          <w:color w:val="000000"/>
          <w:sz w:val="21"/>
          <w:szCs w:val="21"/>
        </w:rPr>
        <w:t>，</w:t>
      </w:r>
      <w:r>
        <w:rPr>
          <w:rFonts w:ascii="宋体" w:hAnsi="宋体" w:hint="eastAsia"/>
          <w:color w:val="000000"/>
          <w:sz w:val="21"/>
          <w:szCs w:val="21"/>
        </w:rPr>
        <w:t>采用人民币方式报价。</w:t>
      </w:r>
    </w:p>
    <w:p w:rsidR="00512841" w:rsidRDefault="004E28A1">
      <w:pPr>
        <w:pStyle w:val="30"/>
        <w:spacing w:before="0" w:after="0" w:line="360" w:lineRule="exact"/>
        <w:ind w:firstLineChars="200" w:firstLine="422"/>
        <w:rPr>
          <w:rFonts w:ascii="宋体" w:hAnsi="宋体"/>
          <w:color w:val="000000"/>
          <w:sz w:val="21"/>
          <w:szCs w:val="21"/>
        </w:rPr>
      </w:pPr>
      <w:bookmarkStart w:id="73" w:name="_Toc57838334"/>
      <w:r>
        <w:rPr>
          <w:rFonts w:ascii="宋体" w:hAnsi="宋体" w:hint="eastAsia"/>
          <w:color w:val="000000"/>
          <w:sz w:val="21"/>
          <w:szCs w:val="21"/>
        </w:rPr>
        <w:t>四、包装</w:t>
      </w:r>
      <w:bookmarkEnd w:id="73"/>
    </w:p>
    <w:p w:rsidR="00512841" w:rsidRDefault="004E28A1">
      <w:pPr>
        <w:spacing w:line="360" w:lineRule="exact"/>
        <w:ind w:firstLineChars="200" w:firstLine="420"/>
        <w:rPr>
          <w:rFonts w:ascii="宋体" w:hAnsi="宋体"/>
          <w:color w:val="000000"/>
          <w:sz w:val="21"/>
          <w:szCs w:val="21"/>
        </w:rPr>
      </w:pPr>
      <w:r>
        <w:rPr>
          <w:rFonts w:ascii="宋体" w:hAnsi="宋体" w:hint="eastAsia"/>
          <w:color w:val="000000"/>
          <w:sz w:val="21"/>
          <w:szCs w:val="21"/>
        </w:rPr>
        <w:t>要求防腐、防撞击、全新包装，以保证设备到达用户所在地</w:t>
      </w:r>
      <w:r>
        <w:rPr>
          <w:rFonts w:ascii="宋体" w:hAnsi="宋体" w:hint="eastAsia"/>
          <w:color w:val="000000"/>
          <w:sz w:val="21"/>
          <w:szCs w:val="21"/>
        </w:rPr>
        <w:t>完好无损，如有缺漏、损坏概由卖方负责补齐或赔偿。包装材料不予回收。</w:t>
      </w:r>
    </w:p>
    <w:p w:rsidR="00512841" w:rsidRDefault="004E28A1">
      <w:pPr>
        <w:pStyle w:val="30"/>
        <w:spacing w:before="0" w:after="0" w:line="360" w:lineRule="exact"/>
        <w:ind w:firstLineChars="200" w:firstLine="422"/>
        <w:rPr>
          <w:rFonts w:ascii="宋体" w:hAnsi="宋体"/>
          <w:color w:val="000000"/>
          <w:sz w:val="21"/>
          <w:szCs w:val="21"/>
        </w:rPr>
      </w:pPr>
      <w:bookmarkStart w:id="74" w:name="_Toc344475122"/>
      <w:bookmarkStart w:id="75" w:name="_Toc417634585"/>
      <w:bookmarkStart w:id="76" w:name="_Toc57838335"/>
      <w:bookmarkStart w:id="77" w:name="_Toc434222955"/>
      <w:r>
        <w:rPr>
          <w:rFonts w:ascii="宋体" w:hAnsi="宋体" w:hint="eastAsia"/>
          <w:color w:val="000000"/>
          <w:sz w:val="21"/>
          <w:szCs w:val="21"/>
        </w:rPr>
        <w:t>五、</w:t>
      </w:r>
      <w:bookmarkEnd w:id="74"/>
      <w:bookmarkEnd w:id="75"/>
      <w:r>
        <w:rPr>
          <w:rFonts w:ascii="宋体" w:hAnsi="宋体" w:hint="eastAsia"/>
          <w:color w:val="000000"/>
          <w:sz w:val="21"/>
          <w:szCs w:val="21"/>
        </w:rPr>
        <w:t>合同签订和付款</w:t>
      </w:r>
      <w:bookmarkEnd w:id="76"/>
      <w:bookmarkEnd w:id="77"/>
    </w:p>
    <w:p w:rsidR="00512841" w:rsidRDefault="004E28A1">
      <w:pPr>
        <w:spacing w:line="360" w:lineRule="exact"/>
        <w:ind w:firstLineChars="200" w:firstLine="420"/>
        <w:rPr>
          <w:rFonts w:ascii="宋体" w:hAnsi="宋体"/>
          <w:color w:val="000000"/>
          <w:sz w:val="21"/>
          <w:szCs w:val="21"/>
        </w:rPr>
      </w:pPr>
      <w:bookmarkStart w:id="78" w:name="_Toc434222956"/>
      <w:bookmarkStart w:id="79" w:name="_Toc344475123"/>
      <w:bookmarkStart w:id="80" w:name="_Toc417634586"/>
      <w:r>
        <w:rPr>
          <w:rFonts w:ascii="宋体" w:hAnsi="宋体" w:hint="eastAsia"/>
          <w:color w:val="000000"/>
          <w:sz w:val="21"/>
          <w:szCs w:val="21"/>
        </w:rPr>
        <w:t>签订合同后（合同格式另附），中标供应商对软硬件进行安装调试。安装调试完成，采购人验收合格后，中标供应商向采购人交纳合同款项的</w:t>
      </w:r>
      <w:r>
        <w:rPr>
          <w:rFonts w:ascii="宋体" w:hAnsi="宋体" w:hint="eastAsia"/>
          <w:color w:val="000000"/>
          <w:sz w:val="21"/>
          <w:szCs w:val="21"/>
        </w:rPr>
        <w:t>5%</w:t>
      </w:r>
      <w:r>
        <w:rPr>
          <w:rFonts w:ascii="宋体" w:hAnsi="宋体" w:hint="eastAsia"/>
          <w:color w:val="000000"/>
          <w:sz w:val="21"/>
          <w:szCs w:val="21"/>
        </w:rPr>
        <w:t>作为质保金，采购人一次性支付合同款。自验收之日起一年后设备运行正常，一次性退还质保金（无息）。</w:t>
      </w:r>
    </w:p>
    <w:p w:rsidR="00512841" w:rsidRDefault="004E28A1">
      <w:pPr>
        <w:pStyle w:val="30"/>
        <w:spacing w:before="0" w:after="0" w:line="360" w:lineRule="exact"/>
        <w:ind w:firstLineChars="200" w:firstLine="422"/>
        <w:rPr>
          <w:rFonts w:ascii="宋体" w:hAnsi="宋体"/>
          <w:color w:val="000000"/>
          <w:sz w:val="21"/>
          <w:szCs w:val="21"/>
        </w:rPr>
      </w:pPr>
      <w:bookmarkStart w:id="81" w:name="_Toc57838336"/>
      <w:r>
        <w:rPr>
          <w:rFonts w:ascii="宋体" w:hAnsi="宋体" w:hint="eastAsia"/>
          <w:color w:val="000000"/>
          <w:sz w:val="21"/>
          <w:szCs w:val="21"/>
        </w:rPr>
        <w:t>六、知识产权</w:t>
      </w:r>
      <w:bookmarkEnd w:id="78"/>
      <w:bookmarkEnd w:id="79"/>
      <w:bookmarkEnd w:id="80"/>
      <w:bookmarkEnd w:id="81"/>
    </w:p>
    <w:p w:rsidR="00512841" w:rsidRDefault="004E28A1">
      <w:pPr>
        <w:tabs>
          <w:tab w:val="left" w:pos="3600"/>
        </w:tabs>
        <w:snapToGrid w:val="0"/>
        <w:spacing w:line="360" w:lineRule="exact"/>
        <w:ind w:firstLine="540"/>
        <w:rPr>
          <w:rFonts w:ascii="宋体" w:hAnsi="宋体"/>
          <w:color w:val="000000"/>
          <w:sz w:val="21"/>
          <w:szCs w:val="21"/>
        </w:rPr>
      </w:pPr>
      <w:r>
        <w:rPr>
          <w:rFonts w:ascii="宋体" w:hAnsi="宋体" w:hint="eastAsia"/>
          <w:color w:val="000000"/>
          <w:sz w:val="21"/>
          <w:szCs w:val="21"/>
        </w:rPr>
        <w:t>采购人在中华人民共和国境内使用供应商提供的货物及服务时免受第三方提出的侵犯其专利权或其它知识产权的起诉。如果第三方提出侵权指控，成交人应承担由此而引起的一切法律责任和费用。</w:t>
      </w:r>
    </w:p>
    <w:p w:rsidR="00512841" w:rsidRDefault="004E28A1">
      <w:pPr>
        <w:pStyle w:val="30"/>
        <w:spacing w:before="0" w:after="0" w:line="360" w:lineRule="exact"/>
        <w:ind w:firstLineChars="200" w:firstLine="422"/>
        <w:rPr>
          <w:rFonts w:ascii="宋体" w:hAnsi="宋体"/>
          <w:color w:val="000000"/>
          <w:sz w:val="21"/>
          <w:szCs w:val="21"/>
        </w:rPr>
      </w:pPr>
      <w:bookmarkStart w:id="82" w:name="_Toc57838337"/>
      <w:bookmarkStart w:id="83" w:name="_Toc417634587"/>
      <w:bookmarkStart w:id="84" w:name="_Toc434222957"/>
      <w:r>
        <w:rPr>
          <w:rFonts w:ascii="宋体" w:hAnsi="宋体" w:hint="eastAsia"/>
          <w:color w:val="000000"/>
          <w:sz w:val="21"/>
          <w:szCs w:val="21"/>
        </w:rPr>
        <w:t>七、</w:t>
      </w:r>
      <w:bookmarkStart w:id="85" w:name="_Toc344475125"/>
      <w:r>
        <w:rPr>
          <w:rFonts w:ascii="宋体" w:hAnsi="宋体" w:hint="eastAsia"/>
          <w:color w:val="000000"/>
          <w:sz w:val="21"/>
          <w:szCs w:val="21"/>
        </w:rPr>
        <w:t>其他</w:t>
      </w:r>
      <w:bookmarkEnd w:id="82"/>
      <w:bookmarkEnd w:id="83"/>
      <w:bookmarkEnd w:id="84"/>
    </w:p>
    <w:bookmarkEnd w:id="85"/>
    <w:p w:rsidR="00512841" w:rsidRDefault="004E28A1">
      <w:pPr>
        <w:snapToGrid w:val="0"/>
        <w:spacing w:line="360" w:lineRule="exact"/>
        <w:ind w:firstLine="540"/>
        <w:rPr>
          <w:rFonts w:ascii="宋体" w:hAnsi="宋体"/>
          <w:color w:val="000000"/>
          <w:sz w:val="21"/>
          <w:szCs w:val="21"/>
        </w:rPr>
      </w:pPr>
      <w:r>
        <w:rPr>
          <w:rFonts w:ascii="宋体" w:hAnsi="宋体" w:hint="eastAsia"/>
          <w:color w:val="000000"/>
          <w:sz w:val="21"/>
          <w:szCs w:val="21"/>
        </w:rPr>
        <w:t>（一）供应商必须在响应文件中对以上条款和服务承诺明确列出，承诺内容必须达到本篇及采购文件其他条款的要求。</w:t>
      </w:r>
    </w:p>
    <w:p w:rsidR="00512841" w:rsidRDefault="004E28A1">
      <w:pPr>
        <w:snapToGrid w:val="0"/>
        <w:spacing w:line="360" w:lineRule="exact"/>
        <w:ind w:firstLine="540"/>
        <w:rPr>
          <w:rFonts w:ascii="宋体" w:hAnsi="宋体"/>
          <w:color w:val="000000"/>
          <w:sz w:val="21"/>
          <w:szCs w:val="21"/>
        </w:rPr>
      </w:pPr>
      <w:r>
        <w:rPr>
          <w:rFonts w:ascii="宋体" w:hAnsi="宋体" w:hint="eastAsia"/>
          <w:color w:val="000000"/>
          <w:sz w:val="21"/>
          <w:szCs w:val="21"/>
        </w:rPr>
        <w:t>（二）其他未尽事宜由供需双方在采购合同中详细约定。</w:t>
      </w:r>
    </w:p>
    <w:p w:rsidR="00512841" w:rsidRDefault="004E28A1">
      <w:pPr>
        <w:pStyle w:val="23"/>
        <w:spacing w:before="0" w:after="0" w:line="360" w:lineRule="auto"/>
        <w:jc w:val="center"/>
        <w:rPr>
          <w:rFonts w:ascii="方正小标宋_GBK" w:eastAsia="方正小标宋_GBK" w:hAnsi="宋体"/>
          <w:b w:val="0"/>
          <w:sz w:val="21"/>
          <w:szCs w:val="21"/>
        </w:rPr>
      </w:pPr>
      <w:r>
        <w:rPr>
          <w:rFonts w:ascii="宋体" w:eastAsia="宋体" w:hAnsi="宋体"/>
          <w:color w:val="000000"/>
          <w:sz w:val="21"/>
          <w:szCs w:val="21"/>
        </w:rPr>
        <w:br w:type="page"/>
      </w:r>
      <w:bookmarkStart w:id="86" w:name="_Toc57838338"/>
      <w:bookmarkStart w:id="87" w:name="_Toc54615465"/>
      <w:bookmarkStart w:id="88" w:name="_Toc434222958"/>
      <w:bookmarkStart w:id="89" w:name="_Toc417634588"/>
      <w:r>
        <w:rPr>
          <w:rFonts w:ascii="方正小标宋_GBK" w:eastAsia="方正小标宋_GBK" w:hAnsi="宋体" w:hint="eastAsia"/>
          <w:b w:val="0"/>
          <w:sz w:val="36"/>
          <w:szCs w:val="30"/>
        </w:rPr>
        <w:lastRenderedPageBreak/>
        <w:t>第四篇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谈判程序、成交原则、无效谈判及采购终止</w:t>
      </w:r>
      <w:bookmarkEnd w:id="86"/>
      <w:bookmarkEnd w:id="87"/>
    </w:p>
    <w:p w:rsidR="00512841" w:rsidRDefault="004E28A1">
      <w:pPr>
        <w:pStyle w:val="30"/>
        <w:spacing w:before="0" w:after="0" w:line="400" w:lineRule="exact"/>
        <w:rPr>
          <w:rFonts w:ascii="宋体" w:hAnsi="宋体"/>
          <w:sz w:val="21"/>
          <w:szCs w:val="21"/>
        </w:rPr>
      </w:pPr>
      <w:bookmarkStart w:id="90" w:name="_Toc54615466"/>
      <w:bookmarkStart w:id="91" w:name="_Toc57838339"/>
      <w:r>
        <w:rPr>
          <w:rFonts w:ascii="宋体" w:hAnsi="宋体" w:hint="eastAsia"/>
          <w:sz w:val="21"/>
          <w:szCs w:val="21"/>
        </w:rPr>
        <w:t>一、谈判程序</w:t>
      </w:r>
      <w:bookmarkEnd w:id="90"/>
      <w:bookmarkEnd w:id="91"/>
    </w:p>
    <w:p w:rsidR="00512841" w:rsidRDefault="004E28A1">
      <w:pPr>
        <w:spacing w:line="400" w:lineRule="exact"/>
        <w:ind w:firstLineChars="150" w:firstLine="315"/>
        <w:rPr>
          <w:rFonts w:ascii="宋体" w:hAnsi="宋体"/>
          <w:sz w:val="21"/>
          <w:szCs w:val="21"/>
        </w:rPr>
      </w:pPr>
      <w:r>
        <w:rPr>
          <w:rFonts w:ascii="宋体" w:hAnsi="宋体" w:hint="eastAsia"/>
          <w:sz w:val="21"/>
          <w:szCs w:val="21"/>
        </w:rPr>
        <w:t>（一）谈判按竞争性谈判文件规定的时间和地点进行。供应商须有法定代表人或其授权代表参加并签到。</w:t>
      </w:r>
    </w:p>
    <w:p w:rsidR="00512841" w:rsidRDefault="004E28A1">
      <w:pPr>
        <w:spacing w:line="400" w:lineRule="exact"/>
        <w:ind w:firstLineChars="150" w:firstLine="315"/>
        <w:rPr>
          <w:rFonts w:ascii="宋体" w:hAnsi="宋体"/>
          <w:sz w:val="21"/>
          <w:szCs w:val="21"/>
        </w:rPr>
      </w:pPr>
      <w:r>
        <w:rPr>
          <w:rFonts w:ascii="宋体" w:hAnsi="宋体" w:hint="eastAsia"/>
          <w:sz w:val="21"/>
          <w:szCs w:val="21"/>
        </w:rPr>
        <w:t>（二）竞争性谈判以抽签的形式确定谈判顺序，由本项目谈判小组分别与各供应商进行谈判。在正式谈判前，对各供应商的资格条件、响应文件的有效性、完整性和响应程度进行审查，各供应商只有在完全符合谈判要求的</w:t>
      </w:r>
      <w:r>
        <w:rPr>
          <w:rFonts w:ascii="宋体" w:hAnsi="宋体" w:hint="eastAsia"/>
          <w:sz w:val="21"/>
          <w:szCs w:val="21"/>
        </w:rPr>
        <w:t>前提下，才能参与正式谈判，审查的内容如下：</w:t>
      </w:r>
      <w:r>
        <w:rPr>
          <w:rFonts w:ascii="宋体" w:hAnsi="宋体" w:hint="eastAsia"/>
          <w:sz w:val="21"/>
          <w:szCs w:val="21"/>
        </w:rPr>
        <w:t xml:space="preserve"> </w:t>
      </w:r>
    </w:p>
    <w:p w:rsidR="00512841" w:rsidRDefault="004E28A1">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512841">
        <w:trPr>
          <w:trHeight w:val="333"/>
        </w:trPr>
        <w:tc>
          <w:tcPr>
            <w:tcW w:w="676" w:type="dxa"/>
            <w:vAlign w:val="center"/>
          </w:tcPr>
          <w:p w:rsidR="00512841" w:rsidRDefault="004E28A1">
            <w:pPr>
              <w:spacing w:line="240" w:lineRule="exact"/>
              <w:jc w:val="center"/>
              <w:rPr>
                <w:rFonts w:ascii="宋体" w:hAnsi="宋体" w:cs="宋体"/>
                <w:b/>
                <w:kern w:val="0"/>
                <w:sz w:val="18"/>
                <w:szCs w:val="18"/>
              </w:rPr>
            </w:pPr>
            <w:r>
              <w:rPr>
                <w:rFonts w:ascii="宋体" w:hAnsi="宋体" w:cs="宋体" w:hint="eastAsia"/>
                <w:b/>
                <w:kern w:val="0"/>
                <w:sz w:val="18"/>
                <w:szCs w:val="18"/>
              </w:rPr>
              <w:t>序号</w:t>
            </w:r>
          </w:p>
        </w:tc>
        <w:tc>
          <w:tcPr>
            <w:tcW w:w="4961" w:type="dxa"/>
            <w:gridSpan w:val="2"/>
            <w:vAlign w:val="center"/>
          </w:tcPr>
          <w:p w:rsidR="00512841" w:rsidRDefault="004E28A1">
            <w:pPr>
              <w:spacing w:line="240" w:lineRule="exact"/>
              <w:jc w:val="center"/>
              <w:rPr>
                <w:rFonts w:ascii="宋体" w:hAnsi="宋体" w:cs="宋体"/>
                <w:b/>
                <w:kern w:val="0"/>
                <w:sz w:val="18"/>
                <w:szCs w:val="18"/>
              </w:rPr>
            </w:pPr>
            <w:r>
              <w:rPr>
                <w:rFonts w:ascii="宋体" w:hAnsi="宋体" w:cs="宋体" w:hint="eastAsia"/>
                <w:b/>
                <w:kern w:val="0"/>
                <w:sz w:val="18"/>
                <w:szCs w:val="18"/>
              </w:rPr>
              <w:t>检查因素</w:t>
            </w:r>
          </w:p>
        </w:tc>
        <w:tc>
          <w:tcPr>
            <w:tcW w:w="3991" w:type="dxa"/>
            <w:vAlign w:val="center"/>
          </w:tcPr>
          <w:p w:rsidR="00512841" w:rsidRDefault="004E28A1">
            <w:pPr>
              <w:spacing w:line="240" w:lineRule="exact"/>
              <w:jc w:val="center"/>
              <w:rPr>
                <w:rFonts w:ascii="宋体" w:hAnsi="宋体" w:cs="宋体"/>
                <w:b/>
                <w:kern w:val="0"/>
                <w:sz w:val="18"/>
                <w:szCs w:val="18"/>
              </w:rPr>
            </w:pPr>
            <w:r>
              <w:rPr>
                <w:rFonts w:ascii="宋体" w:hAnsi="宋体" w:cs="宋体" w:hint="eastAsia"/>
                <w:b/>
                <w:kern w:val="0"/>
                <w:sz w:val="18"/>
                <w:szCs w:val="18"/>
              </w:rPr>
              <w:t>检查内容</w:t>
            </w:r>
          </w:p>
        </w:tc>
      </w:tr>
      <w:tr w:rsidR="00512841">
        <w:tc>
          <w:tcPr>
            <w:tcW w:w="676" w:type="dxa"/>
            <w:vMerge w:val="restart"/>
            <w:vAlign w:val="center"/>
          </w:tcPr>
          <w:p w:rsidR="00512841" w:rsidRDefault="004E28A1">
            <w:pPr>
              <w:spacing w:line="240" w:lineRule="exact"/>
              <w:jc w:val="center"/>
              <w:rPr>
                <w:rFonts w:ascii="宋体" w:hAnsi="宋体"/>
                <w:sz w:val="18"/>
                <w:szCs w:val="18"/>
              </w:rPr>
            </w:pPr>
            <w:r>
              <w:rPr>
                <w:rFonts w:ascii="宋体" w:hAnsi="宋体" w:hint="eastAsia"/>
                <w:sz w:val="18"/>
                <w:szCs w:val="18"/>
              </w:rPr>
              <w:t>1</w:t>
            </w:r>
          </w:p>
        </w:tc>
        <w:tc>
          <w:tcPr>
            <w:tcW w:w="425" w:type="dxa"/>
            <w:vMerge w:val="restart"/>
            <w:vAlign w:val="center"/>
          </w:tcPr>
          <w:p w:rsidR="00512841" w:rsidRDefault="004E28A1">
            <w:pPr>
              <w:spacing w:line="240" w:lineRule="exact"/>
              <w:jc w:val="center"/>
              <w:rPr>
                <w:rFonts w:ascii="宋体" w:hAnsi="宋体" w:cs="仿宋_GB2312"/>
                <w:sz w:val="18"/>
                <w:szCs w:val="18"/>
                <w:lang w:val="zh-CN"/>
              </w:rPr>
            </w:pPr>
            <w:r>
              <w:rPr>
                <w:rFonts w:ascii="宋体" w:hAnsi="宋体" w:cs="仿宋_GB2312" w:hint="eastAsia"/>
                <w:sz w:val="18"/>
                <w:szCs w:val="18"/>
                <w:lang w:val="zh-CN"/>
              </w:rPr>
              <w:t>供</w:t>
            </w:r>
          </w:p>
          <w:p w:rsidR="00512841" w:rsidRDefault="004E28A1">
            <w:pPr>
              <w:spacing w:line="240" w:lineRule="exact"/>
              <w:jc w:val="center"/>
              <w:rPr>
                <w:rFonts w:ascii="宋体" w:hAnsi="宋体" w:cs="仿宋_GB2312"/>
                <w:sz w:val="18"/>
                <w:szCs w:val="18"/>
                <w:lang w:val="zh-CN"/>
              </w:rPr>
            </w:pPr>
            <w:r>
              <w:rPr>
                <w:rFonts w:ascii="宋体" w:hAnsi="宋体" w:cs="仿宋_GB2312" w:hint="eastAsia"/>
                <w:sz w:val="18"/>
                <w:szCs w:val="18"/>
                <w:lang w:val="zh-CN"/>
              </w:rPr>
              <w:t>应</w:t>
            </w:r>
          </w:p>
          <w:p w:rsidR="00512841" w:rsidRDefault="004E28A1">
            <w:pPr>
              <w:spacing w:line="240" w:lineRule="exact"/>
              <w:jc w:val="center"/>
              <w:rPr>
                <w:rFonts w:ascii="宋体" w:hAnsi="宋体" w:cs="仿宋_GB2312"/>
                <w:sz w:val="18"/>
                <w:szCs w:val="18"/>
                <w:lang w:val="zh-CN"/>
              </w:rPr>
            </w:pPr>
            <w:r>
              <w:rPr>
                <w:rFonts w:ascii="宋体" w:hAnsi="宋体" w:cs="仿宋_GB2312" w:hint="eastAsia"/>
                <w:sz w:val="18"/>
                <w:szCs w:val="18"/>
                <w:lang w:val="zh-CN"/>
              </w:rPr>
              <w:t>商</w:t>
            </w:r>
          </w:p>
          <w:p w:rsidR="00512841" w:rsidRDefault="004E28A1">
            <w:pPr>
              <w:spacing w:line="240" w:lineRule="exact"/>
              <w:jc w:val="center"/>
              <w:rPr>
                <w:rFonts w:ascii="宋体" w:hAnsi="宋体" w:cs="仿宋_GB2312"/>
                <w:sz w:val="18"/>
                <w:szCs w:val="18"/>
                <w:lang w:val="zh-CN"/>
              </w:rPr>
            </w:pPr>
            <w:r>
              <w:rPr>
                <w:rFonts w:ascii="宋体" w:hAnsi="宋体" w:cs="仿宋_GB2312" w:hint="eastAsia"/>
                <w:sz w:val="18"/>
                <w:szCs w:val="18"/>
                <w:lang w:val="zh-CN"/>
              </w:rPr>
              <w:t>基</w:t>
            </w:r>
          </w:p>
          <w:p w:rsidR="00512841" w:rsidRDefault="004E28A1">
            <w:pPr>
              <w:spacing w:line="240" w:lineRule="exact"/>
              <w:jc w:val="center"/>
              <w:rPr>
                <w:rFonts w:ascii="宋体" w:hAnsi="宋体" w:cs="仿宋_GB2312"/>
                <w:sz w:val="18"/>
                <w:szCs w:val="18"/>
                <w:lang w:val="zh-CN"/>
              </w:rPr>
            </w:pPr>
            <w:r>
              <w:rPr>
                <w:rFonts w:ascii="宋体" w:hAnsi="宋体" w:cs="仿宋_GB2312" w:hint="eastAsia"/>
                <w:sz w:val="18"/>
                <w:szCs w:val="18"/>
                <w:lang w:val="zh-CN"/>
              </w:rPr>
              <w:t>本</w:t>
            </w:r>
          </w:p>
          <w:p w:rsidR="00512841" w:rsidRDefault="004E28A1">
            <w:pPr>
              <w:spacing w:line="240" w:lineRule="exact"/>
              <w:jc w:val="center"/>
              <w:rPr>
                <w:rFonts w:ascii="宋体" w:hAnsi="宋体" w:cs="仿宋_GB2312"/>
                <w:sz w:val="18"/>
                <w:szCs w:val="18"/>
                <w:lang w:val="zh-CN"/>
              </w:rPr>
            </w:pPr>
            <w:r>
              <w:rPr>
                <w:rFonts w:ascii="宋体" w:hAnsi="宋体" w:cs="仿宋_GB2312" w:hint="eastAsia"/>
                <w:sz w:val="18"/>
                <w:szCs w:val="18"/>
                <w:lang w:val="zh-CN"/>
              </w:rPr>
              <w:t>资</w:t>
            </w:r>
          </w:p>
          <w:p w:rsidR="00512841" w:rsidRDefault="004E28A1">
            <w:pPr>
              <w:spacing w:line="240" w:lineRule="exact"/>
              <w:jc w:val="center"/>
              <w:rPr>
                <w:rFonts w:ascii="宋体" w:hAnsi="宋体" w:cs="仿宋_GB2312"/>
                <w:sz w:val="18"/>
                <w:szCs w:val="18"/>
                <w:lang w:val="zh-CN"/>
              </w:rPr>
            </w:pPr>
            <w:r>
              <w:rPr>
                <w:rFonts w:ascii="宋体" w:hAnsi="宋体" w:cs="仿宋_GB2312" w:hint="eastAsia"/>
                <w:sz w:val="18"/>
                <w:szCs w:val="18"/>
                <w:lang w:val="zh-CN"/>
              </w:rPr>
              <w:t>格</w:t>
            </w:r>
          </w:p>
          <w:p w:rsidR="00512841" w:rsidRDefault="004E28A1">
            <w:pPr>
              <w:spacing w:line="240" w:lineRule="exact"/>
              <w:jc w:val="center"/>
              <w:rPr>
                <w:rFonts w:ascii="宋体" w:hAnsi="宋体" w:cs="仿宋_GB2312"/>
                <w:sz w:val="18"/>
                <w:szCs w:val="18"/>
                <w:lang w:val="zh-CN"/>
              </w:rPr>
            </w:pPr>
            <w:r>
              <w:rPr>
                <w:rFonts w:ascii="宋体" w:hAnsi="宋体" w:cs="仿宋_GB2312" w:hint="eastAsia"/>
                <w:sz w:val="18"/>
                <w:szCs w:val="18"/>
                <w:lang w:val="zh-CN"/>
              </w:rPr>
              <w:t>条</w:t>
            </w:r>
          </w:p>
          <w:p w:rsidR="00512841" w:rsidRDefault="004E28A1">
            <w:pPr>
              <w:spacing w:line="240" w:lineRule="exact"/>
              <w:jc w:val="center"/>
              <w:rPr>
                <w:rFonts w:ascii="宋体" w:hAnsi="宋体" w:cs="仿宋_GB2312"/>
                <w:sz w:val="18"/>
                <w:szCs w:val="18"/>
                <w:lang w:val="zh-CN"/>
              </w:rPr>
            </w:pPr>
            <w:r>
              <w:rPr>
                <w:rFonts w:ascii="宋体" w:hAnsi="宋体" w:cs="仿宋_GB2312" w:hint="eastAsia"/>
                <w:sz w:val="18"/>
                <w:szCs w:val="18"/>
                <w:lang w:val="zh-CN"/>
              </w:rPr>
              <w:t>件</w:t>
            </w:r>
          </w:p>
        </w:tc>
        <w:tc>
          <w:tcPr>
            <w:tcW w:w="4536" w:type="dxa"/>
            <w:vAlign w:val="center"/>
          </w:tcPr>
          <w:p w:rsidR="00512841" w:rsidRDefault="004E28A1">
            <w:pPr>
              <w:spacing w:line="240" w:lineRule="exact"/>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）具有独立承担民事责任的能力</w:t>
            </w:r>
          </w:p>
        </w:tc>
        <w:tc>
          <w:tcPr>
            <w:tcW w:w="3991" w:type="dxa"/>
            <w:vAlign w:val="center"/>
          </w:tcPr>
          <w:p w:rsidR="00512841" w:rsidRDefault="004E28A1">
            <w:pPr>
              <w:spacing w:line="240" w:lineRule="exact"/>
              <w:rPr>
                <w:rFonts w:ascii="宋体" w:hAnsi="宋体"/>
                <w:sz w:val="18"/>
                <w:szCs w:val="18"/>
              </w:rPr>
            </w:pPr>
            <w:r>
              <w:rPr>
                <w:rFonts w:ascii="宋体" w:hAnsi="宋体" w:hint="eastAsia"/>
                <w:sz w:val="18"/>
                <w:szCs w:val="18"/>
              </w:rPr>
              <w:t>供应商法人营业执照（副本）或事业单位法人证书（副本）或个体工商户营业执照或有效的自然人身份证明或社会团体法人登记证书；</w:t>
            </w:r>
            <w:r>
              <w:rPr>
                <w:rFonts w:ascii="宋体" w:hAnsi="宋体" w:hint="eastAsia"/>
                <w:sz w:val="18"/>
                <w:szCs w:val="18"/>
              </w:rPr>
              <w:t xml:space="preserve"> </w:t>
            </w:r>
          </w:p>
          <w:p w:rsidR="00512841" w:rsidRDefault="004E28A1">
            <w:pPr>
              <w:spacing w:line="240" w:lineRule="exact"/>
              <w:rPr>
                <w:rFonts w:ascii="宋体" w:hAnsi="宋体"/>
                <w:sz w:val="18"/>
                <w:szCs w:val="18"/>
              </w:rPr>
            </w:pPr>
            <w:r>
              <w:rPr>
                <w:rFonts w:ascii="宋体" w:hAnsi="宋体" w:hint="eastAsia"/>
                <w:sz w:val="18"/>
                <w:szCs w:val="18"/>
              </w:rPr>
              <w:t>供应商法定代表人身份证明和法定代表人授权代表委托书</w:t>
            </w:r>
          </w:p>
        </w:tc>
      </w:tr>
      <w:tr w:rsidR="00512841">
        <w:tc>
          <w:tcPr>
            <w:tcW w:w="676" w:type="dxa"/>
            <w:vMerge/>
            <w:vAlign w:val="center"/>
          </w:tcPr>
          <w:p w:rsidR="00512841" w:rsidRDefault="00512841">
            <w:pPr>
              <w:spacing w:line="240" w:lineRule="exact"/>
              <w:jc w:val="center"/>
              <w:rPr>
                <w:rFonts w:ascii="宋体" w:hAnsi="宋体"/>
                <w:sz w:val="18"/>
                <w:szCs w:val="18"/>
              </w:rPr>
            </w:pPr>
          </w:p>
        </w:tc>
        <w:tc>
          <w:tcPr>
            <w:tcW w:w="425" w:type="dxa"/>
            <w:vMerge/>
            <w:vAlign w:val="center"/>
          </w:tcPr>
          <w:p w:rsidR="00512841" w:rsidRDefault="00512841">
            <w:pPr>
              <w:spacing w:line="240" w:lineRule="exact"/>
              <w:rPr>
                <w:rFonts w:ascii="宋体" w:hAnsi="宋体" w:cs="仿宋_GB2312"/>
                <w:sz w:val="18"/>
                <w:szCs w:val="18"/>
                <w:lang w:val="zh-CN"/>
              </w:rPr>
            </w:pPr>
          </w:p>
        </w:tc>
        <w:tc>
          <w:tcPr>
            <w:tcW w:w="4536" w:type="dxa"/>
            <w:vAlign w:val="center"/>
          </w:tcPr>
          <w:p w:rsidR="00512841" w:rsidRDefault="004E28A1">
            <w:pPr>
              <w:spacing w:line="240" w:lineRule="exact"/>
              <w:rPr>
                <w:rFonts w:ascii="宋体" w:hAnsi="宋体"/>
                <w:sz w:val="18"/>
                <w:szCs w:val="18"/>
              </w:rPr>
            </w:pPr>
            <w:r>
              <w:rPr>
                <w:rFonts w:ascii="宋体" w:hAnsi="宋体" w:cs="仿宋_GB2312" w:hint="eastAsia"/>
                <w:sz w:val="18"/>
                <w:szCs w:val="18"/>
                <w:lang w:val="zh-CN"/>
              </w:rPr>
              <w:t>（</w:t>
            </w:r>
            <w:r>
              <w:rPr>
                <w:rFonts w:ascii="宋体" w:hAnsi="宋体" w:cs="仿宋_GB2312" w:hint="eastAsia"/>
                <w:sz w:val="18"/>
                <w:szCs w:val="18"/>
                <w:lang w:val="zh-CN"/>
              </w:rPr>
              <w:t>2</w:t>
            </w:r>
            <w:r>
              <w:rPr>
                <w:rFonts w:ascii="宋体" w:hAnsi="宋体" w:cs="仿宋_GB2312" w:hint="eastAsia"/>
                <w:sz w:val="18"/>
                <w:szCs w:val="18"/>
                <w:lang w:val="zh-CN"/>
              </w:rPr>
              <w:t>）</w:t>
            </w:r>
            <w:r>
              <w:rPr>
                <w:rFonts w:ascii="宋体" w:hAnsi="宋体" w:hint="eastAsia"/>
                <w:sz w:val="18"/>
                <w:szCs w:val="18"/>
              </w:rPr>
              <w:t>具有良好的商业信誉和健全的财务会计制度</w:t>
            </w:r>
          </w:p>
        </w:tc>
        <w:tc>
          <w:tcPr>
            <w:tcW w:w="3991" w:type="dxa"/>
            <w:vAlign w:val="center"/>
          </w:tcPr>
          <w:p w:rsidR="00512841" w:rsidRDefault="004E28A1">
            <w:pPr>
              <w:spacing w:line="240" w:lineRule="exact"/>
              <w:rPr>
                <w:rFonts w:ascii="宋体" w:hAnsi="宋体"/>
                <w:sz w:val="18"/>
                <w:szCs w:val="18"/>
              </w:rPr>
            </w:pPr>
            <w:r>
              <w:rPr>
                <w:rFonts w:ascii="宋体" w:hAnsi="宋体" w:hint="eastAsia"/>
                <w:sz w:val="18"/>
                <w:szCs w:val="18"/>
              </w:rPr>
              <w:t>提供</w:t>
            </w:r>
            <w:r>
              <w:rPr>
                <w:rFonts w:ascii="宋体" w:hAnsi="宋体" w:hint="eastAsia"/>
                <w:sz w:val="18"/>
                <w:szCs w:val="18"/>
              </w:rPr>
              <w:t>2019</w:t>
            </w:r>
            <w:r>
              <w:rPr>
                <w:rFonts w:ascii="宋体" w:hAnsi="宋体" w:hint="eastAsia"/>
                <w:sz w:val="18"/>
                <w:szCs w:val="18"/>
              </w:rPr>
              <w:t>年度财务状况报告（表）或其基本开户银行出具的资信证明复印件，本年度新成立或成立不满一年的组织和自然人无法提供财务状况报告（表）的，可提供银行出具的资信证明复印件。</w:t>
            </w:r>
          </w:p>
        </w:tc>
      </w:tr>
      <w:tr w:rsidR="00512841">
        <w:tc>
          <w:tcPr>
            <w:tcW w:w="676" w:type="dxa"/>
            <w:vMerge/>
            <w:vAlign w:val="center"/>
          </w:tcPr>
          <w:p w:rsidR="00512841" w:rsidRDefault="00512841">
            <w:pPr>
              <w:spacing w:line="240" w:lineRule="exact"/>
              <w:jc w:val="center"/>
              <w:rPr>
                <w:rFonts w:ascii="宋体" w:hAnsi="宋体"/>
                <w:sz w:val="18"/>
                <w:szCs w:val="18"/>
              </w:rPr>
            </w:pPr>
          </w:p>
        </w:tc>
        <w:tc>
          <w:tcPr>
            <w:tcW w:w="425" w:type="dxa"/>
            <w:vMerge/>
            <w:vAlign w:val="center"/>
          </w:tcPr>
          <w:p w:rsidR="00512841" w:rsidRDefault="00512841">
            <w:pPr>
              <w:spacing w:line="240" w:lineRule="exact"/>
              <w:rPr>
                <w:rFonts w:ascii="宋体" w:hAnsi="宋体" w:cs="仿宋_GB2312"/>
                <w:sz w:val="18"/>
                <w:szCs w:val="18"/>
                <w:lang w:val="zh-CN"/>
              </w:rPr>
            </w:pPr>
          </w:p>
        </w:tc>
        <w:tc>
          <w:tcPr>
            <w:tcW w:w="4536" w:type="dxa"/>
            <w:vAlign w:val="center"/>
          </w:tcPr>
          <w:p w:rsidR="00512841" w:rsidRDefault="004E28A1">
            <w:pPr>
              <w:spacing w:line="240" w:lineRule="exact"/>
              <w:rPr>
                <w:rFonts w:ascii="宋体" w:hAnsi="宋体" w:cs="仿宋_GB2312"/>
                <w:sz w:val="18"/>
                <w:szCs w:val="18"/>
                <w:lang w:val="zh-CN"/>
              </w:rPr>
            </w:pPr>
            <w:r>
              <w:rPr>
                <w:rFonts w:ascii="宋体" w:hAnsi="宋体" w:cs="仿宋_GB2312" w:hint="eastAsia"/>
                <w:sz w:val="18"/>
                <w:szCs w:val="18"/>
                <w:lang w:val="zh-CN"/>
              </w:rPr>
              <w:t>（</w:t>
            </w:r>
            <w:r>
              <w:rPr>
                <w:rFonts w:ascii="宋体" w:hAnsi="宋体" w:cs="仿宋_GB2312" w:hint="eastAsia"/>
                <w:sz w:val="18"/>
                <w:szCs w:val="18"/>
                <w:lang w:val="zh-CN"/>
              </w:rPr>
              <w:t>3</w:t>
            </w:r>
            <w:r>
              <w:rPr>
                <w:rFonts w:ascii="宋体" w:hAnsi="宋体" w:cs="仿宋_GB2312" w:hint="eastAsia"/>
                <w:sz w:val="18"/>
                <w:szCs w:val="18"/>
                <w:lang w:val="zh-CN"/>
              </w:rPr>
              <w:t>）具有履行合同所必需的设备和专业技术能力</w:t>
            </w:r>
          </w:p>
        </w:tc>
        <w:tc>
          <w:tcPr>
            <w:tcW w:w="3991" w:type="dxa"/>
            <w:vAlign w:val="center"/>
          </w:tcPr>
          <w:p w:rsidR="00512841" w:rsidRDefault="004E28A1">
            <w:pPr>
              <w:spacing w:line="240" w:lineRule="exact"/>
              <w:rPr>
                <w:rFonts w:ascii="宋体" w:hAnsi="宋体"/>
                <w:sz w:val="18"/>
                <w:szCs w:val="18"/>
              </w:rPr>
            </w:pPr>
            <w:r>
              <w:rPr>
                <w:rFonts w:ascii="宋体" w:hAnsi="宋体" w:hint="eastAsia"/>
                <w:sz w:val="18"/>
                <w:szCs w:val="18"/>
              </w:rPr>
              <w:t>供应商提供书面声明或相关证明材料（见格式文件）</w:t>
            </w:r>
          </w:p>
        </w:tc>
      </w:tr>
      <w:tr w:rsidR="00512841">
        <w:tc>
          <w:tcPr>
            <w:tcW w:w="676" w:type="dxa"/>
            <w:vMerge/>
            <w:vAlign w:val="center"/>
          </w:tcPr>
          <w:p w:rsidR="00512841" w:rsidRDefault="00512841">
            <w:pPr>
              <w:spacing w:line="240" w:lineRule="exact"/>
              <w:jc w:val="center"/>
              <w:rPr>
                <w:rFonts w:ascii="宋体" w:hAnsi="宋体"/>
                <w:sz w:val="18"/>
                <w:szCs w:val="18"/>
              </w:rPr>
            </w:pPr>
          </w:p>
        </w:tc>
        <w:tc>
          <w:tcPr>
            <w:tcW w:w="425" w:type="dxa"/>
            <w:vMerge/>
            <w:vAlign w:val="center"/>
          </w:tcPr>
          <w:p w:rsidR="00512841" w:rsidRDefault="00512841">
            <w:pPr>
              <w:spacing w:line="240" w:lineRule="exact"/>
              <w:rPr>
                <w:rFonts w:ascii="宋体" w:hAnsi="宋体" w:cs="仿宋_GB2312"/>
                <w:sz w:val="18"/>
                <w:szCs w:val="18"/>
                <w:lang w:val="zh-CN"/>
              </w:rPr>
            </w:pPr>
          </w:p>
        </w:tc>
        <w:tc>
          <w:tcPr>
            <w:tcW w:w="4536" w:type="dxa"/>
            <w:vAlign w:val="center"/>
          </w:tcPr>
          <w:p w:rsidR="00512841" w:rsidRDefault="004E28A1">
            <w:pPr>
              <w:spacing w:line="240" w:lineRule="exact"/>
              <w:rPr>
                <w:rFonts w:ascii="宋体" w:hAnsi="宋体" w:cs="仿宋_GB2312"/>
                <w:sz w:val="18"/>
                <w:szCs w:val="18"/>
                <w:lang w:val="zh-CN"/>
              </w:rPr>
            </w:pPr>
            <w:r>
              <w:rPr>
                <w:rFonts w:ascii="宋体" w:hAnsi="宋体" w:cs="仿宋_GB2312" w:hint="eastAsia"/>
                <w:sz w:val="18"/>
                <w:szCs w:val="18"/>
                <w:lang w:val="zh-CN"/>
              </w:rPr>
              <w:t>（</w:t>
            </w:r>
            <w:r>
              <w:rPr>
                <w:rFonts w:ascii="宋体" w:hAnsi="宋体" w:cs="仿宋_GB2312" w:hint="eastAsia"/>
                <w:sz w:val="18"/>
                <w:szCs w:val="18"/>
                <w:lang w:val="zh-CN"/>
              </w:rPr>
              <w:t>4</w:t>
            </w:r>
            <w:r>
              <w:rPr>
                <w:rFonts w:ascii="宋体" w:hAnsi="宋体" w:cs="仿宋_GB2312" w:hint="eastAsia"/>
                <w:sz w:val="18"/>
                <w:szCs w:val="18"/>
                <w:lang w:val="zh-CN"/>
              </w:rPr>
              <w:t>）有依法缴纳税收和社会保障金的良好记录</w:t>
            </w:r>
          </w:p>
        </w:tc>
        <w:tc>
          <w:tcPr>
            <w:tcW w:w="3991" w:type="dxa"/>
            <w:vAlign w:val="center"/>
          </w:tcPr>
          <w:p w:rsidR="00512841" w:rsidRDefault="004E28A1">
            <w:pPr>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税务登记证（副本）复印件（注</w:t>
            </w:r>
            <w:r>
              <w:rPr>
                <w:rFonts w:ascii="宋体" w:hAnsi="宋体" w:cs="宋体" w:hint="eastAsia"/>
                <w:kern w:val="0"/>
                <w:sz w:val="18"/>
                <w:szCs w:val="18"/>
              </w:rPr>
              <w:fldChar w:fldCharType="begin"/>
            </w:r>
            <w:r>
              <w:rPr>
                <w:rFonts w:ascii="宋体" w:hAnsi="宋体" w:cs="宋体" w:hint="eastAsia"/>
                <w:kern w:val="0"/>
                <w:sz w:val="18"/>
                <w:szCs w:val="18"/>
              </w:rPr>
              <w:instrText xml:space="preserve"> eq \o\ac(</w:instrText>
            </w:r>
            <w:r>
              <w:rPr>
                <w:rFonts w:ascii="宋体" w:hAnsi="宋体" w:cs="宋体" w:hint="eastAsia"/>
                <w:kern w:val="0"/>
                <w:sz w:val="18"/>
                <w:szCs w:val="18"/>
              </w:rPr>
              <w:instrText>○</w:instrText>
            </w:r>
            <w:r>
              <w:rPr>
                <w:rFonts w:ascii="宋体" w:hAnsi="宋体" w:cs="宋体" w:hint="eastAsia"/>
                <w:kern w:val="0"/>
                <w:sz w:val="18"/>
                <w:szCs w:val="18"/>
              </w:rPr>
              <w:instrText>,</w:instrText>
            </w:r>
            <w:r>
              <w:rPr>
                <w:rFonts w:ascii="宋体" w:hAnsi="宋体" w:cs="宋体" w:hint="eastAsia"/>
                <w:kern w:val="0"/>
                <w:position w:val="3"/>
                <w:sz w:val="18"/>
                <w:szCs w:val="18"/>
              </w:rPr>
              <w:instrText>1</w:instrText>
            </w:r>
            <w:r>
              <w:rPr>
                <w:rFonts w:ascii="宋体" w:hAnsi="宋体" w:cs="宋体" w:hint="eastAsia"/>
                <w:kern w:val="0"/>
                <w:sz w:val="18"/>
                <w:szCs w:val="18"/>
              </w:rPr>
              <w:instrText>)</w:instrText>
            </w:r>
            <w:r>
              <w:rPr>
                <w:rFonts w:ascii="宋体" w:hAnsi="宋体" w:cs="宋体" w:hint="eastAsia"/>
                <w:kern w:val="0"/>
                <w:sz w:val="18"/>
                <w:szCs w:val="18"/>
              </w:rPr>
              <w:fldChar w:fldCharType="end"/>
            </w:r>
            <w:r>
              <w:rPr>
                <w:rFonts w:ascii="宋体" w:hAnsi="宋体" w:hint="eastAsia"/>
                <w:sz w:val="18"/>
                <w:szCs w:val="18"/>
              </w:rPr>
              <w:t>）</w:t>
            </w:r>
          </w:p>
          <w:p w:rsidR="00512841" w:rsidRDefault="004E28A1">
            <w:pPr>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缴纳社会保障金的证明材料复印件（缴纳社会保障金的证明材料指：社会保险登记证（注</w:t>
            </w:r>
            <w:r>
              <w:rPr>
                <w:rFonts w:ascii="宋体" w:hAnsi="宋体" w:cs="宋体" w:hint="eastAsia"/>
                <w:kern w:val="0"/>
                <w:sz w:val="18"/>
                <w:szCs w:val="18"/>
              </w:rPr>
              <w:fldChar w:fldCharType="begin"/>
            </w:r>
            <w:r>
              <w:rPr>
                <w:rFonts w:ascii="宋体" w:hAnsi="宋体" w:cs="宋体" w:hint="eastAsia"/>
                <w:kern w:val="0"/>
                <w:sz w:val="18"/>
                <w:szCs w:val="18"/>
              </w:rPr>
              <w:instrText xml:space="preserve"> eq \o\ac(</w:instrText>
            </w:r>
            <w:r>
              <w:rPr>
                <w:rFonts w:ascii="宋体" w:hAnsi="宋体" w:cs="宋体" w:hint="eastAsia"/>
                <w:kern w:val="0"/>
                <w:sz w:val="18"/>
                <w:szCs w:val="18"/>
              </w:rPr>
              <w:instrText>○</w:instrText>
            </w:r>
            <w:r>
              <w:rPr>
                <w:rFonts w:ascii="宋体" w:hAnsi="宋体" w:cs="宋体" w:hint="eastAsia"/>
                <w:kern w:val="0"/>
                <w:sz w:val="18"/>
                <w:szCs w:val="18"/>
              </w:rPr>
              <w:instrText>,</w:instrText>
            </w:r>
            <w:r>
              <w:rPr>
                <w:rFonts w:ascii="宋体" w:hAnsi="宋体" w:cs="宋体" w:hint="eastAsia"/>
                <w:kern w:val="0"/>
                <w:position w:val="3"/>
                <w:sz w:val="18"/>
                <w:szCs w:val="18"/>
              </w:rPr>
              <w:instrText>1</w:instrText>
            </w:r>
            <w:r>
              <w:rPr>
                <w:rFonts w:ascii="宋体" w:hAnsi="宋体" w:cs="宋体" w:hint="eastAsia"/>
                <w:kern w:val="0"/>
                <w:sz w:val="18"/>
                <w:szCs w:val="18"/>
              </w:rPr>
              <w:instrText>)</w:instrText>
            </w:r>
            <w:r>
              <w:rPr>
                <w:rFonts w:ascii="宋体" w:hAnsi="宋体" w:cs="宋体" w:hint="eastAsia"/>
                <w:kern w:val="0"/>
                <w:sz w:val="18"/>
                <w:szCs w:val="18"/>
              </w:rPr>
              <w:fldChar w:fldCharType="end"/>
            </w:r>
            <w:r>
              <w:rPr>
                <w:rFonts w:ascii="宋体" w:hAnsi="宋体" w:hint="eastAsia"/>
                <w:sz w:val="18"/>
                <w:szCs w:val="18"/>
              </w:rPr>
              <w:t>）或缴纳社会保险的凭据（专用收据或社会保险缴纳清单）。</w:t>
            </w:r>
          </w:p>
          <w:p w:rsidR="00512841" w:rsidRDefault="004E28A1">
            <w:pPr>
              <w:spacing w:line="240" w:lineRule="exact"/>
              <w:rPr>
                <w:rFonts w:ascii="宋体" w:hAnsi="宋体"/>
                <w:sz w:val="18"/>
                <w:szCs w:val="18"/>
              </w:rPr>
            </w:pPr>
            <w:r>
              <w:rPr>
                <w:rFonts w:ascii="宋体" w:hAnsi="宋体" w:hint="eastAsia"/>
                <w:sz w:val="18"/>
                <w:szCs w:val="18"/>
              </w:rPr>
              <w:t>3.</w:t>
            </w:r>
            <w:r>
              <w:rPr>
                <w:rFonts w:ascii="宋体" w:hAnsi="宋体" w:hint="eastAsia"/>
                <w:sz w:val="18"/>
                <w:szCs w:val="18"/>
              </w:rPr>
              <w:t>依法免税或不需要缴纳社会保障资金的供应商，应提供相应文件证明其依法免税或不需要缴纳社会保障资金</w:t>
            </w:r>
            <w:r>
              <w:rPr>
                <w:rFonts w:ascii="宋体" w:hAnsi="宋体"/>
                <w:sz w:val="18"/>
                <w:szCs w:val="18"/>
              </w:rPr>
              <w:t>）</w:t>
            </w:r>
            <w:r>
              <w:rPr>
                <w:rFonts w:ascii="宋体" w:hAnsi="宋体" w:hint="eastAsia"/>
                <w:sz w:val="18"/>
                <w:szCs w:val="18"/>
              </w:rPr>
              <w:t>。</w:t>
            </w:r>
          </w:p>
        </w:tc>
      </w:tr>
      <w:tr w:rsidR="00512841">
        <w:trPr>
          <w:trHeight w:val="1797"/>
        </w:trPr>
        <w:tc>
          <w:tcPr>
            <w:tcW w:w="676" w:type="dxa"/>
            <w:vMerge/>
            <w:vAlign w:val="center"/>
          </w:tcPr>
          <w:p w:rsidR="00512841" w:rsidRDefault="00512841">
            <w:pPr>
              <w:spacing w:line="240" w:lineRule="exact"/>
              <w:jc w:val="center"/>
              <w:rPr>
                <w:rFonts w:ascii="宋体" w:hAnsi="宋体"/>
                <w:sz w:val="18"/>
                <w:szCs w:val="18"/>
              </w:rPr>
            </w:pPr>
          </w:p>
        </w:tc>
        <w:tc>
          <w:tcPr>
            <w:tcW w:w="425" w:type="dxa"/>
            <w:vMerge/>
            <w:vAlign w:val="center"/>
          </w:tcPr>
          <w:p w:rsidR="00512841" w:rsidRDefault="00512841">
            <w:pPr>
              <w:spacing w:line="240" w:lineRule="exact"/>
              <w:rPr>
                <w:rFonts w:ascii="宋体" w:hAnsi="宋体" w:cs="仿宋_GB2312"/>
                <w:sz w:val="18"/>
                <w:szCs w:val="18"/>
                <w:lang w:val="zh-CN"/>
              </w:rPr>
            </w:pPr>
          </w:p>
        </w:tc>
        <w:tc>
          <w:tcPr>
            <w:tcW w:w="4536" w:type="dxa"/>
            <w:vAlign w:val="center"/>
          </w:tcPr>
          <w:p w:rsidR="00512841" w:rsidRDefault="004E28A1">
            <w:pPr>
              <w:spacing w:line="240" w:lineRule="exact"/>
              <w:rPr>
                <w:rFonts w:ascii="宋体" w:hAnsi="宋体" w:cs="仿宋_GB2312"/>
                <w:sz w:val="18"/>
                <w:szCs w:val="18"/>
                <w:lang w:val="zh-CN"/>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）参加政府采购活动前三年内，在经营活动中没有重大违法记录（注</w:t>
            </w:r>
            <w:r>
              <w:rPr>
                <w:rFonts w:ascii="宋体" w:hAnsi="宋体" w:cs="宋体" w:hint="eastAsia"/>
                <w:kern w:val="0"/>
                <w:sz w:val="18"/>
                <w:szCs w:val="18"/>
              </w:rPr>
              <w:fldChar w:fldCharType="begin"/>
            </w:r>
            <w:r>
              <w:rPr>
                <w:rFonts w:ascii="宋体" w:hAnsi="宋体" w:cs="宋体" w:hint="eastAsia"/>
                <w:kern w:val="0"/>
                <w:sz w:val="18"/>
                <w:szCs w:val="18"/>
              </w:rPr>
              <w:instrText xml:space="preserve"> eq \o\ac(</w:instrText>
            </w:r>
            <w:r>
              <w:rPr>
                <w:rFonts w:ascii="宋体" w:hAnsi="宋体" w:cs="宋体" w:hint="eastAsia"/>
                <w:kern w:val="0"/>
                <w:sz w:val="18"/>
                <w:szCs w:val="18"/>
              </w:rPr>
              <w:instrText>○</w:instrText>
            </w:r>
            <w:r>
              <w:rPr>
                <w:rFonts w:ascii="宋体" w:hAnsi="宋体" w:cs="宋体" w:hint="eastAsia"/>
                <w:kern w:val="0"/>
                <w:sz w:val="18"/>
                <w:szCs w:val="18"/>
              </w:rPr>
              <w:instrText>,</w:instrText>
            </w:r>
            <w:r>
              <w:rPr>
                <w:rFonts w:ascii="宋体" w:hAnsi="宋体" w:cs="宋体" w:hint="eastAsia"/>
                <w:kern w:val="0"/>
                <w:position w:val="3"/>
                <w:sz w:val="18"/>
                <w:szCs w:val="18"/>
              </w:rPr>
              <w:instrText>2</w:instrText>
            </w:r>
            <w:r>
              <w:rPr>
                <w:rFonts w:ascii="宋体" w:hAnsi="宋体" w:cs="宋体" w:hint="eastAsia"/>
                <w:kern w:val="0"/>
                <w:sz w:val="18"/>
                <w:szCs w:val="18"/>
              </w:rPr>
              <w:instrText>)</w:instrText>
            </w:r>
            <w:r>
              <w:rPr>
                <w:rFonts w:ascii="宋体" w:hAnsi="宋体" w:cs="宋体" w:hint="eastAsia"/>
                <w:kern w:val="0"/>
                <w:sz w:val="18"/>
                <w:szCs w:val="18"/>
              </w:rPr>
              <w:fldChar w:fldCharType="end"/>
            </w:r>
            <w:r>
              <w:rPr>
                <w:rFonts w:ascii="宋体" w:hAnsi="宋体" w:hint="eastAsia"/>
                <w:sz w:val="18"/>
                <w:szCs w:val="18"/>
              </w:rPr>
              <w:t>）</w:t>
            </w:r>
          </w:p>
        </w:tc>
        <w:tc>
          <w:tcPr>
            <w:tcW w:w="3991" w:type="dxa"/>
            <w:vAlign w:val="center"/>
          </w:tcPr>
          <w:p w:rsidR="00512841" w:rsidRDefault="004E28A1">
            <w:pPr>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供应商提供书面声明（见格式文件）；</w:t>
            </w:r>
          </w:p>
          <w:p w:rsidR="00512841" w:rsidRDefault="004E28A1">
            <w:pPr>
              <w:spacing w:line="240" w:lineRule="exact"/>
              <w:rPr>
                <w:rFonts w:ascii="宋体" w:hAnsi="宋体"/>
                <w:b/>
                <w:sz w:val="18"/>
                <w:szCs w:val="18"/>
              </w:rPr>
            </w:pPr>
            <w:r>
              <w:rPr>
                <w:rFonts w:ascii="宋体" w:hAnsi="宋体" w:hint="eastAsia"/>
                <w:sz w:val="18"/>
                <w:szCs w:val="18"/>
              </w:rPr>
              <w:t>2.</w:t>
            </w:r>
            <w:r>
              <w:rPr>
                <w:rFonts w:ascii="宋体" w:hAnsi="宋体" w:hint="eastAsia"/>
                <w:sz w:val="18"/>
                <w:szCs w:val="18"/>
              </w:rPr>
              <w:t>采购人构将通过</w:t>
            </w:r>
            <w:r>
              <w:rPr>
                <w:rFonts w:ascii="宋体" w:hAnsi="宋体" w:hint="eastAsia"/>
                <w:sz w:val="18"/>
                <w:szCs w:val="18"/>
              </w:rPr>
              <w:t xml:space="preserve"> </w:t>
            </w:r>
            <w:r>
              <w:rPr>
                <w:rFonts w:ascii="宋体" w:hAnsi="宋体" w:hint="eastAsia"/>
                <w:sz w:val="18"/>
                <w:szCs w:val="18"/>
              </w:rPr>
              <w:t>“信用中国”网站</w:t>
            </w:r>
            <w:r>
              <w:rPr>
                <w:rFonts w:ascii="宋体" w:hAnsi="宋体" w:hint="eastAsia"/>
                <w:sz w:val="18"/>
                <w:szCs w:val="18"/>
              </w:rPr>
              <w:t>(www.creditchina.gov.cn)</w:t>
            </w:r>
            <w:r>
              <w:rPr>
                <w:rFonts w:ascii="宋体" w:hAnsi="宋体" w:hint="eastAsia"/>
                <w:sz w:val="18"/>
                <w:szCs w:val="18"/>
              </w:rPr>
              <w:t>、</w:t>
            </w:r>
            <w:r>
              <w:rPr>
                <w:rFonts w:ascii="宋体" w:hAnsi="宋体" w:hint="eastAsia"/>
                <w:sz w:val="18"/>
                <w:szCs w:val="18"/>
              </w:rPr>
              <w:t>"</w:t>
            </w:r>
            <w:r>
              <w:rPr>
                <w:rFonts w:ascii="宋体" w:hAnsi="宋体" w:hint="eastAsia"/>
                <w:sz w:val="18"/>
                <w:szCs w:val="18"/>
              </w:rPr>
              <w:t>中国政府采购网</w:t>
            </w:r>
            <w:r>
              <w:rPr>
                <w:rFonts w:ascii="宋体" w:hAnsi="宋体" w:hint="eastAsia"/>
                <w:sz w:val="18"/>
                <w:szCs w:val="18"/>
              </w:rPr>
              <w:t>"(www.ccgp.gov.cn)</w:t>
            </w:r>
            <w:r>
              <w:rPr>
                <w:rFonts w:ascii="宋体" w:hAnsi="宋体" w:hint="eastAsia"/>
                <w:sz w:val="18"/>
                <w:szCs w:val="18"/>
              </w:rPr>
              <w:t>等渠道查询供应商信用记录，对列入失信被执行人、重大税收违法案件当事人名单、政府采购严重违法失信行为记录名单的供应商将拒绝其参与政府采购活动。</w:t>
            </w:r>
          </w:p>
        </w:tc>
      </w:tr>
      <w:tr w:rsidR="00512841">
        <w:trPr>
          <w:trHeight w:val="403"/>
        </w:trPr>
        <w:tc>
          <w:tcPr>
            <w:tcW w:w="676" w:type="dxa"/>
            <w:vMerge/>
            <w:vAlign w:val="center"/>
          </w:tcPr>
          <w:p w:rsidR="00512841" w:rsidRDefault="00512841">
            <w:pPr>
              <w:spacing w:line="240" w:lineRule="exact"/>
              <w:jc w:val="center"/>
              <w:rPr>
                <w:rFonts w:ascii="宋体" w:hAnsi="宋体"/>
                <w:sz w:val="18"/>
                <w:szCs w:val="18"/>
              </w:rPr>
            </w:pPr>
          </w:p>
        </w:tc>
        <w:tc>
          <w:tcPr>
            <w:tcW w:w="425" w:type="dxa"/>
            <w:vMerge/>
            <w:vAlign w:val="center"/>
          </w:tcPr>
          <w:p w:rsidR="00512841" w:rsidRDefault="00512841">
            <w:pPr>
              <w:spacing w:line="240" w:lineRule="exact"/>
              <w:rPr>
                <w:rFonts w:ascii="宋体" w:hAnsi="宋体" w:cs="仿宋_GB2312"/>
                <w:sz w:val="18"/>
                <w:szCs w:val="18"/>
              </w:rPr>
            </w:pPr>
          </w:p>
        </w:tc>
        <w:tc>
          <w:tcPr>
            <w:tcW w:w="4536" w:type="dxa"/>
            <w:vAlign w:val="center"/>
          </w:tcPr>
          <w:p w:rsidR="00512841" w:rsidRDefault="004E28A1">
            <w:pPr>
              <w:spacing w:line="240" w:lineRule="exact"/>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）法律、行政法规规定的其他条件</w:t>
            </w:r>
          </w:p>
        </w:tc>
        <w:tc>
          <w:tcPr>
            <w:tcW w:w="3991" w:type="dxa"/>
            <w:vAlign w:val="center"/>
          </w:tcPr>
          <w:p w:rsidR="00512841" w:rsidRDefault="00512841">
            <w:pPr>
              <w:spacing w:line="240" w:lineRule="exact"/>
              <w:rPr>
                <w:rFonts w:ascii="宋体" w:hAnsi="宋体"/>
                <w:sz w:val="18"/>
                <w:szCs w:val="18"/>
              </w:rPr>
            </w:pPr>
          </w:p>
        </w:tc>
      </w:tr>
      <w:tr w:rsidR="00512841">
        <w:trPr>
          <w:trHeight w:val="423"/>
        </w:trPr>
        <w:tc>
          <w:tcPr>
            <w:tcW w:w="676" w:type="dxa"/>
            <w:vAlign w:val="center"/>
          </w:tcPr>
          <w:p w:rsidR="00512841" w:rsidRDefault="004E28A1">
            <w:pPr>
              <w:spacing w:line="240" w:lineRule="exact"/>
              <w:jc w:val="center"/>
              <w:rPr>
                <w:rFonts w:ascii="宋体" w:hAnsi="宋体"/>
                <w:sz w:val="18"/>
                <w:szCs w:val="18"/>
              </w:rPr>
            </w:pPr>
            <w:r>
              <w:rPr>
                <w:rFonts w:ascii="宋体" w:hAnsi="宋体" w:hint="eastAsia"/>
                <w:sz w:val="18"/>
                <w:szCs w:val="18"/>
              </w:rPr>
              <w:t>2</w:t>
            </w:r>
          </w:p>
        </w:tc>
        <w:tc>
          <w:tcPr>
            <w:tcW w:w="4961" w:type="dxa"/>
            <w:gridSpan w:val="2"/>
            <w:vAlign w:val="center"/>
          </w:tcPr>
          <w:p w:rsidR="00512841" w:rsidRDefault="004E28A1">
            <w:pPr>
              <w:spacing w:line="240" w:lineRule="exact"/>
              <w:rPr>
                <w:rFonts w:ascii="宋体" w:hAnsi="宋体"/>
                <w:sz w:val="18"/>
                <w:szCs w:val="18"/>
              </w:rPr>
            </w:pPr>
            <w:r>
              <w:rPr>
                <w:rFonts w:ascii="宋体" w:hAnsi="宋体" w:hint="eastAsia"/>
                <w:sz w:val="18"/>
                <w:szCs w:val="18"/>
              </w:rPr>
              <w:t>特定资格条件</w:t>
            </w:r>
          </w:p>
        </w:tc>
        <w:tc>
          <w:tcPr>
            <w:tcW w:w="3991" w:type="dxa"/>
            <w:vAlign w:val="center"/>
          </w:tcPr>
          <w:p w:rsidR="00512841" w:rsidRDefault="004E28A1">
            <w:pPr>
              <w:spacing w:line="240" w:lineRule="exact"/>
              <w:rPr>
                <w:rFonts w:ascii="宋体" w:hAnsi="宋体"/>
                <w:sz w:val="18"/>
                <w:szCs w:val="18"/>
              </w:rPr>
            </w:pPr>
            <w:r>
              <w:rPr>
                <w:rFonts w:ascii="宋体" w:hAnsi="宋体" w:hint="eastAsia"/>
                <w:sz w:val="18"/>
                <w:szCs w:val="18"/>
              </w:rPr>
              <w:t>无</w:t>
            </w:r>
          </w:p>
        </w:tc>
      </w:tr>
    </w:tbl>
    <w:p w:rsidR="00512841" w:rsidRDefault="004E28A1">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注：</w:t>
      </w:r>
    </w:p>
    <w:p w:rsidR="00512841" w:rsidRDefault="004E28A1">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fldChar w:fldCharType="begin"/>
      </w:r>
      <w:r>
        <w:rPr>
          <w:rFonts w:ascii="宋体" w:hAnsi="宋体" w:cs="宋体" w:hint="eastAsia"/>
          <w:kern w:val="0"/>
          <w:sz w:val="21"/>
          <w:szCs w:val="21"/>
        </w:rPr>
        <w:instrText xml:space="preserve"> eq \o\ac(</w:instrText>
      </w:r>
      <w:r>
        <w:rPr>
          <w:rFonts w:ascii="宋体" w:hAnsi="宋体" w:cs="宋体" w:hint="eastAsia"/>
          <w:kern w:val="0"/>
          <w:sz w:val="21"/>
          <w:szCs w:val="21"/>
        </w:rPr>
        <w:instrText>○</w:instrText>
      </w:r>
      <w:r>
        <w:rPr>
          <w:rFonts w:ascii="宋体" w:hAnsi="宋体" w:cs="宋体" w:hint="eastAsia"/>
          <w:kern w:val="0"/>
          <w:sz w:val="21"/>
          <w:szCs w:val="21"/>
        </w:rPr>
        <w:instrText>,</w:instrText>
      </w:r>
      <w:r>
        <w:rPr>
          <w:rFonts w:ascii="宋体" w:hAnsi="宋体" w:cs="宋体" w:hint="eastAsia"/>
          <w:kern w:val="0"/>
          <w:position w:val="3"/>
          <w:sz w:val="21"/>
          <w:szCs w:val="21"/>
        </w:rPr>
        <w:instrText>1</w:instrText>
      </w:r>
      <w:r>
        <w:rPr>
          <w:rFonts w:ascii="宋体" w:hAnsi="宋体" w:cs="宋体" w:hint="eastAsia"/>
          <w:kern w:val="0"/>
          <w:sz w:val="21"/>
          <w:szCs w:val="21"/>
        </w:rPr>
        <w:instrText>)</w:instrText>
      </w:r>
      <w:r>
        <w:rPr>
          <w:rFonts w:ascii="宋体" w:hAnsi="宋体" w:cs="宋体" w:hint="eastAsia"/>
          <w:kern w:val="0"/>
          <w:sz w:val="21"/>
          <w:szCs w:val="21"/>
        </w:rPr>
        <w:fldChar w:fldCharType="end"/>
      </w:r>
      <w:r>
        <w:rPr>
          <w:rFonts w:ascii="宋体" w:hAnsi="宋体" w:cs="宋体" w:hint="eastAsia"/>
          <w:kern w:val="0"/>
          <w:sz w:val="21"/>
          <w:szCs w:val="21"/>
        </w:rPr>
        <w:t>供应商按“多证合一”登记制度办理营业执照的，税务登记证（副本）和社会保险登记证以供应商所提供的营业执照（副本）复印件为准。</w:t>
      </w:r>
    </w:p>
    <w:p w:rsidR="00512841" w:rsidRDefault="004E28A1">
      <w:pPr>
        <w:snapToGri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fldChar w:fldCharType="begin"/>
      </w:r>
      <w:r>
        <w:rPr>
          <w:rFonts w:ascii="宋体" w:hAnsi="宋体" w:cs="宋体" w:hint="eastAsia"/>
          <w:kern w:val="0"/>
          <w:sz w:val="21"/>
          <w:szCs w:val="21"/>
        </w:rPr>
        <w:instrText xml:space="preserve"> eq \o\ac(</w:instrText>
      </w:r>
      <w:r>
        <w:rPr>
          <w:rFonts w:ascii="宋体" w:hAnsi="宋体" w:cs="宋体" w:hint="eastAsia"/>
          <w:kern w:val="0"/>
          <w:sz w:val="21"/>
          <w:szCs w:val="21"/>
        </w:rPr>
        <w:instrText>○</w:instrText>
      </w:r>
      <w:r>
        <w:rPr>
          <w:rFonts w:ascii="宋体" w:hAnsi="宋体" w:cs="宋体" w:hint="eastAsia"/>
          <w:kern w:val="0"/>
          <w:sz w:val="21"/>
          <w:szCs w:val="21"/>
        </w:rPr>
        <w:instrText>,</w:instrText>
      </w:r>
      <w:r>
        <w:rPr>
          <w:rFonts w:ascii="宋体" w:hAnsi="宋体" w:cs="宋体" w:hint="eastAsia"/>
          <w:kern w:val="0"/>
          <w:position w:val="3"/>
          <w:sz w:val="21"/>
          <w:szCs w:val="21"/>
        </w:rPr>
        <w:instrText>2</w:instrText>
      </w:r>
      <w:r>
        <w:rPr>
          <w:rFonts w:ascii="宋体" w:hAnsi="宋体" w:cs="宋体" w:hint="eastAsia"/>
          <w:kern w:val="0"/>
          <w:sz w:val="21"/>
          <w:szCs w:val="21"/>
        </w:rPr>
        <w:instrText>)</w:instrText>
      </w:r>
      <w:r>
        <w:rPr>
          <w:rFonts w:ascii="宋体" w:hAnsi="宋体" w:cs="宋体" w:hint="eastAsia"/>
          <w:kern w:val="0"/>
          <w:sz w:val="21"/>
          <w:szCs w:val="21"/>
        </w:rPr>
        <w:fldChar w:fldCharType="end"/>
      </w:r>
      <w:r>
        <w:rPr>
          <w:rFonts w:ascii="宋体" w:hAnsi="宋体" w:cs="宋体" w:hint="eastAsia"/>
          <w:kern w:val="0"/>
          <w:sz w:val="21"/>
          <w:szCs w:val="21"/>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w:t>
      </w:r>
      <w:r>
        <w:rPr>
          <w:rFonts w:ascii="宋体" w:hAnsi="宋体" w:cs="宋体" w:hint="eastAsia"/>
          <w:kern w:val="0"/>
          <w:sz w:val="21"/>
          <w:szCs w:val="21"/>
        </w:rPr>
        <w:lastRenderedPageBreak/>
        <w:t>的省、自治区、直辖市人民政府制定，国务院有关部门规定了较大数额标准的，从其规定。</w:t>
      </w:r>
    </w:p>
    <w:p w:rsidR="00512841" w:rsidRDefault="004E28A1">
      <w:pPr>
        <w:snapToGrid w:val="0"/>
        <w:spacing w:line="400" w:lineRule="exact"/>
        <w:ind w:firstLineChars="200" w:firstLine="420"/>
        <w:rPr>
          <w:rFonts w:ascii="宋体" w:hAnsi="宋体"/>
          <w:kern w:val="0"/>
          <w:sz w:val="21"/>
          <w:szCs w:val="21"/>
        </w:rPr>
      </w:pPr>
      <w:r>
        <w:rPr>
          <w:rFonts w:ascii="宋体" w:hAnsi="宋体" w:cs="宋体" w:hint="eastAsia"/>
          <w:kern w:val="0"/>
          <w:sz w:val="21"/>
          <w:szCs w:val="21"/>
        </w:rPr>
        <w:t>2.</w:t>
      </w:r>
      <w:r>
        <w:rPr>
          <w:rFonts w:ascii="宋体" w:hAnsi="宋体" w:cs="宋体" w:hint="eastAsia"/>
          <w:kern w:val="0"/>
          <w:sz w:val="21"/>
          <w:szCs w:val="21"/>
        </w:rPr>
        <w:t>符合性检查。依据竞争性谈判文件的规定，谈判小组从响应文件的有效性、完整性和对竞争性谈判文件的响应程度进行审查，以确定是否对竞争性谈判文件的实质性要求作出响应。</w:t>
      </w:r>
      <w:r>
        <w:rPr>
          <w:rFonts w:ascii="宋体" w:hAnsi="宋体" w:hint="eastAsia"/>
          <w:kern w:val="0"/>
          <w:sz w:val="21"/>
          <w:szCs w:val="21"/>
        </w:rPr>
        <w:t>符</w:t>
      </w:r>
      <w:r>
        <w:rPr>
          <w:rFonts w:ascii="宋体" w:hAnsi="宋体" w:hint="eastAsia"/>
          <w:kern w:val="0"/>
          <w:sz w:val="21"/>
          <w:szCs w:val="21"/>
        </w:rPr>
        <w:t>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512841">
        <w:trPr>
          <w:trHeight w:val="321"/>
        </w:trPr>
        <w:tc>
          <w:tcPr>
            <w:tcW w:w="675" w:type="dxa"/>
            <w:vAlign w:val="center"/>
          </w:tcPr>
          <w:p w:rsidR="00512841" w:rsidRDefault="004E28A1">
            <w:pPr>
              <w:spacing w:line="240" w:lineRule="exact"/>
              <w:jc w:val="center"/>
              <w:rPr>
                <w:rFonts w:ascii="宋体" w:hAnsi="宋体" w:cs="宋体"/>
                <w:b/>
                <w:kern w:val="0"/>
                <w:sz w:val="18"/>
                <w:szCs w:val="18"/>
              </w:rPr>
            </w:pPr>
            <w:r>
              <w:rPr>
                <w:rFonts w:ascii="宋体" w:hAnsi="宋体" w:cs="宋体" w:hint="eastAsia"/>
                <w:b/>
                <w:kern w:val="0"/>
                <w:sz w:val="18"/>
                <w:szCs w:val="18"/>
              </w:rPr>
              <w:t>序号</w:t>
            </w:r>
          </w:p>
        </w:tc>
        <w:tc>
          <w:tcPr>
            <w:tcW w:w="3544" w:type="dxa"/>
            <w:gridSpan w:val="2"/>
            <w:vAlign w:val="center"/>
          </w:tcPr>
          <w:p w:rsidR="00512841" w:rsidRDefault="004E28A1">
            <w:pPr>
              <w:spacing w:line="240" w:lineRule="exact"/>
              <w:jc w:val="center"/>
              <w:rPr>
                <w:rFonts w:ascii="宋体" w:hAnsi="宋体" w:cs="宋体"/>
                <w:b/>
                <w:kern w:val="0"/>
                <w:sz w:val="18"/>
                <w:szCs w:val="18"/>
              </w:rPr>
            </w:pPr>
            <w:r>
              <w:rPr>
                <w:rFonts w:ascii="宋体" w:hAnsi="宋体" w:cs="宋体" w:hint="eastAsia"/>
                <w:b/>
                <w:kern w:val="0"/>
                <w:sz w:val="18"/>
                <w:szCs w:val="18"/>
              </w:rPr>
              <w:t>评审因素</w:t>
            </w:r>
          </w:p>
        </w:tc>
        <w:tc>
          <w:tcPr>
            <w:tcW w:w="5409" w:type="dxa"/>
            <w:vAlign w:val="center"/>
          </w:tcPr>
          <w:p w:rsidR="00512841" w:rsidRDefault="004E28A1">
            <w:pPr>
              <w:spacing w:line="240" w:lineRule="exact"/>
              <w:jc w:val="center"/>
              <w:rPr>
                <w:rFonts w:ascii="宋体" w:hAnsi="宋体" w:cs="宋体"/>
                <w:b/>
                <w:kern w:val="0"/>
                <w:sz w:val="18"/>
                <w:szCs w:val="18"/>
              </w:rPr>
            </w:pPr>
            <w:r>
              <w:rPr>
                <w:rFonts w:ascii="宋体" w:hAnsi="宋体" w:cs="宋体" w:hint="eastAsia"/>
                <w:b/>
                <w:kern w:val="0"/>
                <w:sz w:val="18"/>
                <w:szCs w:val="18"/>
              </w:rPr>
              <w:t>评审标准</w:t>
            </w:r>
          </w:p>
        </w:tc>
      </w:tr>
      <w:tr w:rsidR="00512841">
        <w:trPr>
          <w:trHeight w:val="384"/>
        </w:trPr>
        <w:tc>
          <w:tcPr>
            <w:tcW w:w="675" w:type="dxa"/>
            <w:vMerge w:val="restart"/>
            <w:vAlign w:val="center"/>
          </w:tcPr>
          <w:p w:rsidR="00512841" w:rsidRDefault="004E28A1">
            <w:pPr>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1560" w:type="dxa"/>
            <w:vMerge w:val="restart"/>
            <w:vAlign w:val="center"/>
          </w:tcPr>
          <w:p w:rsidR="00512841" w:rsidRDefault="004E28A1">
            <w:pPr>
              <w:spacing w:line="240" w:lineRule="exact"/>
              <w:rPr>
                <w:rFonts w:ascii="宋体" w:hAnsi="宋体" w:cs="宋体"/>
                <w:kern w:val="0"/>
                <w:sz w:val="18"/>
                <w:szCs w:val="18"/>
              </w:rPr>
            </w:pPr>
            <w:r>
              <w:rPr>
                <w:rFonts w:ascii="宋体" w:hAnsi="宋体" w:cs="宋体" w:hint="eastAsia"/>
                <w:kern w:val="0"/>
                <w:sz w:val="18"/>
                <w:szCs w:val="18"/>
              </w:rPr>
              <w:t>有效性审查</w:t>
            </w:r>
          </w:p>
        </w:tc>
        <w:tc>
          <w:tcPr>
            <w:tcW w:w="1984" w:type="dxa"/>
            <w:vAlign w:val="center"/>
          </w:tcPr>
          <w:p w:rsidR="00512841" w:rsidRDefault="004E28A1">
            <w:pPr>
              <w:spacing w:line="240" w:lineRule="exact"/>
              <w:rPr>
                <w:rFonts w:ascii="宋体" w:hAnsi="宋体" w:cs="宋体"/>
                <w:kern w:val="0"/>
                <w:sz w:val="18"/>
                <w:szCs w:val="18"/>
              </w:rPr>
            </w:pPr>
            <w:r>
              <w:rPr>
                <w:rFonts w:ascii="宋体" w:hAnsi="宋体" w:hint="eastAsia"/>
                <w:sz w:val="18"/>
                <w:szCs w:val="18"/>
              </w:rPr>
              <w:t>响应文件签署</w:t>
            </w:r>
          </w:p>
        </w:tc>
        <w:tc>
          <w:tcPr>
            <w:tcW w:w="5409" w:type="dxa"/>
            <w:vAlign w:val="center"/>
          </w:tcPr>
          <w:p w:rsidR="00512841" w:rsidRDefault="004E28A1">
            <w:pPr>
              <w:spacing w:line="240" w:lineRule="exact"/>
              <w:rPr>
                <w:rFonts w:ascii="宋体" w:hAnsi="宋体" w:cs="宋体"/>
                <w:kern w:val="0"/>
                <w:sz w:val="18"/>
                <w:szCs w:val="18"/>
              </w:rPr>
            </w:pPr>
            <w:r>
              <w:rPr>
                <w:rFonts w:ascii="宋体" w:hAnsi="宋体" w:hint="eastAsia"/>
                <w:sz w:val="18"/>
                <w:szCs w:val="18"/>
              </w:rPr>
              <w:t>响应文件上法定代表人或其授权代表人的签字齐全。</w:t>
            </w:r>
          </w:p>
        </w:tc>
      </w:tr>
      <w:tr w:rsidR="00512841">
        <w:trPr>
          <w:trHeight w:val="389"/>
        </w:trPr>
        <w:tc>
          <w:tcPr>
            <w:tcW w:w="675" w:type="dxa"/>
            <w:vMerge/>
            <w:vAlign w:val="center"/>
          </w:tcPr>
          <w:p w:rsidR="00512841" w:rsidRDefault="00512841">
            <w:pPr>
              <w:spacing w:line="240" w:lineRule="exact"/>
              <w:jc w:val="center"/>
              <w:rPr>
                <w:rFonts w:ascii="宋体" w:hAnsi="宋体" w:cs="宋体"/>
                <w:kern w:val="0"/>
                <w:sz w:val="18"/>
                <w:szCs w:val="18"/>
              </w:rPr>
            </w:pPr>
          </w:p>
        </w:tc>
        <w:tc>
          <w:tcPr>
            <w:tcW w:w="1560" w:type="dxa"/>
            <w:vMerge/>
            <w:vAlign w:val="center"/>
          </w:tcPr>
          <w:p w:rsidR="00512841" w:rsidRDefault="00512841">
            <w:pPr>
              <w:spacing w:line="240" w:lineRule="exact"/>
              <w:rPr>
                <w:rFonts w:ascii="宋体" w:hAnsi="宋体" w:cs="宋体"/>
                <w:kern w:val="0"/>
                <w:sz w:val="18"/>
                <w:szCs w:val="18"/>
              </w:rPr>
            </w:pPr>
          </w:p>
        </w:tc>
        <w:tc>
          <w:tcPr>
            <w:tcW w:w="1984" w:type="dxa"/>
            <w:vAlign w:val="center"/>
          </w:tcPr>
          <w:p w:rsidR="00512841" w:rsidRDefault="004E28A1">
            <w:pPr>
              <w:spacing w:line="240" w:lineRule="exact"/>
              <w:rPr>
                <w:rFonts w:ascii="宋体" w:hAnsi="宋体"/>
                <w:sz w:val="18"/>
                <w:szCs w:val="18"/>
              </w:rPr>
            </w:pPr>
            <w:r>
              <w:rPr>
                <w:rFonts w:ascii="宋体" w:hAnsi="宋体" w:hint="eastAsia"/>
                <w:sz w:val="18"/>
                <w:szCs w:val="18"/>
              </w:rPr>
              <w:t>法定代表人身份证明及授权委托书</w:t>
            </w:r>
          </w:p>
        </w:tc>
        <w:tc>
          <w:tcPr>
            <w:tcW w:w="5409" w:type="dxa"/>
            <w:vAlign w:val="center"/>
          </w:tcPr>
          <w:p w:rsidR="00512841" w:rsidRDefault="004E28A1">
            <w:pPr>
              <w:spacing w:line="240" w:lineRule="exact"/>
              <w:rPr>
                <w:rFonts w:ascii="宋体" w:hAnsi="宋体"/>
                <w:sz w:val="18"/>
                <w:szCs w:val="18"/>
              </w:rPr>
            </w:pPr>
            <w:r>
              <w:rPr>
                <w:rFonts w:ascii="宋体" w:hAnsi="宋体" w:hint="eastAsia"/>
                <w:sz w:val="18"/>
                <w:szCs w:val="18"/>
              </w:rPr>
              <w:t>法定代表人身份证明及授权委托书有效，符合竞争性谈判文件规定的格式，签字或盖章齐全。</w:t>
            </w:r>
          </w:p>
        </w:tc>
      </w:tr>
      <w:tr w:rsidR="00512841">
        <w:trPr>
          <w:trHeight w:val="386"/>
        </w:trPr>
        <w:tc>
          <w:tcPr>
            <w:tcW w:w="675" w:type="dxa"/>
            <w:vMerge/>
            <w:vAlign w:val="center"/>
          </w:tcPr>
          <w:p w:rsidR="00512841" w:rsidRDefault="00512841">
            <w:pPr>
              <w:spacing w:line="240" w:lineRule="exact"/>
              <w:jc w:val="center"/>
              <w:rPr>
                <w:rFonts w:ascii="宋体" w:hAnsi="宋体" w:cs="宋体"/>
                <w:kern w:val="0"/>
                <w:sz w:val="18"/>
                <w:szCs w:val="18"/>
              </w:rPr>
            </w:pPr>
          </w:p>
        </w:tc>
        <w:tc>
          <w:tcPr>
            <w:tcW w:w="1560" w:type="dxa"/>
            <w:vMerge/>
            <w:vAlign w:val="center"/>
          </w:tcPr>
          <w:p w:rsidR="00512841" w:rsidRDefault="00512841">
            <w:pPr>
              <w:spacing w:line="240" w:lineRule="exact"/>
              <w:rPr>
                <w:rFonts w:ascii="宋体" w:hAnsi="宋体" w:cs="宋体"/>
                <w:kern w:val="0"/>
                <w:sz w:val="18"/>
                <w:szCs w:val="18"/>
              </w:rPr>
            </w:pPr>
          </w:p>
        </w:tc>
        <w:tc>
          <w:tcPr>
            <w:tcW w:w="1984" w:type="dxa"/>
            <w:vAlign w:val="center"/>
          </w:tcPr>
          <w:p w:rsidR="00512841" w:rsidRDefault="004E28A1">
            <w:pPr>
              <w:spacing w:line="240" w:lineRule="exact"/>
              <w:rPr>
                <w:rFonts w:ascii="宋体" w:hAnsi="宋体" w:cs="仿宋_GB2312"/>
                <w:sz w:val="18"/>
                <w:szCs w:val="18"/>
                <w:lang w:val="zh-CN"/>
              </w:rPr>
            </w:pPr>
            <w:r>
              <w:rPr>
                <w:rFonts w:ascii="宋体" w:hAnsi="宋体" w:cs="仿宋_GB2312" w:hint="eastAsia"/>
                <w:sz w:val="18"/>
                <w:szCs w:val="18"/>
              </w:rPr>
              <w:t>响应</w:t>
            </w:r>
            <w:r>
              <w:rPr>
                <w:rFonts w:ascii="宋体" w:hAnsi="宋体" w:cs="仿宋_GB2312" w:hint="eastAsia"/>
                <w:sz w:val="18"/>
                <w:szCs w:val="18"/>
                <w:lang w:val="zh-CN"/>
              </w:rPr>
              <w:t>方案</w:t>
            </w:r>
          </w:p>
        </w:tc>
        <w:tc>
          <w:tcPr>
            <w:tcW w:w="5409" w:type="dxa"/>
            <w:vAlign w:val="center"/>
          </w:tcPr>
          <w:p w:rsidR="00512841" w:rsidRDefault="004E28A1">
            <w:pPr>
              <w:spacing w:line="240" w:lineRule="exact"/>
              <w:rPr>
                <w:rFonts w:ascii="宋体" w:hAnsi="宋体" w:cs="宋体"/>
                <w:kern w:val="0"/>
                <w:sz w:val="18"/>
                <w:szCs w:val="18"/>
              </w:rPr>
            </w:pPr>
            <w:r>
              <w:rPr>
                <w:rFonts w:ascii="宋体" w:hAnsi="宋体" w:cs="仿宋_GB2312" w:hint="eastAsia"/>
                <w:sz w:val="18"/>
                <w:szCs w:val="18"/>
                <w:lang w:val="zh-CN"/>
              </w:rPr>
              <w:t>每个分包只能有一个</w:t>
            </w:r>
            <w:r>
              <w:rPr>
                <w:rFonts w:ascii="宋体" w:hAnsi="宋体" w:cs="仿宋_GB2312" w:hint="eastAsia"/>
                <w:sz w:val="18"/>
                <w:szCs w:val="18"/>
              </w:rPr>
              <w:t>响应</w:t>
            </w:r>
            <w:r>
              <w:rPr>
                <w:rFonts w:ascii="宋体" w:hAnsi="宋体" w:cs="仿宋_GB2312" w:hint="eastAsia"/>
                <w:sz w:val="18"/>
                <w:szCs w:val="18"/>
                <w:lang w:val="zh-CN"/>
              </w:rPr>
              <w:t>方案。</w:t>
            </w:r>
          </w:p>
        </w:tc>
      </w:tr>
      <w:tr w:rsidR="00512841">
        <w:trPr>
          <w:trHeight w:val="452"/>
        </w:trPr>
        <w:tc>
          <w:tcPr>
            <w:tcW w:w="675" w:type="dxa"/>
            <w:vMerge/>
            <w:vAlign w:val="center"/>
          </w:tcPr>
          <w:p w:rsidR="00512841" w:rsidRDefault="00512841">
            <w:pPr>
              <w:spacing w:line="240" w:lineRule="exact"/>
              <w:jc w:val="center"/>
              <w:rPr>
                <w:rFonts w:ascii="宋体" w:hAnsi="宋体" w:cs="宋体"/>
                <w:kern w:val="0"/>
                <w:sz w:val="18"/>
                <w:szCs w:val="18"/>
              </w:rPr>
            </w:pPr>
          </w:p>
        </w:tc>
        <w:tc>
          <w:tcPr>
            <w:tcW w:w="1560" w:type="dxa"/>
            <w:vMerge/>
            <w:vAlign w:val="center"/>
          </w:tcPr>
          <w:p w:rsidR="00512841" w:rsidRDefault="00512841">
            <w:pPr>
              <w:spacing w:line="240" w:lineRule="exact"/>
              <w:rPr>
                <w:rFonts w:ascii="宋体" w:hAnsi="宋体" w:cs="宋体"/>
                <w:kern w:val="0"/>
                <w:sz w:val="18"/>
                <w:szCs w:val="18"/>
              </w:rPr>
            </w:pPr>
          </w:p>
        </w:tc>
        <w:tc>
          <w:tcPr>
            <w:tcW w:w="1984" w:type="dxa"/>
            <w:vAlign w:val="center"/>
          </w:tcPr>
          <w:p w:rsidR="00512841" w:rsidRDefault="004E28A1">
            <w:pPr>
              <w:spacing w:line="240" w:lineRule="exact"/>
              <w:rPr>
                <w:rFonts w:ascii="宋体" w:hAnsi="宋体" w:cs="仿宋_GB2312"/>
                <w:sz w:val="18"/>
                <w:szCs w:val="18"/>
                <w:lang w:val="zh-CN"/>
              </w:rPr>
            </w:pPr>
            <w:r>
              <w:rPr>
                <w:rFonts w:ascii="宋体" w:hAnsi="宋体" w:hint="eastAsia"/>
                <w:sz w:val="18"/>
                <w:szCs w:val="18"/>
              </w:rPr>
              <w:t>报价唯一</w:t>
            </w:r>
          </w:p>
        </w:tc>
        <w:tc>
          <w:tcPr>
            <w:tcW w:w="5409" w:type="dxa"/>
            <w:vAlign w:val="center"/>
          </w:tcPr>
          <w:p w:rsidR="00512841" w:rsidRDefault="004E28A1">
            <w:pPr>
              <w:spacing w:line="240" w:lineRule="exact"/>
              <w:rPr>
                <w:rFonts w:ascii="宋体" w:hAnsi="宋体" w:cs="宋体"/>
                <w:kern w:val="0"/>
                <w:sz w:val="18"/>
                <w:szCs w:val="18"/>
              </w:rPr>
            </w:pPr>
            <w:r>
              <w:rPr>
                <w:rFonts w:ascii="宋体" w:hAnsi="宋体" w:hint="eastAsia"/>
                <w:sz w:val="18"/>
                <w:szCs w:val="18"/>
              </w:rPr>
              <w:t>只能有一个有效报价，不得提交选择性报价。</w:t>
            </w:r>
          </w:p>
        </w:tc>
      </w:tr>
      <w:tr w:rsidR="00512841">
        <w:trPr>
          <w:trHeight w:val="486"/>
        </w:trPr>
        <w:tc>
          <w:tcPr>
            <w:tcW w:w="675" w:type="dxa"/>
            <w:vAlign w:val="center"/>
          </w:tcPr>
          <w:p w:rsidR="00512841" w:rsidRDefault="004E28A1">
            <w:pPr>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1560" w:type="dxa"/>
            <w:vAlign w:val="center"/>
          </w:tcPr>
          <w:p w:rsidR="00512841" w:rsidRDefault="004E28A1">
            <w:pPr>
              <w:spacing w:line="240" w:lineRule="exact"/>
              <w:rPr>
                <w:rFonts w:ascii="宋体" w:hAnsi="宋体" w:cs="宋体"/>
                <w:kern w:val="0"/>
                <w:sz w:val="18"/>
                <w:szCs w:val="18"/>
              </w:rPr>
            </w:pPr>
            <w:r>
              <w:rPr>
                <w:rFonts w:ascii="宋体" w:hAnsi="宋体" w:cs="宋体" w:hint="eastAsia"/>
                <w:kern w:val="0"/>
                <w:sz w:val="18"/>
                <w:szCs w:val="18"/>
              </w:rPr>
              <w:t>完整性审查</w:t>
            </w:r>
          </w:p>
        </w:tc>
        <w:tc>
          <w:tcPr>
            <w:tcW w:w="1984" w:type="dxa"/>
            <w:vAlign w:val="center"/>
          </w:tcPr>
          <w:p w:rsidR="00512841" w:rsidRDefault="004E28A1">
            <w:pPr>
              <w:spacing w:line="240" w:lineRule="exact"/>
              <w:rPr>
                <w:rFonts w:ascii="宋体" w:hAnsi="宋体" w:cs="宋体"/>
                <w:kern w:val="0"/>
                <w:sz w:val="18"/>
                <w:szCs w:val="18"/>
              </w:rPr>
            </w:pPr>
            <w:r>
              <w:rPr>
                <w:rFonts w:ascii="宋体" w:hAnsi="宋体" w:cs="仿宋_GB2312" w:hint="eastAsia"/>
                <w:sz w:val="18"/>
                <w:szCs w:val="18"/>
              </w:rPr>
              <w:t>响应</w:t>
            </w:r>
            <w:r>
              <w:rPr>
                <w:rFonts w:ascii="宋体" w:hAnsi="宋体" w:cs="仿宋_GB2312" w:hint="eastAsia"/>
                <w:sz w:val="18"/>
                <w:szCs w:val="18"/>
                <w:lang w:val="zh-CN"/>
              </w:rPr>
              <w:t>文件份数</w:t>
            </w:r>
          </w:p>
        </w:tc>
        <w:tc>
          <w:tcPr>
            <w:tcW w:w="5409" w:type="dxa"/>
            <w:vAlign w:val="center"/>
          </w:tcPr>
          <w:p w:rsidR="00512841" w:rsidRDefault="004E28A1">
            <w:pPr>
              <w:spacing w:line="240" w:lineRule="exact"/>
              <w:rPr>
                <w:rFonts w:ascii="宋体" w:hAnsi="宋体" w:cs="宋体"/>
                <w:kern w:val="0"/>
                <w:sz w:val="18"/>
                <w:szCs w:val="18"/>
              </w:rPr>
            </w:pPr>
            <w:r>
              <w:rPr>
                <w:rFonts w:ascii="宋体" w:hAnsi="宋体" w:cs="仿宋_GB2312" w:hint="eastAsia"/>
                <w:sz w:val="18"/>
                <w:szCs w:val="18"/>
              </w:rPr>
              <w:t>响应</w:t>
            </w:r>
            <w:r>
              <w:rPr>
                <w:rFonts w:ascii="宋体" w:hAnsi="宋体" w:cs="仿宋_GB2312" w:hint="eastAsia"/>
                <w:sz w:val="18"/>
                <w:szCs w:val="18"/>
                <w:lang w:val="zh-CN"/>
              </w:rPr>
              <w:t>文件正、副本数量（含电子文档）符合</w:t>
            </w:r>
            <w:r>
              <w:rPr>
                <w:rFonts w:ascii="宋体" w:hAnsi="宋体" w:cs="仿宋_GB2312" w:hint="eastAsia"/>
                <w:sz w:val="18"/>
                <w:szCs w:val="18"/>
              </w:rPr>
              <w:t>竞争性谈判</w:t>
            </w:r>
            <w:r>
              <w:rPr>
                <w:rFonts w:ascii="宋体" w:hAnsi="宋体" w:cs="仿宋_GB2312" w:hint="eastAsia"/>
                <w:sz w:val="18"/>
                <w:szCs w:val="18"/>
                <w:lang w:val="zh-CN"/>
              </w:rPr>
              <w:t>文件要求。</w:t>
            </w:r>
          </w:p>
        </w:tc>
      </w:tr>
      <w:tr w:rsidR="00512841">
        <w:trPr>
          <w:trHeight w:val="405"/>
        </w:trPr>
        <w:tc>
          <w:tcPr>
            <w:tcW w:w="675" w:type="dxa"/>
            <w:vMerge w:val="restart"/>
            <w:vAlign w:val="center"/>
          </w:tcPr>
          <w:p w:rsidR="00512841" w:rsidRDefault="004E28A1">
            <w:pPr>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560" w:type="dxa"/>
            <w:vMerge w:val="restart"/>
            <w:vAlign w:val="center"/>
          </w:tcPr>
          <w:p w:rsidR="00512841" w:rsidRDefault="004E28A1">
            <w:pPr>
              <w:spacing w:line="240" w:lineRule="exact"/>
              <w:rPr>
                <w:rFonts w:ascii="宋体" w:hAnsi="宋体" w:cs="仿宋_GB2312"/>
                <w:sz w:val="18"/>
                <w:szCs w:val="18"/>
                <w:lang w:val="zh-CN"/>
              </w:rPr>
            </w:pPr>
            <w:r>
              <w:rPr>
                <w:rFonts w:ascii="宋体" w:hAnsi="宋体" w:cs="宋体" w:hint="eastAsia"/>
                <w:kern w:val="0"/>
                <w:sz w:val="18"/>
                <w:szCs w:val="18"/>
              </w:rPr>
              <w:t>竞争性谈判文件的响应程度审查</w:t>
            </w:r>
          </w:p>
        </w:tc>
        <w:tc>
          <w:tcPr>
            <w:tcW w:w="1984" w:type="dxa"/>
            <w:vAlign w:val="center"/>
          </w:tcPr>
          <w:p w:rsidR="00512841" w:rsidRDefault="004E28A1">
            <w:pPr>
              <w:spacing w:line="240" w:lineRule="exact"/>
              <w:rPr>
                <w:rFonts w:ascii="宋体" w:hAnsi="宋体" w:cs="宋体"/>
                <w:kern w:val="0"/>
                <w:sz w:val="18"/>
                <w:szCs w:val="18"/>
              </w:rPr>
            </w:pPr>
            <w:r>
              <w:rPr>
                <w:rFonts w:ascii="宋体" w:hAnsi="宋体" w:cs="宋体" w:hint="eastAsia"/>
                <w:kern w:val="0"/>
                <w:sz w:val="18"/>
                <w:szCs w:val="18"/>
              </w:rPr>
              <w:t>响应文件内容</w:t>
            </w:r>
          </w:p>
        </w:tc>
        <w:tc>
          <w:tcPr>
            <w:tcW w:w="5409" w:type="dxa"/>
            <w:vAlign w:val="center"/>
          </w:tcPr>
          <w:p w:rsidR="00512841" w:rsidRDefault="004E28A1">
            <w:pPr>
              <w:pStyle w:val="af2"/>
              <w:spacing w:line="240" w:lineRule="exact"/>
              <w:rPr>
                <w:rFonts w:ascii="宋体" w:hAnsi="宋体" w:cs="宋体"/>
                <w:kern w:val="0"/>
                <w:sz w:val="18"/>
                <w:szCs w:val="18"/>
              </w:rPr>
            </w:pPr>
            <w:r>
              <w:rPr>
                <w:rFonts w:ascii="宋体" w:hAnsi="宋体" w:cs="宋体" w:hint="eastAsia"/>
                <w:kern w:val="0"/>
                <w:sz w:val="18"/>
                <w:szCs w:val="18"/>
              </w:rPr>
              <w:t>对竞争性谈判文件第二篇、第三篇规定的谈判内容进行响应。</w:t>
            </w:r>
          </w:p>
        </w:tc>
      </w:tr>
      <w:tr w:rsidR="00512841">
        <w:trPr>
          <w:trHeight w:val="300"/>
        </w:trPr>
        <w:tc>
          <w:tcPr>
            <w:tcW w:w="675" w:type="dxa"/>
            <w:vMerge/>
            <w:vAlign w:val="center"/>
          </w:tcPr>
          <w:p w:rsidR="00512841" w:rsidRDefault="00512841">
            <w:pPr>
              <w:spacing w:line="240" w:lineRule="exact"/>
              <w:jc w:val="center"/>
              <w:rPr>
                <w:rFonts w:ascii="宋体" w:hAnsi="宋体" w:cs="宋体"/>
                <w:kern w:val="0"/>
                <w:sz w:val="18"/>
                <w:szCs w:val="18"/>
              </w:rPr>
            </w:pPr>
          </w:p>
        </w:tc>
        <w:tc>
          <w:tcPr>
            <w:tcW w:w="1560" w:type="dxa"/>
            <w:vMerge/>
            <w:vAlign w:val="center"/>
          </w:tcPr>
          <w:p w:rsidR="00512841" w:rsidRDefault="00512841">
            <w:pPr>
              <w:spacing w:line="240" w:lineRule="exact"/>
              <w:rPr>
                <w:rFonts w:ascii="宋体" w:hAnsi="宋体" w:cs="仿宋_GB2312"/>
                <w:sz w:val="18"/>
                <w:szCs w:val="18"/>
                <w:lang w:val="zh-CN"/>
              </w:rPr>
            </w:pPr>
          </w:p>
        </w:tc>
        <w:tc>
          <w:tcPr>
            <w:tcW w:w="1984" w:type="dxa"/>
            <w:vAlign w:val="center"/>
          </w:tcPr>
          <w:p w:rsidR="00512841" w:rsidRDefault="004E28A1">
            <w:pPr>
              <w:spacing w:line="240" w:lineRule="exact"/>
              <w:rPr>
                <w:rFonts w:ascii="宋体" w:hAnsi="宋体" w:cs="宋体"/>
                <w:kern w:val="0"/>
                <w:sz w:val="18"/>
                <w:szCs w:val="18"/>
              </w:rPr>
            </w:pPr>
            <w:r>
              <w:rPr>
                <w:rFonts w:ascii="宋体" w:hAnsi="宋体" w:cs="宋体" w:hint="eastAsia"/>
                <w:kern w:val="0"/>
                <w:sz w:val="18"/>
                <w:szCs w:val="18"/>
              </w:rPr>
              <w:t>谈判有效期</w:t>
            </w:r>
          </w:p>
        </w:tc>
        <w:tc>
          <w:tcPr>
            <w:tcW w:w="5409" w:type="dxa"/>
            <w:vAlign w:val="center"/>
          </w:tcPr>
          <w:p w:rsidR="00512841" w:rsidRDefault="004E28A1">
            <w:pPr>
              <w:spacing w:line="240" w:lineRule="exact"/>
              <w:rPr>
                <w:rFonts w:ascii="宋体" w:hAnsi="宋体" w:cs="宋体"/>
                <w:kern w:val="0"/>
                <w:sz w:val="18"/>
                <w:szCs w:val="18"/>
              </w:rPr>
            </w:pPr>
            <w:r>
              <w:rPr>
                <w:rFonts w:ascii="宋体" w:hAnsi="宋体" w:cs="宋体" w:hint="eastAsia"/>
                <w:kern w:val="0"/>
                <w:sz w:val="18"/>
                <w:szCs w:val="18"/>
              </w:rPr>
              <w:t>满足谈判文件</w:t>
            </w:r>
            <w:r>
              <w:rPr>
                <w:rFonts w:ascii="宋体" w:hAnsi="宋体" w:cs="仿宋_GB2312" w:hint="eastAsia"/>
                <w:sz w:val="18"/>
                <w:szCs w:val="18"/>
                <w:lang w:val="zh-CN"/>
              </w:rPr>
              <w:t>规定。</w:t>
            </w:r>
          </w:p>
        </w:tc>
      </w:tr>
    </w:tbl>
    <w:p w:rsidR="00512841" w:rsidRDefault="004E28A1">
      <w:pPr>
        <w:spacing w:line="360" w:lineRule="exact"/>
        <w:ind w:firstLineChars="150" w:firstLine="315"/>
        <w:rPr>
          <w:rFonts w:ascii="宋体" w:hAnsi="宋体"/>
          <w:sz w:val="21"/>
          <w:szCs w:val="21"/>
        </w:rPr>
      </w:pPr>
      <w:r>
        <w:rPr>
          <w:rFonts w:ascii="宋体" w:hAnsi="宋体" w:hint="eastAsia"/>
          <w:sz w:val="21"/>
          <w:szCs w:val="21"/>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（五）在谈判过程中谈判的任何一方不得向他人透露与谈判有关的技术资料、价格或其他信息。</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六）在谈判过程中，谈判小组可以根据竞争性谈判文件和谈判情况实质性变动采购需求中的技术（质量）、服务要求以及合同草案条款，但不得变动竞争性谈判文件中的其他内容。实质性变动的内容，须经采购人代表确</w:t>
      </w:r>
      <w:r>
        <w:rPr>
          <w:rFonts w:ascii="宋体" w:hAnsi="宋体" w:hint="eastAsia"/>
          <w:sz w:val="21"/>
          <w:szCs w:val="21"/>
        </w:rPr>
        <w:t>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（七）供应商在谈判时作出的所有书面承诺须由法定代表人或其授权代表签字。</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（八）谈判结束后，谈判小组要求所有参加正式谈判的供应商在规定时间内同时书面提交最后报价及有关承诺（填写《最后报价表》并密封提交，《最后报价表》在谈判现场向供应商提供）。</w:t>
      </w:r>
      <w:r>
        <w:rPr>
          <w:rFonts w:ascii="宋体" w:hAnsi="宋体"/>
          <w:sz w:val="21"/>
          <w:szCs w:val="21"/>
        </w:rPr>
        <w:t>已提交响应文件</w:t>
      </w:r>
      <w:r>
        <w:rPr>
          <w:rFonts w:ascii="宋体" w:hAnsi="宋体" w:hint="eastAsia"/>
          <w:sz w:val="21"/>
          <w:szCs w:val="21"/>
        </w:rPr>
        <w:t>但</w:t>
      </w:r>
      <w:r>
        <w:rPr>
          <w:rFonts w:ascii="宋体" w:hAnsi="宋体" w:hint="eastAsia"/>
          <w:sz w:val="21"/>
          <w:szCs w:val="21"/>
        </w:rPr>
        <w:t>未在规定时间内进行最后报价</w:t>
      </w:r>
      <w:r>
        <w:rPr>
          <w:rFonts w:ascii="宋体" w:hAnsi="宋体"/>
          <w:sz w:val="21"/>
          <w:szCs w:val="21"/>
        </w:rPr>
        <w:t>的供应商，</w:t>
      </w:r>
      <w:r>
        <w:rPr>
          <w:rFonts w:ascii="宋体" w:hAnsi="宋体" w:hint="eastAsia"/>
          <w:sz w:val="21"/>
          <w:szCs w:val="21"/>
        </w:rPr>
        <w:t>视为放弃最后报价，以供应商响应文件中的报价为准。</w:t>
      </w:r>
    </w:p>
    <w:p w:rsidR="00512841" w:rsidRDefault="004E28A1">
      <w:pPr>
        <w:pStyle w:val="30"/>
        <w:spacing w:before="0" w:after="0" w:line="360" w:lineRule="exact"/>
        <w:rPr>
          <w:rFonts w:ascii="宋体" w:hAnsi="宋体"/>
          <w:sz w:val="21"/>
          <w:szCs w:val="21"/>
        </w:rPr>
      </w:pPr>
      <w:bookmarkStart w:id="92" w:name="_Toc54615467"/>
      <w:bookmarkStart w:id="93" w:name="_Toc57838340"/>
      <w:r>
        <w:rPr>
          <w:rFonts w:ascii="宋体" w:hAnsi="宋体" w:hint="eastAsia"/>
          <w:sz w:val="21"/>
          <w:szCs w:val="21"/>
        </w:rPr>
        <w:t>二、成交原则</w:t>
      </w:r>
      <w:bookmarkEnd w:id="92"/>
      <w:bookmarkEnd w:id="93"/>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（一）评审依据</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评审的依据为竞争性谈判文件和响应文件（含有效的补充文件）。谈判小组判断响应文件对竞争性谈判文件的响应，仅基于响应文件本身而不靠外部证据。</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（二）评审办法</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谈判小组将依照本竞争性谈判文件相关规定对技术（质量）和服务均能满足竞争性谈判实质性响应要求的供应商所提交的最后报价进行政策性扣减，并依据扣减后的价格按照由低到高的顺序提出</w:t>
      </w:r>
      <w:r>
        <w:rPr>
          <w:rFonts w:ascii="宋体" w:hAnsi="宋体" w:hint="eastAsia"/>
          <w:sz w:val="21"/>
          <w:szCs w:val="21"/>
        </w:rPr>
        <w:t>3</w:t>
      </w:r>
      <w:r>
        <w:rPr>
          <w:rFonts w:ascii="宋体" w:hAnsi="宋体" w:hint="eastAsia"/>
          <w:sz w:val="21"/>
          <w:szCs w:val="21"/>
        </w:rPr>
        <w:t>名以上成交候选人，并编写评审报告。</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若供应商的最后报价经扣减后</w:t>
      </w:r>
      <w:r>
        <w:rPr>
          <w:rFonts w:ascii="宋体" w:hAnsi="宋体" w:hint="eastAsia"/>
          <w:sz w:val="21"/>
          <w:szCs w:val="21"/>
        </w:rPr>
        <w:t>价格相同，按技术（质量）参数（条款）的优劣顺序排列；以上都相同的，按服务条款的优劣顺序排列。</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lastRenderedPageBreak/>
        <w:t>3.</w:t>
      </w:r>
      <w:r>
        <w:rPr>
          <w:rFonts w:ascii="宋体" w:hAnsi="宋体" w:hint="eastAsia"/>
          <w:sz w:val="21"/>
          <w:szCs w:val="21"/>
        </w:rPr>
        <w:t>成交价格</w:t>
      </w:r>
      <w:r>
        <w:rPr>
          <w:rFonts w:ascii="宋体" w:hAnsi="宋体" w:hint="eastAsia"/>
          <w:sz w:val="21"/>
          <w:szCs w:val="21"/>
        </w:rPr>
        <w:t>=</w:t>
      </w:r>
      <w:r>
        <w:rPr>
          <w:rFonts w:ascii="宋体" w:hAnsi="宋体" w:hint="eastAsia"/>
          <w:sz w:val="21"/>
          <w:szCs w:val="21"/>
        </w:rPr>
        <w:t>成交供应商的最后报价</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（三）评审细则</w:t>
      </w:r>
    </w:p>
    <w:p w:rsidR="00512841" w:rsidRDefault="004E28A1">
      <w:pPr>
        <w:tabs>
          <w:tab w:val="left" w:pos="3600"/>
        </w:tabs>
        <w:snapToGrid w:val="0"/>
        <w:spacing w:line="360" w:lineRule="exact"/>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资格符合性检查</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依据法律法规和竞争性谈判文件的规定，对供应商的资格证明、保证金等进行审查，以确定供应商是否具备谈判资格。</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对响应文件的有效性、完整性和响应程度检查</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依据竞争性谈判文件的规定，对供应商的响应文件从技术（质量）、服务等方面进行审查，以确定供应商是否实质性响应竞争性谈判文件的要求。对技术（质量）、服务未作实质性响应的供应商，谈判小组将要求其在最后报价前做出相应的承诺。</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谈判小组认为，供应商的最后报价明显不合理或者低于成本，有可能影响商品质量和不能诚信履约的，将要求其在规定的期限内提供书面文件予以解释说明，并提交相关证明材料；否则，按无效谈判处理。</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4.</w:t>
      </w:r>
      <w:r>
        <w:rPr>
          <w:rFonts w:ascii="宋体" w:hAnsi="宋体" w:hint="eastAsia"/>
          <w:sz w:val="21"/>
          <w:szCs w:val="21"/>
        </w:rPr>
        <w:t>关于政策性扣减</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4.1</w:t>
      </w:r>
      <w:r>
        <w:rPr>
          <w:rFonts w:ascii="宋体" w:hAnsi="宋体" w:hint="eastAsia"/>
          <w:sz w:val="21"/>
          <w:szCs w:val="21"/>
        </w:rPr>
        <w:t>政策性扣减范围</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供应商符合小型、微型企业或监狱企业条件、残疾人福利性单位的，其最后</w:t>
      </w:r>
      <w:r>
        <w:rPr>
          <w:rFonts w:ascii="宋体" w:hAnsi="宋体" w:hint="eastAsia"/>
          <w:sz w:val="21"/>
          <w:szCs w:val="21"/>
        </w:rPr>
        <w:t>报价将按相应比例进行扣减。</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4.2</w:t>
      </w:r>
      <w:r>
        <w:rPr>
          <w:rFonts w:ascii="宋体" w:hAnsi="宋体" w:hint="eastAsia"/>
          <w:sz w:val="21"/>
          <w:szCs w:val="21"/>
        </w:rPr>
        <w:t>政策性扣减方式</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4.2.1</w:t>
      </w:r>
      <w:r>
        <w:rPr>
          <w:rFonts w:ascii="宋体" w:hAnsi="宋体" w:hint="eastAsia"/>
          <w:sz w:val="21"/>
          <w:szCs w:val="21"/>
        </w:rPr>
        <w:t>对小型企业给予</w:t>
      </w:r>
      <w:r>
        <w:rPr>
          <w:rFonts w:ascii="宋体" w:hAnsi="宋体" w:hint="eastAsia"/>
          <w:sz w:val="21"/>
          <w:szCs w:val="21"/>
        </w:rPr>
        <w:t>6%</w:t>
      </w:r>
      <w:r>
        <w:rPr>
          <w:rFonts w:ascii="宋体" w:hAnsi="宋体" w:hint="eastAsia"/>
          <w:sz w:val="21"/>
          <w:szCs w:val="21"/>
        </w:rPr>
        <w:t>的扣除，微型企业给予</w:t>
      </w:r>
      <w:r>
        <w:rPr>
          <w:rFonts w:ascii="宋体" w:hAnsi="宋体" w:hint="eastAsia"/>
          <w:sz w:val="21"/>
          <w:szCs w:val="21"/>
        </w:rPr>
        <w:t>8%</w:t>
      </w:r>
      <w:r>
        <w:rPr>
          <w:rFonts w:ascii="宋体" w:hAnsi="宋体" w:hint="eastAsia"/>
          <w:sz w:val="21"/>
          <w:szCs w:val="21"/>
        </w:rPr>
        <w:t>的扣除（注册资金十五万及以下的微型企业给予</w:t>
      </w:r>
      <w:r>
        <w:rPr>
          <w:rFonts w:ascii="宋体" w:hAnsi="宋体" w:hint="eastAsia"/>
          <w:sz w:val="21"/>
          <w:szCs w:val="21"/>
        </w:rPr>
        <w:t>10%</w:t>
      </w:r>
      <w:r>
        <w:rPr>
          <w:rFonts w:ascii="宋体" w:hAnsi="宋体" w:hint="eastAsia"/>
          <w:sz w:val="21"/>
          <w:szCs w:val="21"/>
        </w:rPr>
        <w:t>的扣除），用扣除后的报价参与评审。</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4.2.2</w:t>
      </w:r>
      <w:r>
        <w:rPr>
          <w:rFonts w:ascii="宋体" w:hAnsi="宋体" w:hint="eastAsia"/>
          <w:sz w:val="21"/>
          <w:szCs w:val="21"/>
        </w:rPr>
        <w:t>监狱企业、残疾人福利性单位属于微型企业的，应提供中小微企业声明函（详见第七篇“中小微企业声明函”）。未提供以上资料的监狱企业、残疾人福利性单位视同小型企业。</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5.</w:t>
      </w:r>
      <w:r>
        <w:rPr>
          <w:rFonts w:ascii="宋体" w:hAnsi="宋体" w:hint="eastAsia"/>
          <w:sz w:val="21"/>
          <w:szCs w:val="21"/>
        </w:rPr>
        <w:t>成交候选人的确定：</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谈判小组将依照评审办法从质量和服务均能满足采购文件实质性响应要求的供应商中，按照最后报价由低到高的顺序提出</w:t>
      </w:r>
      <w:r>
        <w:rPr>
          <w:rFonts w:ascii="宋体" w:hAnsi="宋体" w:hint="eastAsia"/>
          <w:sz w:val="21"/>
          <w:szCs w:val="21"/>
        </w:rPr>
        <w:t>3</w:t>
      </w:r>
      <w:r>
        <w:rPr>
          <w:rFonts w:ascii="宋体" w:hAnsi="宋体" w:hint="eastAsia"/>
          <w:sz w:val="21"/>
          <w:szCs w:val="21"/>
        </w:rPr>
        <w:t>名以上成交候选人。</w:t>
      </w:r>
    </w:p>
    <w:p w:rsidR="00512841" w:rsidRDefault="004E28A1">
      <w:pPr>
        <w:pStyle w:val="30"/>
        <w:spacing w:before="0" w:after="0" w:line="360" w:lineRule="exact"/>
        <w:rPr>
          <w:rFonts w:ascii="宋体" w:hAnsi="宋体"/>
          <w:sz w:val="21"/>
          <w:szCs w:val="21"/>
        </w:rPr>
      </w:pPr>
      <w:bookmarkStart w:id="94" w:name="_Toc54615468"/>
      <w:bookmarkStart w:id="95" w:name="_Toc57838341"/>
      <w:r>
        <w:rPr>
          <w:rFonts w:ascii="宋体" w:hAnsi="宋体" w:hint="eastAsia"/>
          <w:sz w:val="21"/>
          <w:szCs w:val="21"/>
        </w:rPr>
        <w:t>三、无</w:t>
      </w:r>
      <w:r>
        <w:rPr>
          <w:rFonts w:ascii="宋体" w:hAnsi="宋体" w:hint="eastAsia"/>
          <w:sz w:val="21"/>
          <w:szCs w:val="21"/>
        </w:rPr>
        <w:t>效谈判</w:t>
      </w:r>
      <w:bookmarkEnd w:id="94"/>
      <w:bookmarkEnd w:id="95"/>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供应商发生以下条款情况之一者，视为无效谈判：</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供应商不符合规定的基本资格条件或特定资格条件的；</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供应商未通过符合性检查的；</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供应商未实质性响应谈判文件的；</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4.</w:t>
      </w:r>
      <w:r>
        <w:rPr>
          <w:rFonts w:ascii="宋体" w:hAnsi="宋体" w:hint="eastAsia"/>
          <w:sz w:val="21"/>
          <w:szCs w:val="21"/>
        </w:rPr>
        <w:t>供应商的法定代表人或其授权代表未参加谈判的；</w:t>
      </w:r>
    </w:p>
    <w:p w:rsidR="00512841" w:rsidRDefault="004E28A1">
      <w:pPr>
        <w:snapToGrid w:val="0"/>
        <w:spacing w:line="360" w:lineRule="exact"/>
        <w:ind w:firstLineChars="200" w:firstLine="420"/>
        <w:rPr>
          <w:rFonts w:ascii="宋体" w:hAnsi="宋体"/>
          <w:sz w:val="21"/>
          <w:szCs w:val="21"/>
        </w:rPr>
      </w:pPr>
      <w:r>
        <w:rPr>
          <w:rFonts w:ascii="宋体" w:hAnsi="宋体"/>
          <w:sz w:val="21"/>
          <w:szCs w:val="21"/>
        </w:rPr>
        <w:t>5</w:t>
      </w:r>
      <w:r>
        <w:rPr>
          <w:rFonts w:ascii="宋体" w:hAnsi="宋体" w:hint="eastAsia"/>
          <w:sz w:val="21"/>
          <w:szCs w:val="21"/>
        </w:rPr>
        <w:t>.</w:t>
      </w:r>
      <w:r>
        <w:rPr>
          <w:rFonts w:ascii="宋体" w:hAnsi="宋体" w:hint="eastAsia"/>
          <w:sz w:val="21"/>
          <w:szCs w:val="21"/>
        </w:rPr>
        <w:t>供应商所提交的响应文件不按规定签字、盖章的；</w:t>
      </w:r>
    </w:p>
    <w:p w:rsidR="00512841" w:rsidRDefault="004E28A1">
      <w:pPr>
        <w:snapToGrid w:val="0"/>
        <w:spacing w:line="360" w:lineRule="exact"/>
        <w:ind w:firstLineChars="200" w:firstLine="420"/>
        <w:rPr>
          <w:rFonts w:ascii="宋体" w:hAnsi="宋体"/>
          <w:sz w:val="21"/>
          <w:szCs w:val="21"/>
        </w:rPr>
      </w:pPr>
      <w:r>
        <w:rPr>
          <w:rFonts w:ascii="宋体" w:hAnsi="宋体"/>
          <w:sz w:val="21"/>
          <w:szCs w:val="21"/>
        </w:rPr>
        <w:t>6</w:t>
      </w:r>
      <w:r>
        <w:rPr>
          <w:rFonts w:ascii="宋体" w:hAnsi="宋体" w:hint="eastAsia"/>
          <w:sz w:val="21"/>
          <w:szCs w:val="21"/>
        </w:rPr>
        <w:t>.</w:t>
      </w:r>
      <w:r>
        <w:rPr>
          <w:rFonts w:ascii="宋体" w:hAnsi="宋体" w:hint="eastAsia"/>
          <w:sz w:val="21"/>
          <w:szCs w:val="21"/>
        </w:rPr>
        <w:t>供应商的最后报价超过采购预算或最高限价的；</w:t>
      </w:r>
    </w:p>
    <w:p w:rsidR="00512841" w:rsidRDefault="004E28A1">
      <w:pPr>
        <w:snapToGrid w:val="0"/>
        <w:spacing w:line="360" w:lineRule="exact"/>
        <w:ind w:firstLineChars="200" w:firstLine="420"/>
        <w:rPr>
          <w:rFonts w:ascii="宋体" w:hAnsi="宋体"/>
          <w:sz w:val="21"/>
          <w:szCs w:val="21"/>
        </w:rPr>
      </w:pPr>
      <w:r>
        <w:rPr>
          <w:rFonts w:ascii="宋体" w:hAnsi="宋体"/>
          <w:sz w:val="21"/>
          <w:szCs w:val="21"/>
        </w:rPr>
        <w:t>7</w:t>
      </w:r>
      <w:r>
        <w:rPr>
          <w:rFonts w:ascii="宋体" w:hAnsi="宋体" w:hint="eastAsia"/>
          <w:sz w:val="21"/>
          <w:szCs w:val="21"/>
        </w:rPr>
        <w:t>.</w:t>
      </w:r>
      <w:r>
        <w:rPr>
          <w:rFonts w:ascii="宋体" w:hAnsi="宋体" w:hint="eastAsia"/>
          <w:sz w:val="21"/>
          <w:szCs w:val="21"/>
        </w:rPr>
        <w:t>供应商不接受谈判小组修正后的价格的；</w:t>
      </w:r>
    </w:p>
    <w:p w:rsidR="00512841" w:rsidRDefault="004E28A1">
      <w:pPr>
        <w:snapToGrid w:val="0"/>
        <w:spacing w:line="360" w:lineRule="exact"/>
        <w:ind w:firstLineChars="200" w:firstLine="420"/>
        <w:rPr>
          <w:rFonts w:ascii="宋体" w:hAnsi="宋体"/>
          <w:sz w:val="21"/>
          <w:szCs w:val="21"/>
        </w:rPr>
      </w:pPr>
      <w:r>
        <w:rPr>
          <w:rFonts w:ascii="宋体" w:hAnsi="宋体"/>
          <w:sz w:val="21"/>
          <w:szCs w:val="21"/>
        </w:rPr>
        <w:t>8</w:t>
      </w:r>
      <w:r>
        <w:rPr>
          <w:rFonts w:ascii="宋体" w:hAnsi="宋体" w:hint="eastAsia"/>
          <w:sz w:val="21"/>
          <w:szCs w:val="21"/>
        </w:rPr>
        <w:t>.</w:t>
      </w:r>
      <w:r>
        <w:rPr>
          <w:rFonts w:ascii="宋体" w:hAnsi="宋体" w:hint="eastAsia"/>
          <w:sz w:val="21"/>
          <w:szCs w:val="21"/>
        </w:rPr>
        <w:t>谈判小组认为，供应商的最后报价明显不合理或者低于成本，有可能影响商品质量和不能诚信履约的，要求其在规定的期限内提供书面文件予以解释说明，并提交</w:t>
      </w:r>
      <w:r>
        <w:rPr>
          <w:rFonts w:ascii="宋体" w:hAnsi="宋体" w:hint="eastAsia"/>
          <w:sz w:val="21"/>
          <w:szCs w:val="21"/>
        </w:rPr>
        <w:t>相关证明材料，供应商未在规定的期限内提供书面文件予以解释说明，并提交相关证明材料的；</w:t>
      </w:r>
    </w:p>
    <w:p w:rsidR="00512841" w:rsidRDefault="004E28A1">
      <w:pPr>
        <w:snapToGrid w:val="0"/>
        <w:spacing w:line="360" w:lineRule="exact"/>
        <w:ind w:firstLineChars="200" w:firstLine="420"/>
        <w:rPr>
          <w:rFonts w:ascii="宋体" w:hAnsi="宋体"/>
          <w:sz w:val="21"/>
          <w:szCs w:val="21"/>
        </w:rPr>
      </w:pPr>
      <w:r>
        <w:rPr>
          <w:rFonts w:ascii="宋体" w:hAnsi="宋体"/>
          <w:sz w:val="21"/>
          <w:szCs w:val="21"/>
        </w:rPr>
        <w:t>9</w:t>
      </w:r>
      <w:r>
        <w:rPr>
          <w:rFonts w:ascii="宋体" w:hAnsi="宋体" w:hint="eastAsia"/>
          <w:sz w:val="21"/>
          <w:szCs w:val="21"/>
        </w:rPr>
        <w:t>.</w:t>
      </w:r>
      <w:r>
        <w:rPr>
          <w:rFonts w:ascii="宋体" w:hAnsi="宋体" w:hint="eastAsia"/>
          <w:sz w:val="21"/>
          <w:szCs w:val="21"/>
        </w:rPr>
        <w:t>单位负责人为同一人或者存在直接控股、管理关系的不同供应商，</w:t>
      </w:r>
      <w:r>
        <w:rPr>
          <w:rFonts w:ascii="宋体" w:hAnsi="宋体"/>
          <w:sz w:val="21"/>
          <w:szCs w:val="21"/>
        </w:rPr>
        <w:t>参加同一合同项</w:t>
      </w:r>
      <w:r>
        <w:rPr>
          <w:rFonts w:ascii="宋体" w:hAnsi="宋体" w:hint="eastAsia"/>
          <w:sz w:val="21"/>
          <w:szCs w:val="21"/>
        </w:rPr>
        <w:t>（分包）谈判的；</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w:t>
      </w:r>
      <w:r>
        <w:rPr>
          <w:rFonts w:ascii="宋体" w:hAnsi="宋体" w:hint="eastAsia"/>
          <w:sz w:val="21"/>
          <w:szCs w:val="21"/>
        </w:rPr>
        <w:t>为采购项目提供整体设计、规范编制或者项目管理、监理、检测等服务的供应商再参加该采购</w:t>
      </w:r>
      <w:r>
        <w:rPr>
          <w:rFonts w:ascii="宋体" w:hAnsi="宋体" w:hint="eastAsia"/>
          <w:sz w:val="21"/>
          <w:szCs w:val="21"/>
        </w:rPr>
        <w:lastRenderedPageBreak/>
        <w:t>项目的其他采购活动的；</w:t>
      </w:r>
      <w:r>
        <w:rPr>
          <w:rFonts w:ascii="宋体" w:hAnsi="宋体" w:hint="eastAsia"/>
          <w:sz w:val="21"/>
          <w:szCs w:val="21"/>
        </w:rPr>
        <w:t xml:space="preserve"> </w:t>
      </w:r>
    </w:p>
    <w:p w:rsidR="00512841" w:rsidRDefault="004E28A1">
      <w:pPr>
        <w:snapToGrid w:val="0"/>
        <w:spacing w:line="360" w:lineRule="exact"/>
        <w:ind w:firstLineChars="200" w:firstLine="420"/>
        <w:rPr>
          <w:rFonts w:ascii="宋体" w:hAnsi="宋体"/>
          <w:sz w:val="21"/>
          <w:szCs w:val="21"/>
        </w:rPr>
      </w:pPr>
      <w:r>
        <w:rPr>
          <w:rFonts w:ascii="宋体" w:hAnsi="宋体"/>
          <w:sz w:val="21"/>
          <w:szCs w:val="21"/>
        </w:rPr>
        <w:t>11</w:t>
      </w:r>
      <w:r>
        <w:rPr>
          <w:rFonts w:ascii="宋体" w:hAnsi="宋体" w:hint="eastAsia"/>
          <w:sz w:val="21"/>
          <w:szCs w:val="21"/>
        </w:rPr>
        <w:t>.</w:t>
      </w:r>
      <w:r>
        <w:rPr>
          <w:rFonts w:ascii="宋体" w:hAnsi="宋体" w:hint="eastAsia"/>
          <w:sz w:val="21"/>
          <w:szCs w:val="21"/>
        </w:rPr>
        <w:t>同一</w:t>
      </w:r>
      <w:r>
        <w:rPr>
          <w:rFonts w:ascii="宋体" w:hAnsi="宋体"/>
          <w:sz w:val="21"/>
          <w:szCs w:val="21"/>
        </w:rPr>
        <w:t>合同项</w:t>
      </w:r>
      <w:r>
        <w:rPr>
          <w:rFonts w:ascii="宋体" w:hAnsi="宋体" w:hint="eastAsia"/>
          <w:sz w:val="21"/>
          <w:szCs w:val="21"/>
        </w:rPr>
        <w:t>（分包）</w:t>
      </w:r>
      <w:r>
        <w:rPr>
          <w:rFonts w:ascii="宋体" w:hAnsi="宋体"/>
          <w:sz w:val="21"/>
          <w:szCs w:val="21"/>
        </w:rPr>
        <w:t>下</w:t>
      </w:r>
      <w:r>
        <w:rPr>
          <w:rFonts w:ascii="宋体" w:hAnsi="宋体" w:hint="eastAsia"/>
          <w:sz w:val="21"/>
          <w:szCs w:val="21"/>
        </w:rPr>
        <w:t>的货物，制造商参与谈判，再委托代理商参与谈判的；</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12.</w:t>
      </w:r>
      <w:r>
        <w:rPr>
          <w:rFonts w:ascii="宋体" w:hAnsi="宋体" w:hint="eastAsia"/>
          <w:sz w:val="21"/>
          <w:szCs w:val="21"/>
        </w:rPr>
        <w:t>供应商以联合体形式参与谈判的；</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13.</w:t>
      </w:r>
      <w:r>
        <w:rPr>
          <w:rFonts w:ascii="宋体" w:hAnsi="宋体" w:hint="eastAsia"/>
          <w:sz w:val="21"/>
          <w:szCs w:val="21"/>
        </w:rPr>
        <w:t>供应商响应文件内容有与国家现行法律法规相违背的内容，或附有采购人无法接受条件的。</w:t>
      </w:r>
    </w:p>
    <w:p w:rsidR="00512841" w:rsidRDefault="004E28A1">
      <w:pPr>
        <w:pStyle w:val="30"/>
        <w:spacing w:before="0" w:after="0" w:line="360" w:lineRule="exact"/>
        <w:rPr>
          <w:rFonts w:ascii="宋体" w:hAnsi="宋体"/>
          <w:sz w:val="21"/>
          <w:szCs w:val="21"/>
        </w:rPr>
      </w:pPr>
      <w:bookmarkStart w:id="96" w:name="_Toc57838342"/>
      <w:bookmarkStart w:id="97" w:name="_Toc54615469"/>
      <w:r>
        <w:rPr>
          <w:rFonts w:ascii="宋体" w:hAnsi="宋体" w:hint="eastAsia"/>
          <w:sz w:val="21"/>
          <w:szCs w:val="21"/>
        </w:rPr>
        <w:t>四、采购终止</w:t>
      </w:r>
      <w:bookmarkEnd w:id="96"/>
      <w:bookmarkEnd w:id="97"/>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出现下列情形之一的，采购人构应当终止竞争性谈判采购活动，发布项目终止公告并说明原因，重新开展采购活动：</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（一）因情况变化，不再符合规定的竞争性谈判采购方式适用情形的；</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（二）出现影响采购公正的违法、违规行为的；</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（三）在采购过程中符合竞争要求的供应商或者报价未超过采购预算的供应商不足</w:t>
      </w:r>
      <w:r>
        <w:rPr>
          <w:rFonts w:ascii="宋体" w:hAnsi="宋体" w:hint="eastAsia"/>
          <w:sz w:val="21"/>
          <w:szCs w:val="21"/>
        </w:rPr>
        <w:t>3</w:t>
      </w:r>
      <w:r>
        <w:rPr>
          <w:rFonts w:ascii="宋体" w:hAnsi="宋体" w:hint="eastAsia"/>
          <w:sz w:val="21"/>
          <w:szCs w:val="21"/>
        </w:rPr>
        <w:t>家的，但《政府采购非招标采购方式管理办法》第二十七条第二款规定的情形除外。</w:t>
      </w:r>
    </w:p>
    <w:p w:rsidR="00512841" w:rsidRDefault="004E28A1">
      <w:pPr>
        <w:pStyle w:val="23"/>
        <w:spacing w:before="0" w:after="0" w:line="360" w:lineRule="auto"/>
        <w:jc w:val="center"/>
        <w:rPr>
          <w:rFonts w:ascii="宋体" w:eastAsia="宋体" w:hAnsi="宋体"/>
          <w:b w:val="0"/>
          <w:sz w:val="21"/>
          <w:szCs w:val="21"/>
        </w:rPr>
      </w:pPr>
      <w:r>
        <w:rPr>
          <w:rFonts w:ascii="宋体" w:eastAsia="宋体" w:hAnsi="宋体"/>
          <w:sz w:val="21"/>
          <w:szCs w:val="21"/>
        </w:rPr>
        <w:br w:type="page"/>
      </w:r>
      <w:bookmarkStart w:id="98" w:name="_Toc54615470"/>
      <w:bookmarkStart w:id="99" w:name="_Toc57838343"/>
      <w:r>
        <w:rPr>
          <w:rFonts w:ascii="方正小标宋_GBK" w:eastAsia="方正小标宋_GBK" w:hAnsi="宋体" w:hint="eastAsia"/>
          <w:b w:val="0"/>
          <w:sz w:val="36"/>
          <w:szCs w:val="30"/>
        </w:rPr>
        <w:lastRenderedPageBreak/>
        <w:t>第五篇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供应商须知</w:t>
      </w:r>
      <w:bookmarkEnd w:id="98"/>
      <w:bookmarkEnd w:id="99"/>
    </w:p>
    <w:p w:rsidR="00512841" w:rsidRDefault="004E28A1">
      <w:pPr>
        <w:pStyle w:val="30"/>
        <w:spacing w:before="0" w:after="0" w:line="360" w:lineRule="exact"/>
        <w:rPr>
          <w:rFonts w:ascii="宋体" w:hAnsi="宋体"/>
          <w:sz w:val="21"/>
          <w:szCs w:val="21"/>
        </w:rPr>
      </w:pPr>
      <w:bookmarkStart w:id="100" w:name="_Toc54615471"/>
      <w:bookmarkStart w:id="101" w:name="_Toc57838344"/>
      <w:r>
        <w:rPr>
          <w:rFonts w:ascii="宋体" w:hAnsi="宋体" w:hint="eastAsia"/>
          <w:sz w:val="21"/>
          <w:szCs w:val="21"/>
        </w:rPr>
        <w:t>一、谈判费用</w:t>
      </w:r>
      <w:bookmarkEnd w:id="100"/>
      <w:bookmarkEnd w:id="101"/>
    </w:p>
    <w:p w:rsidR="00512841" w:rsidRDefault="004E28A1">
      <w:pPr>
        <w:pStyle w:val="1b"/>
        <w:spacing w:line="360" w:lineRule="exact"/>
        <w:ind w:firstLineChars="200" w:firstLine="420"/>
        <w:rPr>
          <w:rFonts w:hAnsi="宋体"/>
          <w:szCs w:val="21"/>
        </w:rPr>
      </w:pPr>
      <w:r>
        <w:rPr>
          <w:rFonts w:hAnsi="宋体" w:hint="eastAsia"/>
          <w:szCs w:val="21"/>
        </w:rPr>
        <w:t>参与谈判的供应商应承担其编制响应文件与递交响应文件所涉及的一切费用，不论谈判结果如何，采购人在任何情况下无义务也</w:t>
      </w:r>
      <w:r>
        <w:rPr>
          <w:rFonts w:hAnsi="宋体" w:hint="eastAsia"/>
          <w:szCs w:val="21"/>
        </w:rPr>
        <w:t>无责任承担这些费用。</w:t>
      </w:r>
    </w:p>
    <w:p w:rsidR="00512841" w:rsidRDefault="004E28A1">
      <w:pPr>
        <w:pStyle w:val="30"/>
        <w:tabs>
          <w:tab w:val="left" w:pos="2640"/>
        </w:tabs>
        <w:spacing w:before="0" w:after="0" w:line="360" w:lineRule="exact"/>
        <w:rPr>
          <w:rFonts w:ascii="宋体" w:hAnsi="宋体"/>
          <w:sz w:val="21"/>
          <w:szCs w:val="21"/>
        </w:rPr>
      </w:pPr>
      <w:bookmarkStart w:id="102" w:name="_Toc54615472"/>
      <w:bookmarkStart w:id="103" w:name="_Toc57838345"/>
      <w:r>
        <w:rPr>
          <w:rFonts w:ascii="宋体" w:hAnsi="宋体" w:hint="eastAsia"/>
          <w:sz w:val="21"/>
          <w:szCs w:val="21"/>
        </w:rPr>
        <w:t>二、竞争性谈判文件</w:t>
      </w:r>
      <w:bookmarkEnd w:id="102"/>
      <w:bookmarkEnd w:id="103"/>
      <w:r>
        <w:rPr>
          <w:rFonts w:ascii="宋体" w:hAnsi="宋体"/>
          <w:sz w:val="21"/>
          <w:szCs w:val="21"/>
        </w:rPr>
        <w:tab/>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（一）竞争性谈判文件由竞争性谈判邀请书、谈判项目技术（质量）需求、谈判项目服务要求、谈判程序、成交原则、无效谈判及采购终止、供应商须知、合同草案条款、响应文件格式要求七部分组成。</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（二）采购人所作的一切有效的书面通知、修改及补充，都是竞争性谈判文件不可分割的部分。</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（三）本竞争性谈判文件中，谈判小组根据与供应商谈判情况可能实质性变动的内容为竞争性谈判文件第二、三、六篇全部内容。</w:t>
      </w:r>
    </w:p>
    <w:p w:rsidR="00512841" w:rsidRDefault="004E28A1">
      <w:pPr>
        <w:pStyle w:val="30"/>
        <w:spacing w:before="0" w:after="0" w:line="360" w:lineRule="exact"/>
        <w:rPr>
          <w:rFonts w:ascii="宋体" w:hAnsi="宋体"/>
          <w:sz w:val="21"/>
          <w:szCs w:val="21"/>
        </w:rPr>
      </w:pPr>
      <w:bookmarkStart w:id="104" w:name="_Toc54615473"/>
      <w:bookmarkStart w:id="105" w:name="_Toc57838346"/>
      <w:r>
        <w:rPr>
          <w:rFonts w:ascii="宋体" w:hAnsi="宋体" w:hint="eastAsia"/>
          <w:sz w:val="21"/>
          <w:szCs w:val="21"/>
        </w:rPr>
        <w:t>三、谈判要求</w:t>
      </w:r>
      <w:bookmarkEnd w:id="104"/>
      <w:bookmarkEnd w:id="105"/>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（一）响应文件</w:t>
      </w:r>
    </w:p>
    <w:p w:rsidR="00512841" w:rsidRDefault="004E28A1">
      <w:pPr>
        <w:spacing w:line="360" w:lineRule="exact"/>
        <w:ind w:firstLineChars="200" w:firstLine="420"/>
        <w:rPr>
          <w:rFonts w:ascii="宋体" w:hAnsi="宋体"/>
          <w:sz w:val="21"/>
          <w:szCs w:val="21"/>
        </w:rPr>
      </w:pPr>
      <w:r>
        <w:rPr>
          <w:rFonts w:ascii="宋体" w:hAnsi="宋体" w:hint="eastAsia"/>
          <w:sz w:val="21"/>
          <w:szCs w:val="21"/>
        </w:rPr>
        <w:t>供应商应当按照竞争性谈判文件的要求编制响应文件，并对竞争</w:t>
      </w:r>
      <w:r>
        <w:rPr>
          <w:rFonts w:ascii="宋体" w:hAnsi="宋体" w:hint="eastAsia"/>
          <w:sz w:val="21"/>
          <w:szCs w:val="21"/>
        </w:rPr>
        <w:t>性谈判文件提出的要求和条件作出实质性响应，响应文件原则上采用软面订本。</w:t>
      </w:r>
    </w:p>
    <w:p w:rsidR="00512841" w:rsidRDefault="004E28A1">
      <w:pPr>
        <w:spacing w:line="360" w:lineRule="exact"/>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响应文件组成</w:t>
      </w:r>
    </w:p>
    <w:p w:rsidR="00512841" w:rsidRDefault="004E28A1">
      <w:pPr>
        <w:spacing w:line="360" w:lineRule="exact"/>
        <w:ind w:firstLineChars="200" w:firstLine="420"/>
        <w:rPr>
          <w:rFonts w:ascii="宋体" w:hAnsi="宋体"/>
          <w:sz w:val="21"/>
          <w:szCs w:val="21"/>
        </w:rPr>
      </w:pPr>
      <w:r>
        <w:rPr>
          <w:rFonts w:ascii="宋体" w:hAnsi="宋体" w:hint="eastAsia"/>
          <w:sz w:val="21"/>
          <w:szCs w:val="21"/>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512841" w:rsidRDefault="004E28A1">
      <w:pPr>
        <w:spacing w:line="360" w:lineRule="exact"/>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联合体</w:t>
      </w:r>
    </w:p>
    <w:p w:rsidR="00512841" w:rsidRDefault="004E28A1">
      <w:pPr>
        <w:spacing w:line="360" w:lineRule="exact"/>
        <w:ind w:firstLineChars="200" w:firstLine="420"/>
        <w:rPr>
          <w:rFonts w:ascii="宋体" w:hAnsi="宋体"/>
          <w:sz w:val="21"/>
          <w:szCs w:val="21"/>
        </w:rPr>
      </w:pPr>
      <w:r>
        <w:rPr>
          <w:rFonts w:ascii="宋体" w:hAnsi="宋体" w:hint="eastAsia"/>
          <w:sz w:val="21"/>
          <w:szCs w:val="21"/>
        </w:rPr>
        <w:t>本项目不接受联合体参与谈判。</w:t>
      </w:r>
    </w:p>
    <w:p w:rsidR="00512841" w:rsidRDefault="004E28A1">
      <w:pPr>
        <w:spacing w:line="360" w:lineRule="exact"/>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谈判有效期：响应文件及有关承诺文件有效期为谈判开始时间起</w:t>
      </w:r>
      <w:r>
        <w:rPr>
          <w:rFonts w:ascii="宋体" w:hAnsi="宋体" w:hint="eastAsia"/>
          <w:sz w:val="21"/>
          <w:szCs w:val="21"/>
        </w:rPr>
        <w:t>90</w:t>
      </w:r>
      <w:r>
        <w:rPr>
          <w:rFonts w:ascii="宋体" w:hAnsi="宋体" w:hint="eastAsia"/>
          <w:sz w:val="21"/>
          <w:szCs w:val="21"/>
        </w:rPr>
        <w:t>天。</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（二）保证金：</w:t>
      </w:r>
    </w:p>
    <w:p w:rsidR="00512841" w:rsidRDefault="004E28A1">
      <w:pPr>
        <w:spacing w:line="360" w:lineRule="exact"/>
        <w:ind w:firstLineChars="200" w:firstLine="420"/>
        <w:rPr>
          <w:rFonts w:ascii="宋体" w:hAnsi="宋体"/>
          <w:sz w:val="21"/>
          <w:szCs w:val="21"/>
        </w:rPr>
      </w:pPr>
      <w:r>
        <w:rPr>
          <w:rFonts w:ascii="宋体" w:hAnsi="宋体" w:hint="eastAsia"/>
          <w:sz w:val="21"/>
          <w:szCs w:val="21"/>
        </w:rPr>
        <w:t>本</w:t>
      </w:r>
      <w:r>
        <w:rPr>
          <w:rFonts w:ascii="宋体" w:hAnsi="宋体"/>
          <w:sz w:val="21"/>
          <w:szCs w:val="21"/>
        </w:rPr>
        <w:t>次采购不收取保证金。</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（三）修正错误</w:t>
      </w:r>
    </w:p>
    <w:p w:rsidR="00512841" w:rsidRDefault="004E28A1">
      <w:pPr>
        <w:spacing w:line="360" w:lineRule="exact"/>
        <w:ind w:firstLineChars="200" w:firstLine="420"/>
        <w:rPr>
          <w:rFonts w:ascii="宋体" w:hAnsi="宋体"/>
          <w:sz w:val="21"/>
          <w:szCs w:val="21"/>
        </w:rPr>
      </w:pPr>
      <w:r>
        <w:rPr>
          <w:rFonts w:ascii="宋体" w:hAnsi="宋体" w:hint="eastAsia"/>
          <w:sz w:val="21"/>
          <w:szCs w:val="21"/>
        </w:rPr>
        <w:t>若供应商所递交的响应文件或最后报价中的价格出现大写金额和小写金额不一致的错误，以大写金额修正为准。</w:t>
      </w:r>
    </w:p>
    <w:p w:rsidR="00512841" w:rsidRDefault="004E28A1">
      <w:pPr>
        <w:spacing w:line="360" w:lineRule="exact"/>
        <w:ind w:firstLineChars="200" w:firstLine="420"/>
        <w:rPr>
          <w:rFonts w:ascii="宋体" w:hAnsi="宋体"/>
          <w:sz w:val="21"/>
          <w:szCs w:val="21"/>
        </w:rPr>
      </w:pPr>
      <w:r>
        <w:rPr>
          <w:rFonts w:ascii="宋体" w:hAnsi="宋体" w:hint="eastAsia"/>
          <w:sz w:val="21"/>
          <w:szCs w:val="21"/>
        </w:rPr>
        <w:t>谈判小组按上述修正错误的原则及方法修正供应商的报价，供应商同意并签字确认后，修正后的报价对供应商具有约束作用。如果供应商不接受修正后的价格，将视为无效谈判。</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（四）提交响应文件的份数和签署</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响应文件一式四份，其中正本一份，副本二份，电子文档一份（电子文档内容应与纸质文件正本一致，如不一致以纸质文件正本为准。推荐采用光盘或</w:t>
      </w:r>
      <w:r>
        <w:rPr>
          <w:rFonts w:ascii="宋体" w:hAnsi="宋体" w:hint="eastAsia"/>
          <w:sz w:val="21"/>
          <w:szCs w:val="21"/>
        </w:rPr>
        <w:t>U</w:t>
      </w:r>
      <w:r>
        <w:rPr>
          <w:rFonts w:ascii="宋体" w:hAnsi="宋体" w:hint="eastAsia"/>
          <w:sz w:val="21"/>
          <w:szCs w:val="21"/>
        </w:rPr>
        <w:t>盘为电子文档载体）；副本可为正本的复印件，应与正本一致，如出现不一致情况以正本为准。</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在响应文件正本中，竞争性谈判文件第七篇响应文件格式中规定签字、盖章的地方必须按其规定签字、盖章。</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若供应商对响应文件的错处作必要修改，则应在修改处加盖供应商公章或由法定代表人或法定代表人授权代表签字确认。</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4.</w:t>
      </w:r>
      <w:r>
        <w:rPr>
          <w:rFonts w:ascii="宋体" w:hAnsi="宋体" w:hint="eastAsia"/>
          <w:sz w:val="21"/>
          <w:szCs w:val="21"/>
        </w:rPr>
        <w:t>电报、电话、传真形式的响应文件概不接受。</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（五）响应文件的递交</w:t>
      </w:r>
    </w:p>
    <w:p w:rsidR="00512841" w:rsidRDefault="004E28A1">
      <w:pPr>
        <w:pStyle w:val="af1"/>
        <w:spacing w:line="360" w:lineRule="exact"/>
        <w:ind w:firstLineChars="200" w:firstLine="420"/>
        <w:rPr>
          <w:rFonts w:hAnsi="宋体"/>
          <w:szCs w:val="21"/>
        </w:rPr>
      </w:pPr>
      <w:r>
        <w:rPr>
          <w:rFonts w:hAnsi="宋体" w:hint="eastAsia"/>
          <w:szCs w:val="21"/>
        </w:rPr>
        <w:lastRenderedPageBreak/>
        <w:t>1.</w:t>
      </w:r>
      <w:r>
        <w:rPr>
          <w:rFonts w:hAnsi="宋体" w:hint="eastAsia"/>
          <w:szCs w:val="21"/>
        </w:rPr>
        <w:t>响应文件的密封与标记</w:t>
      </w:r>
    </w:p>
    <w:p w:rsidR="00512841" w:rsidRDefault="004E28A1">
      <w:pPr>
        <w:pStyle w:val="af1"/>
        <w:spacing w:line="360" w:lineRule="exact"/>
        <w:ind w:firstLineChars="200" w:firstLine="420"/>
        <w:rPr>
          <w:rFonts w:hAnsi="宋体"/>
          <w:szCs w:val="21"/>
        </w:rPr>
      </w:pPr>
      <w:r>
        <w:rPr>
          <w:rFonts w:hAnsi="宋体" w:hint="eastAsia"/>
          <w:szCs w:val="21"/>
        </w:rPr>
        <w:t>1.1</w:t>
      </w:r>
      <w:r>
        <w:rPr>
          <w:rFonts w:hAnsi="宋体" w:hint="eastAsia"/>
          <w:szCs w:val="21"/>
        </w:rPr>
        <w:t>响应文件的正本、副本以及电子文档均应密封送达谈判地点，应在封套上注明项目号、谈判项目编号、谈判项目名称、供应商名称。若正本、副本以及电子文档分别进行密封的，还应在封套上注明“正本”、“副本”、“电</w:t>
      </w:r>
      <w:r>
        <w:rPr>
          <w:rFonts w:hAnsi="宋体" w:hint="eastAsia"/>
          <w:szCs w:val="21"/>
        </w:rPr>
        <w:t>子文档”字样。</w:t>
      </w:r>
    </w:p>
    <w:p w:rsidR="00512841" w:rsidRDefault="004E28A1">
      <w:pPr>
        <w:pStyle w:val="af1"/>
        <w:spacing w:line="360" w:lineRule="exact"/>
        <w:ind w:firstLineChars="200" w:firstLine="420"/>
        <w:rPr>
          <w:rFonts w:hAnsi="宋体"/>
          <w:szCs w:val="21"/>
        </w:rPr>
      </w:pPr>
      <w:r>
        <w:rPr>
          <w:rFonts w:hAnsi="宋体" w:hint="eastAsia"/>
          <w:szCs w:val="21"/>
        </w:rPr>
        <w:t>1.2</w:t>
      </w:r>
      <w:r>
        <w:rPr>
          <w:rFonts w:hAnsi="宋体" w:hint="eastAsia"/>
          <w:szCs w:val="21"/>
        </w:rPr>
        <w:t>封套的封口处应加盖供应商公章或由法定代表人授权代表签字。</w:t>
      </w:r>
    </w:p>
    <w:p w:rsidR="00512841" w:rsidRDefault="004E28A1">
      <w:pPr>
        <w:pStyle w:val="af1"/>
        <w:spacing w:line="360" w:lineRule="exact"/>
        <w:ind w:firstLineChars="200" w:firstLine="420"/>
        <w:rPr>
          <w:rFonts w:hAnsi="宋体"/>
          <w:szCs w:val="21"/>
        </w:rPr>
      </w:pPr>
      <w:r>
        <w:rPr>
          <w:rFonts w:hAnsi="宋体" w:hint="eastAsia"/>
          <w:szCs w:val="21"/>
        </w:rPr>
        <w:t>2.</w:t>
      </w:r>
      <w:r>
        <w:rPr>
          <w:rFonts w:hAnsi="宋体" w:hint="eastAsia"/>
          <w:szCs w:val="21"/>
        </w:rPr>
        <w:t>如果响应文件通过邮寄递交，供应商应将响应文件用内、外两层封套密封。</w:t>
      </w:r>
    </w:p>
    <w:p w:rsidR="00512841" w:rsidRDefault="004E28A1">
      <w:pPr>
        <w:pStyle w:val="af1"/>
        <w:spacing w:line="360" w:lineRule="exact"/>
        <w:ind w:firstLineChars="200" w:firstLine="420"/>
        <w:rPr>
          <w:rFonts w:hAnsi="宋体"/>
          <w:szCs w:val="21"/>
        </w:rPr>
      </w:pPr>
      <w:r>
        <w:rPr>
          <w:rFonts w:hAnsi="宋体" w:hint="eastAsia"/>
          <w:szCs w:val="21"/>
        </w:rPr>
        <w:t>2.1</w:t>
      </w:r>
      <w:r>
        <w:rPr>
          <w:rFonts w:hAnsi="宋体" w:hint="eastAsia"/>
          <w:szCs w:val="21"/>
        </w:rPr>
        <w:t>内层封套的封装与标记同</w:t>
      </w:r>
      <w:r>
        <w:rPr>
          <w:rFonts w:hAnsi="宋体" w:hint="eastAsia"/>
          <w:szCs w:val="21"/>
        </w:rPr>
        <w:t xml:space="preserve"> </w:t>
      </w:r>
      <w:r>
        <w:rPr>
          <w:rFonts w:hAnsi="宋体" w:hint="eastAsia"/>
          <w:szCs w:val="21"/>
        </w:rPr>
        <w:t>“</w:t>
      </w:r>
      <w:r>
        <w:rPr>
          <w:rFonts w:hAnsi="宋体" w:hint="eastAsia"/>
          <w:szCs w:val="21"/>
        </w:rPr>
        <w:t>1.</w:t>
      </w:r>
      <w:r>
        <w:rPr>
          <w:rFonts w:hAnsi="宋体" w:hint="eastAsia"/>
          <w:szCs w:val="21"/>
        </w:rPr>
        <w:t>”款规定。</w:t>
      </w:r>
    </w:p>
    <w:p w:rsidR="00512841" w:rsidRDefault="004E28A1">
      <w:pPr>
        <w:pStyle w:val="af1"/>
        <w:spacing w:line="360" w:lineRule="exact"/>
        <w:ind w:firstLineChars="200" w:firstLine="420"/>
        <w:rPr>
          <w:rFonts w:hAnsi="宋体"/>
          <w:szCs w:val="21"/>
        </w:rPr>
      </w:pPr>
      <w:r>
        <w:rPr>
          <w:rFonts w:hAnsi="宋体" w:hint="eastAsia"/>
          <w:szCs w:val="21"/>
        </w:rPr>
        <w:t>2.2</w:t>
      </w:r>
      <w:r>
        <w:rPr>
          <w:rFonts w:hAnsi="宋体" w:hint="eastAsia"/>
          <w:szCs w:val="21"/>
        </w:rPr>
        <w:t>外层封套装入“</w:t>
      </w:r>
      <w:r>
        <w:rPr>
          <w:rFonts w:hAnsi="宋体" w:hint="eastAsia"/>
          <w:szCs w:val="21"/>
        </w:rPr>
        <w:t>1.</w:t>
      </w:r>
      <w:r>
        <w:rPr>
          <w:rFonts w:hAnsi="宋体" w:hint="eastAsia"/>
          <w:szCs w:val="21"/>
        </w:rPr>
        <w:t>”款所述全部内封资料，并注明谈判项目编号、谈判项目名称、采购人名称及地址。同时应写明供应商的名称、地址，以便将迟交的响应文件原封退还。</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如果未按上述规定进行密封和标记，采购人对响应文件误投、丢失或提前拆封不负责任。</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（六）响应文件语言：简体中文</w:t>
      </w:r>
    </w:p>
    <w:p w:rsidR="00512841" w:rsidRDefault="004E28A1">
      <w:pPr>
        <w:snapToGrid w:val="0"/>
        <w:spacing w:line="360" w:lineRule="exact"/>
        <w:ind w:firstLineChars="150" w:firstLine="315"/>
        <w:rPr>
          <w:rFonts w:ascii="宋体" w:hAnsi="宋体"/>
          <w:sz w:val="21"/>
          <w:szCs w:val="21"/>
        </w:rPr>
      </w:pPr>
      <w:r>
        <w:rPr>
          <w:rFonts w:ascii="宋体" w:hAnsi="宋体" w:hint="eastAsia"/>
          <w:sz w:val="21"/>
          <w:szCs w:val="21"/>
        </w:rPr>
        <w:t>（七）供应商参与人员</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各供应商应当派</w:t>
      </w:r>
      <w:r>
        <w:rPr>
          <w:rFonts w:ascii="宋体" w:hAnsi="宋体" w:hint="eastAsia"/>
          <w:sz w:val="21"/>
          <w:szCs w:val="21"/>
        </w:rPr>
        <w:t>1-2</w:t>
      </w:r>
      <w:r>
        <w:rPr>
          <w:rFonts w:ascii="宋体" w:hAnsi="宋体" w:hint="eastAsia"/>
          <w:sz w:val="21"/>
          <w:szCs w:val="21"/>
        </w:rPr>
        <w:t>名代表参与谈判，至少</w:t>
      </w:r>
      <w:r>
        <w:rPr>
          <w:rFonts w:ascii="宋体" w:hAnsi="宋体" w:hint="eastAsia"/>
          <w:sz w:val="21"/>
          <w:szCs w:val="21"/>
        </w:rPr>
        <w:t>1</w:t>
      </w:r>
      <w:r>
        <w:rPr>
          <w:rFonts w:ascii="宋体" w:hAnsi="宋体" w:hint="eastAsia"/>
          <w:sz w:val="21"/>
          <w:szCs w:val="21"/>
        </w:rPr>
        <w:t>人应为法定代表人或具有法定代表人授权委托书的授权代表。</w:t>
      </w:r>
    </w:p>
    <w:p w:rsidR="00512841" w:rsidRDefault="004E28A1">
      <w:pPr>
        <w:pStyle w:val="30"/>
        <w:spacing w:before="0" w:after="0" w:line="360" w:lineRule="exact"/>
        <w:rPr>
          <w:rFonts w:ascii="宋体" w:hAnsi="宋体"/>
          <w:sz w:val="21"/>
          <w:szCs w:val="21"/>
        </w:rPr>
      </w:pPr>
      <w:bookmarkStart w:id="106" w:name="_Toc54615474"/>
      <w:bookmarkStart w:id="107" w:name="_Toc57838347"/>
      <w:r>
        <w:rPr>
          <w:rFonts w:ascii="宋体" w:hAnsi="宋体" w:hint="eastAsia"/>
          <w:sz w:val="21"/>
          <w:szCs w:val="21"/>
        </w:rPr>
        <w:t>四、成交供应商的确定和变更</w:t>
      </w:r>
      <w:bookmarkEnd w:id="106"/>
      <w:bookmarkEnd w:id="107"/>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（一）采购人应当在评审结束后</w:t>
      </w:r>
      <w:r>
        <w:rPr>
          <w:rFonts w:ascii="宋体" w:hAnsi="宋体" w:hint="eastAsia"/>
          <w:sz w:val="21"/>
          <w:szCs w:val="21"/>
        </w:rPr>
        <w:t>2</w:t>
      </w:r>
      <w:r>
        <w:rPr>
          <w:rFonts w:ascii="宋体" w:hAnsi="宋体" w:hint="eastAsia"/>
          <w:sz w:val="21"/>
          <w:szCs w:val="21"/>
        </w:rPr>
        <w:t>个工作日内将评审报告送采购人确认。采购人应当在收到评审报告后</w:t>
      </w:r>
      <w:r>
        <w:rPr>
          <w:rFonts w:ascii="宋体" w:hAnsi="宋体" w:hint="eastAsia"/>
          <w:sz w:val="21"/>
          <w:szCs w:val="21"/>
        </w:rPr>
        <w:t>5</w:t>
      </w:r>
      <w:r>
        <w:rPr>
          <w:rFonts w:ascii="宋体" w:hAnsi="宋体" w:hint="eastAsia"/>
          <w:sz w:val="21"/>
          <w:szCs w:val="21"/>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（二）成交供应商的变更</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成</w:t>
      </w:r>
      <w:r>
        <w:rPr>
          <w:rFonts w:ascii="宋体" w:hAnsi="宋体" w:hint="eastAsia"/>
          <w:sz w:val="21"/>
          <w:szCs w:val="21"/>
        </w:rPr>
        <w:t>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512841" w:rsidRDefault="004E28A1">
      <w:pPr>
        <w:snapToGrid w:val="0"/>
        <w:spacing w:line="360" w:lineRule="exact"/>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成交供应商无充分理由放弃成交的，采购人将向同级财政部门报告，财政部门将根据相关法律法规的规定进行处理。</w:t>
      </w:r>
    </w:p>
    <w:p w:rsidR="00512841" w:rsidRDefault="004E28A1">
      <w:pPr>
        <w:pStyle w:val="30"/>
        <w:spacing w:before="0" w:after="0" w:line="360" w:lineRule="exact"/>
        <w:rPr>
          <w:rFonts w:ascii="宋体" w:hAnsi="宋体"/>
          <w:sz w:val="21"/>
          <w:szCs w:val="21"/>
        </w:rPr>
      </w:pPr>
      <w:bookmarkStart w:id="108" w:name="_Toc54615475"/>
      <w:bookmarkStart w:id="109" w:name="_Toc57838348"/>
      <w:r>
        <w:rPr>
          <w:rFonts w:ascii="宋体" w:hAnsi="宋体" w:hint="eastAsia"/>
          <w:sz w:val="21"/>
          <w:szCs w:val="21"/>
        </w:rPr>
        <w:t>五、成交通知</w:t>
      </w:r>
      <w:bookmarkEnd w:id="108"/>
      <w:bookmarkEnd w:id="109"/>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（一）成交供应商确定后，采购人将</w:t>
      </w:r>
      <w:r>
        <w:rPr>
          <w:rFonts w:ascii="宋体" w:hAnsi="宋体" w:hint="eastAsia"/>
          <w:color w:val="000000"/>
          <w:sz w:val="21"/>
          <w:szCs w:val="21"/>
        </w:rPr>
        <w:t>在重庆市政府采购云平台服务超市（</w:t>
      </w:r>
      <w:r>
        <w:rPr>
          <w:rFonts w:ascii="宋体" w:hAnsi="宋体" w:hint="eastAsia"/>
          <w:color w:val="000000"/>
          <w:sz w:val="21"/>
          <w:szCs w:val="21"/>
        </w:rPr>
        <w:t>https://chinazhyc.zbj.com/</w:t>
      </w:r>
      <w:r>
        <w:rPr>
          <w:rFonts w:ascii="宋体" w:hAnsi="宋体" w:hint="eastAsia"/>
          <w:color w:val="000000"/>
          <w:sz w:val="21"/>
          <w:szCs w:val="21"/>
        </w:rPr>
        <w:t>）和</w:t>
      </w:r>
      <w:r>
        <w:rPr>
          <w:rFonts w:ascii="宋体" w:hAnsi="宋体" w:cs="宋体" w:hint="eastAsia"/>
          <w:color w:val="000000"/>
          <w:sz w:val="21"/>
          <w:szCs w:val="21"/>
        </w:rPr>
        <w:t>重庆市地方金融监督管理局门户网站（</w:t>
      </w:r>
      <w:r>
        <w:rPr>
          <w:rFonts w:ascii="宋体" w:hAnsi="宋体" w:cs="宋体" w:hint="eastAsia"/>
          <w:color w:val="000000"/>
          <w:sz w:val="21"/>
          <w:szCs w:val="21"/>
        </w:rPr>
        <w:t>jrjgj.cq</w:t>
      </w:r>
      <w:r>
        <w:rPr>
          <w:rFonts w:ascii="宋体" w:hAnsi="宋体" w:cs="宋体"/>
          <w:color w:val="000000"/>
          <w:sz w:val="21"/>
          <w:szCs w:val="21"/>
        </w:rPr>
        <w:t>.gov.</w:t>
      </w:r>
      <w:r>
        <w:rPr>
          <w:rFonts w:ascii="宋体" w:hAnsi="宋体" w:cs="宋体"/>
          <w:color w:val="000000"/>
          <w:sz w:val="21"/>
          <w:szCs w:val="21"/>
        </w:rPr>
        <w:t>cn</w:t>
      </w:r>
      <w:r>
        <w:rPr>
          <w:rFonts w:ascii="宋体" w:hAnsi="宋体" w:cs="宋体" w:hint="eastAsia"/>
          <w:color w:val="000000"/>
          <w:sz w:val="21"/>
          <w:szCs w:val="21"/>
        </w:rPr>
        <w:t>）</w:t>
      </w:r>
      <w:r>
        <w:rPr>
          <w:rFonts w:ascii="宋体" w:hAnsi="宋体" w:cs="宋体" w:hint="eastAsia"/>
          <w:color w:val="000000"/>
          <w:sz w:val="21"/>
          <w:szCs w:val="21"/>
        </w:rPr>
        <w:t>&gt;</w:t>
      </w:r>
      <w:r>
        <w:rPr>
          <w:rFonts w:ascii="宋体" w:hAnsi="宋体" w:hint="eastAsia"/>
          <w:sz w:val="21"/>
          <w:szCs w:val="21"/>
        </w:rPr>
        <w:t>发布成交结果公告。</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（二）结果公告发出同时，采购人将以书面形式发出《成交通知书》。《成交通知书》一经发出即发生法律效力。</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（三）《成交通知书》将作为签订合同的依据。</w:t>
      </w:r>
    </w:p>
    <w:p w:rsidR="00512841" w:rsidRDefault="004E28A1">
      <w:pPr>
        <w:pStyle w:val="30"/>
        <w:spacing w:before="0" w:after="0" w:line="360" w:lineRule="exact"/>
        <w:rPr>
          <w:rFonts w:ascii="宋体" w:hAnsi="宋体"/>
          <w:sz w:val="21"/>
          <w:szCs w:val="21"/>
        </w:rPr>
      </w:pPr>
      <w:bookmarkStart w:id="110" w:name="_Toc57838349"/>
      <w:bookmarkStart w:id="111" w:name="_Toc54615476"/>
      <w:r>
        <w:rPr>
          <w:rFonts w:ascii="宋体" w:hAnsi="宋体" w:hint="eastAsia"/>
          <w:sz w:val="21"/>
          <w:szCs w:val="21"/>
        </w:rPr>
        <w:t>六、关于质疑和投诉</w:t>
      </w:r>
      <w:bookmarkEnd w:id="110"/>
      <w:bookmarkEnd w:id="111"/>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 xml:space="preserve"> </w:t>
      </w:r>
      <w:r>
        <w:rPr>
          <w:rFonts w:ascii="宋体" w:hAnsi="宋体" w:hint="eastAsia"/>
          <w:sz w:val="21"/>
          <w:szCs w:val="21"/>
        </w:rPr>
        <w:t>（一）质疑</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供应商认为采购文件、采购过程和成交结果使自己的权益收到伤害的，可向采购人以书面形式提出质疑。</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提出质疑的应当是参与所质疑项目采购活动的供应商。</w:t>
      </w:r>
      <w:r>
        <w:rPr>
          <w:rFonts w:ascii="宋体" w:hAnsi="宋体" w:cs="仿宋" w:hint="eastAsia"/>
          <w:sz w:val="21"/>
          <w:szCs w:val="21"/>
        </w:rPr>
        <w:t xml:space="preserve"> </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质疑时限、内容</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1.1</w:t>
      </w:r>
      <w:r>
        <w:rPr>
          <w:rFonts w:ascii="宋体" w:hAnsi="宋体" w:cs="仿宋" w:hint="eastAsia"/>
          <w:sz w:val="21"/>
          <w:szCs w:val="21"/>
        </w:rPr>
        <w:t>供应商认为采购文件、采购过程、成交结果使自己的权益受到损害的，可以在知道或者应知其</w:t>
      </w:r>
      <w:r>
        <w:rPr>
          <w:rFonts w:ascii="宋体" w:hAnsi="宋体" w:cs="仿宋" w:hint="eastAsia"/>
          <w:sz w:val="21"/>
          <w:szCs w:val="21"/>
        </w:rPr>
        <w:lastRenderedPageBreak/>
        <w:t>权益受到损害之日起</w:t>
      </w:r>
      <w:r>
        <w:rPr>
          <w:rFonts w:ascii="宋体" w:hAnsi="宋体" w:cs="仿宋" w:hint="eastAsia"/>
          <w:sz w:val="21"/>
          <w:szCs w:val="21"/>
        </w:rPr>
        <w:t>7</w:t>
      </w:r>
      <w:r>
        <w:rPr>
          <w:rFonts w:ascii="宋体" w:hAnsi="宋体" w:cs="仿宋" w:hint="eastAsia"/>
          <w:sz w:val="21"/>
          <w:szCs w:val="21"/>
        </w:rPr>
        <w:t>个工作日内，以书面形式向采购人构提出质疑。</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1.2</w:t>
      </w:r>
      <w:r>
        <w:rPr>
          <w:rFonts w:ascii="宋体" w:hAnsi="宋体" w:cs="仿宋" w:hint="eastAsia"/>
          <w:sz w:val="21"/>
          <w:szCs w:val="21"/>
        </w:rPr>
        <w:t>供应商提出质疑应当提交质疑函和必要的证明材料，质疑函应当包括下列内容：</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1.2.1</w:t>
      </w:r>
      <w:r>
        <w:rPr>
          <w:rFonts w:ascii="宋体" w:hAnsi="宋体" w:cs="仿宋" w:hint="eastAsia"/>
          <w:sz w:val="21"/>
          <w:szCs w:val="21"/>
        </w:rPr>
        <w:t>供应商的姓名或者名称、地址、邮编、联系人及联系电话；</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1.2.2</w:t>
      </w:r>
      <w:r>
        <w:rPr>
          <w:rFonts w:ascii="宋体" w:hAnsi="宋体" w:cs="仿宋" w:hint="eastAsia"/>
          <w:sz w:val="21"/>
          <w:szCs w:val="21"/>
        </w:rPr>
        <w:t>质疑项目的名称、项目号以及谈判项目编号；</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1.2.3</w:t>
      </w:r>
      <w:r>
        <w:rPr>
          <w:rFonts w:ascii="宋体" w:hAnsi="宋体" w:cs="仿宋" w:hint="eastAsia"/>
          <w:sz w:val="21"/>
          <w:szCs w:val="21"/>
        </w:rPr>
        <w:t>具体、明确的质疑事项和与质疑事项相关的请求；</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1.2.4</w:t>
      </w:r>
      <w:r>
        <w:rPr>
          <w:rFonts w:ascii="宋体" w:hAnsi="宋体" w:cs="仿宋" w:hint="eastAsia"/>
          <w:sz w:val="21"/>
          <w:szCs w:val="21"/>
        </w:rPr>
        <w:t>事实依据；</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1.2.5</w:t>
      </w:r>
      <w:r>
        <w:rPr>
          <w:rFonts w:ascii="宋体" w:hAnsi="宋体" w:cs="仿宋" w:hint="eastAsia"/>
          <w:sz w:val="21"/>
          <w:szCs w:val="21"/>
        </w:rPr>
        <w:t>必要的法律依据；</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1.2.6</w:t>
      </w:r>
      <w:r>
        <w:rPr>
          <w:rFonts w:ascii="宋体" w:hAnsi="宋体" w:cs="仿宋" w:hint="eastAsia"/>
          <w:sz w:val="21"/>
          <w:szCs w:val="21"/>
        </w:rPr>
        <w:t>提出质疑的日期；</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1.2.7</w:t>
      </w:r>
      <w:r>
        <w:rPr>
          <w:rFonts w:ascii="宋体" w:hAnsi="宋体" w:cs="仿宋" w:hint="eastAsia"/>
          <w:sz w:val="21"/>
          <w:szCs w:val="21"/>
        </w:rPr>
        <w:t>营业执照（或事业单位法</w:t>
      </w:r>
      <w:r>
        <w:rPr>
          <w:rFonts w:ascii="宋体" w:hAnsi="宋体" w:cs="仿宋" w:hint="eastAsia"/>
          <w:sz w:val="21"/>
          <w:szCs w:val="21"/>
        </w:rPr>
        <w:t>人证书，或个体工商户营业执照或有效的自然人身份证明）复印件；</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1.2.8</w:t>
      </w:r>
      <w:r>
        <w:rPr>
          <w:rFonts w:ascii="宋体" w:hAnsi="宋体" w:cs="仿宋" w:hint="eastAsia"/>
          <w:sz w:val="21"/>
          <w:szCs w:val="21"/>
        </w:rPr>
        <w:t>法定代表人授权委托书原件、法定代表人身份证复印件和其授权代表的身份证复印件（供应商为自然人的提供自然人身份证复印件）；</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1.3</w:t>
      </w:r>
      <w:r>
        <w:rPr>
          <w:rFonts w:ascii="宋体" w:hAnsi="宋体" w:cs="仿宋" w:hint="eastAsia"/>
          <w:sz w:val="21"/>
          <w:szCs w:val="21"/>
        </w:rPr>
        <w:t>供应商为自然人的，质疑函应当由本人签字；供应商为法人或者其他组织的，质疑函应当由法定代表人、主要负责人，或者其授权代表签字或者盖章，并加盖公章。</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2.</w:t>
      </w:r>
      <w:r>
        <w:rPr>
          <w:rFonts w:ascii="宋体" w:hAnsi="宋体" w:cs="仿宋" w:hint="eastAsia"/>
          <w:sz w:val="21"/>
          <w:szCs w:val="21"/>
        </w:rPr>
        <w:t>质疑答复</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采购人应当在收到供应商的书面质疑后七个工作日内作出答复，并以书面形式通知质疑供应商和其他有关供应商。</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其他</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3.1</w:t>
      </w:r>
      <w:r>
        <w:rPr>
          <w:rFonts w:ascii="宋体" w:hAnsi="宋体" w:cs="仿宋" w:hint="eastAsia"/>
          <w:sz w:val="21"/>
          <w:szCs w:val="21"/>
        </w:rPr>
        <w:t>供应商应按照《政府采购质疑和投诉办法》（财政部令第</w:t>
      </w:r>
      <w:r>
        <w:rPr>
          <w:rFonts w:ascii="宋体" w:hAnsi="宋体" w:cs="仿宋" w:hint="eastAsia"/>
          <w:sz w:val="21"/>
          <w:szCs w:val="21"/>
        </w:rPr>
        <w:t>94</w:t>
      </w:r>
      <w:r>
        <w:rPr>
          <w:rFonts w:ascii="宋体" w:hAnsi="宋体" w:cs="仿宋" w:hint="eastAsia"/>
          <w:sz w:val="21"/>
          <w:szCs w:val="21"/>
        </w:rPr>
        <w:t>号）及相关法律法规要求，在法定质疑期内一次性提出针对同一采购程序环节的质疑。</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3.2</w:t>
      </w:r>
      <w:r>
        <w:rPr>
          <w:rFonts w:ascii="宋体" w:hAnsi="宋体" w:cs="仿宋" w:hint="eastAsia"/>
          <w:sz w:val="21"/>
          <w:szCs w:val="21"/>
        </w:rPr>
        <w:t>质疑函范本可在财政部门户网站和中国政府采购网下载。</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（二）投诉</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供应商对采购人的答复不满意，或者采购人未在规定时间内作出答复的，可以在答复期满后</w:t>
      </w:r>
      <w:r>
        <w:rPr>
          <w:rFonts w:ascii="宋体" w:hAnsi="宋体" w:cs="仿宋" w:hint="eastAsia"/>
          <w:sz w:val="21"/>
          <w:szCs w:val="21"/>
        </w:rPr>
        <w:t>15</w:t>
      </w:r>
      <w:r>
        <w:rPr>
          <w:rFonts w:ascii="宋体" w:hAnsi="宋体" w:cs="仿宋" w:hint="eastAsia"/>
          <w:sz w:val="21"/>
          <w:szCs w:val="21"/>
        </w:rPr>
        <w:t>个工作日内按照相关法律法规向财政部门提起投诉。</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2.</w:t>
      </w:r>
      <w:r>
        <w:rPr>
          <w:rFonts w:ascii="宋体" w:hAnsi="宋体" w:cs="仿宋" w:hint="eastAsia"/>
          <w:sz w:val="21"/>
          <w:szCs w:val="21"/>
        </w:rPr>
        <w:t>供应商应按照《政府采购质疑和投诉办法》（财政部令第</w:t>
      </w:r>
      <w:r>
        <w:rPr>
          <w:rFonts w:ascii="宋体" w:hAnsi="宋体" w:cs="仿宋" w:hint="eastAsia"/>
          <w:sz w:val="21"/>
          <w:szCs w:val="21"/>
        </w:rPr>
        <w:t>94</w:t>
      </w:r>
      <w:r>
        <w:rPr>
          <w:rFonts w:ascii="宋体" w:hAnsi="宋体" w:cs="仿宋" w:hint="eastAsia"/>
          <w:sz w:val="21"/>
          <w:szCs w:val="21"/>
        </w:rPr>
        <w:t>号）及相关法律法规要求递交投诉书和必要的证明材料。投诉书范本可在财政部门户网站和中国政府采购网下载。</w:t>
      </w:r>
    </w:p>
    <w:p w:rsidR="00512841" w:rsidRDefault="004E28A1">
      <w:pPr>
        <w:spacing w:line="360" w:lineRule="exact"/>
        <w:ind w:right="12" w:firstLine="48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投诉</w:t>
      </w:r>
      <w:r>
        <w:rPr>
          <w:rFonts w:ascii="宋体" w:hAnsi="宋体" w:cs="仿宋" w:hint="eastAsia"/>
          <w:sz w:val="21"/>
          <w:szCs w:val="21"/>
        </w:rPr>
        <w:t>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512841" w:rsidRDefault="004E28A1">
      <w:pPr>
        <w:spacing w:line="360" w:lineRule="exact"/>
        <w:ind w:firstLineChars="200" w:firstLine="420"/>
        <w:rPr>
          <w:rFonts w:ascii="宋体" w:hAnsi="宋体"/>
          <w:sz w:val="21"/>
          <w:szCs w:val="21"/>
        </w:rPr>
      </w:pPr>
      <w:r>
        <w:rPr>
          <w:rFonts w:ascii="宋体" w:hAnsi="宋体" w:cs="仿宋" w:hint="eastAsia"/>
          <w:sz w:val="21"/>
          <w:szCs w:val="21"/>
        </w:rPr>
        <w:t>4.</w:t>
      </w:r>
      <w:r>
        <w:rPr>
          <w:rFonts w:ascii="宋体" w:hAnsi="宋体" w:cs="仿宋" w:hint="eastAsia"/>
          <w:sz w:val="21"/>
          <w:szCs w:val="21"/>
        </w:rPr>
        <w:t>在确定受理投诉后，财政部门自受理投诉之日起</w:t>
      </w:r>
      <w:r>
        <w:rPr>
          <w:rFonts w:ascii="宋体" w:hAnsi="宋体" w:cs="仿宋" w:hint="eastAsia"/>
          <w:sz w:val="21"/>
          <w:szCs w:val="21"/>
        </w:rPr>
        <w:t>30</w:t>
      </w:r>
      <w:r>
        <w:rPr>
          <w:rFonts w:ascii="宋体" w:hAnsi="宋体" w:cs="仿宋" w:hint="eastAsia"/>
          <w:sz w:val="21"/>
          <w:szCs w:val="21"/>
        </w:rPr>
        <w:t>个工作日内（需要检验、检测、鉴定、专家评审以及需要投诉人</w:t>
      </w:r>
      <w:r>
        <w:rPr>
          <w:rFonts w:ascii="宋体" w:hAnsi="宋体" w:cs="仿宋" w:hint="eastAsia"/>
          <w:sz w:val="21"/>
          <w:szCs w:val="21"/>
        </w:rPr>
        <w:t>补正材料的，所需时间不计算在投诉处理期限内）对投诉事项做出处理决定。</w:t>
      </w:r>
    </w:p>
    <w:p w:rsidR="00512841" w:rsidRDefault="004E28A1">
      <w:pPr>
        <w:pStyle w:val="30"/>
        <w:spacing w:before="0" w:after="0" w:line="360" w:lineRule="exact"/>
        <w:rPr>
          <w:rFonts w:ascii="宋体" w:hAnsi="宋体"/>
          <w:sz w:val="21"/>
          <w:szCs w:val="21"/>
        </w:rPr>
      </w:pPr>
      <w:bookmarkStart w:id="112" w:name="_Toc54615477"/>
      <w:bookmarkStart w:id="113" w:name="_Toc57838350"/>
      <w:r>
        <w:rPr>
          <w:rFonts w:ascii="宋体" w:hAnsi="宋体" w:hint="eastAsia"/>
          <w:sz w:val="21"/>
          <w:szCs w:val="21"/>
        </w:rPr>
        <w:t>七、签订合同</w:t>
      </w:r>
      <w:bookmarkEnd w:id="112"/>
      <w:bookmarkEnd w:id="113"/>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一）采购人应当自成交通知书发出之日起三十日内，按照竞争性谈判文件和成交供应商响应文件的约定，与成交供应商签订书面合同。所签订的合同不得对竞争性谈判文件和供应商的响应文件作实质性修改。其他未尽事宜由采购人和成交供应商在采购合同中详细约定。</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（二）采购人应当自政府采购合同签订之日起</w:t>
      </w:r>
      <w:r>
        <w:rPr>
          <w:rFonts w:ascii="宋体" w:hAnsi="宋体" w:hint="eastAsia"/>
          <w:sz w:val="21"/>
          <w:szCs w:val="21"/>
        </w:rPr>
        <w:t>2</w:t>
      </w:r>
      <w:r>
        <w:rPr>
          <w:rFonts w:ascii="宋体" w:hAnsi="宋体" w:hint="eastAsia"/>
          <w:sz w:val="21"/>
          <w:szCs w:val="21"/>
        </w:rPr>
        <w:t>个工作日内，将政府采购合同在重庆市政府采购网上公告，但政府采购合同中涉及国家秘密、商业秘密的内容除外。</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（三）竞争性谈判文件、供应商的响应文件及澄</w:t>
      </w:r>
      <w:r>
        <w:rPr>
          <w:rFonts w:ascii="宋体" w:hAnsi="宋体" w:hint="eastAsia"/>
          <w:sz w:val="21"/>
          <w:szCs w:val="21"/>
        </w:rPr>
        <w:t>清文件等，均为签订政府采购合同的依据。</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lastRenderedPageBreak/>
        <w:t>（四）合同生效条款由供需双方约定，法律、行政法规规定应当办理批准、登记等手续后生效的合同，依照其规定。</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（五）合同原则上应按照《重庆市政府采购合同》签订，相关单位要求适用合同通用格式版本的，应按其要求另行签订其他合同。</w:t>
      </w:r>
    </w:p>
    <w:p w:rsidR="00512841" w:rsidRDefault="004E28A1">
      <w:pPr>
        <w:spacing w:line="360" w:lineRule="exact"/>
        <w:ind w:firstLineChars="150" w:firstLine="315"/>
        <w:rPr>
          <w:rFonts w:ascii="宋体" w:hAnsi="宋体"/>
          <w:sz w:val="21"/>
          <w:szCs w:val="21"/>
        </w:rPr>
      </w:pPr>
      <w:r>
        <w:rPr>
          <w:rFonts w:ascii="宋体" w:hAnsi="宋体" w:hint="eastAsia"/>
          <w:sz w:val="21"/>
          <w:szCs w:val="21"/>
        </w:rPr>
        <w:t>（六）采购人要求成交供应商提供履约保证金的，应当在竞争性谈判文件中予以约定。成交供应商履约完毕后，采购人根据采购文件规定无息退还其履约保证金。</w:t>
      </w: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512841">
      <w:pPr>
        <w:spacing w:line="400" w:lineRule="exact"/>
        <w:ind w:firstLineChars="150" w:firstLine="315"/>
        <w:rPr>
          <w:rFonts w:ascii="宋体" w:hAnsi="宋体"/>
          <w:sz w:val="21"/>
          <w:szCs w:val="21"/>
        </w:rPr>
      </w:pPr>
    </w:p>
    <w:p w:rsidR="00512841" w:rsidRDefault="004E28A1">
      <w:pPr>
        <w:pStyle w:val="23"/>
        <w:spacing w:before="0" w:after="0" w:line="360" w:lineRule="auto"/>
        <w:jc w:val="center"/>
        <w:rPr>
          <w:rFonts w:ascii="方正小标宋_GBK" w:eastAsia="方正小标宋_GBK" w:hAnsi="宋体"/>
          <w:b w:val="0"/>
          <w:sz w:val="36"/>
          <w:szCs w:val="30"/>
        </w:rPr>
      </w:pPr>
      <w:bookmarkStart w:id="114" w:name="_Toc57838351"/>
      <w:r>
        <w:rPr>
          <w:rFonts w:ascii="方正小标宋_GBK" w:eastAsia="方正小标宋_GBK" w:hAnsi="宋体" w:hint="eastAsia"/>
          <w:b w:val="0"/>
          <w:sz w:val="36"/>
          <w:szCs w:val="30"/>
        </w:rPr>
        <w:lastRenderedPageBreak/>
        <w:t>第六篇</w:t>
      </w:r>
      <w:r>
        <w:rPr>
          <w:rFonts w:ascii="方正小标宋_GBK" w:eastAsia="方正小标宋_GBK" w:hAnsi="宋体" w:hint="eastAsia"/>
          <w:b w:val="0"/>
          <w:sz w:val="36"/>
          <w:szCs w:val="30"/>
        </w:rPr>
        <w:t xml:space="preserve">  </w:t>
      </w:r>
      <w:bookmarkEnd w:id="65"/>
      <w:bookmarkEnd w:id="66"/>
      <w:r>
        <w:rPr>
          <w:rFonts w:ascii="方正小标宋_GBK" w:eastAsia="方正小标宋_GBK" w:hAnsi="宋体" w:hint="eastAsia"/>
          <w:b w:val="0"/>
          <w:sz w:val="36"/>
          <w:szCs w:val="30"/>
        </w:rPr>
        <w:t>合同草案条款</w:t>
      </w:r>
      <w:bookmarkEnd w:id="88"/>
      <w:bookmarkEnd w:id="89"/>
      <w:bookmarkEnd w:id="114"/>
    </w:p>
    <w:p w:rsidR="00512841" w:rsidRDefault="004E28A1">
      <w:pPr>
        <w:rPr>
          <w:rFonts w:ascii="宋体" w:hAnsi="宋体"/>
          <w:color w:val="000000"/>
          <w:sz w:val="21"/>
          <w:szCs w:val="21"/>
        </w:rPr>
      </w:pPr>
      <w:bookmarkStart w:id="115" w:name="_Toc434222959"/>
      <w:r>
        <w:rPr>
          <w:rFonts w:ascii="宋体" w:hAnsi="宋体" w:hint="eastAsia"/>
          <w:color w:val="000000"/>
          <w:sz w:val="21"/>
          <w:szCs w:val="21"/>
        </w:rPr>
        <w:t>一、定义</w:t>
      </w:r>
      <w:bookmarkEnd w:id="115"/>
    </w:p>
    <w:p w:rsidR="00512841" w:rsidRDefault="004E28A1">
      <w:pPr>
        <w:rPr>
          <w:rFonts w:ascii="宋体" w:hAnsi="宋体"/>
          <w:color w:val="000000"/>
          <w:sz w:val="21"/>
          <w:szCs w:val="21"/>
        </w:rPr>
      </w:pPr>
      <w:bookmarkStart w:id="116" w:name="_Toc434222960"/>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）甲方（需方）即采购人，是指通过招标采购，接受合同货物及服务的各级国家机关、事业单位和团体组织。</w:t>
      </w:r>
      <w:bookmarkEnd w:id="116"/>
    </w:p>
    <w:p w:rsidR="00512841" w:rsidRDefault="004E28A1">
      <w:pPr>
        <w:rPr>
          <w:rFonts w:ascii="宋体" w:hAnsi="宋体"/>
          <w:color w:val="000000"/>
          <w:sz w:val="21"/>
          <w:szCs w:val="21"/>
        </w:rPr>
      </w:pPr>
      <w:bookmarkStart w:id="117" w:name="_Toc434222961"/>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）乙方（供方）即中标人，是指中标后提供合同货物和服务的自然人、法人及其他组织。</w:t>
      </w:r>
      <w:bookmarkEnd w:id="117"/>
    </w:p>
    <w:p w:rsidR="00512841" w:rsidRDefault="004E28A1">
      <w:pPr>
        <w:rPr>
          <w:rFonts w:ascii="宋体" w:hAnsi="宋体"/>
          <w:color w:val="000000"/>
          <w:sz w:val="21"/>
          <w:szCs w:val="21"/>
        </w:rPr>
      </w:pPr>
      <w:bookmarkStart w:id="118" w:name="_Toc434222962"/>
      <w:r>
        <w:rPr>
          <w:rFonts w:ascii="宋体" w:hAnsi="宋体" w:hint="eastAsia"/>
          <w:color w:val="000000"/>
          <w:sz w:val="21"/>
          <w:szCs w:val="21"/>
        </w:rPr>
        <w:t>（</w:t>
      </w:r>
      <w:r>
        <w:rPr>
          <w:rFonts w:ascii="宋体" w:hAnsi="宋体" w:hint="eastAsia"/>
          <w:color w:val="000000"/>
          <w:sz w:val="21"/>
          <w:szCs w:val="21"/>
        </w:rPr>
        <w:t>3</w:t>
      </w:r>
      <w:r>
        <w:rPr>
          <w:rFonts w:ascii="宋体" w:hAnsi="宋体" w:hint="eastAsia"/>
          <w:color w:val="000000"/>
          <w:sz w:val="21"/>
          <w:szCs w:val="21"/>
        </w:rPr>
        <w:t>）合同是指由甲乙双方按照招标文件和投标文件的实质性内容，通过协商一致达成的书面协议。</w:t>
      </w:r>
      <w:bookmarkEnd w:id="118"/>
    </w:p>
    <w:p w:rsidR="00512841" w:rsidRDefault="004E28A1">
      <w:pPr>
        <w:rPr>
          <w:rFonts w:ascii="宋体" w:hAnsi="宋体"/>
          <w:color w:val="000000"/>
          <w:sz w:val="21"/>
          <w:szCs w:val="21"/>
        </w:rPr>
      </w:pPr>
      <w:bookmarkStart w:id="119" w:name="_Toc434222963"/>
      <w:r>
        <w:rPr>
          <w:rFonts w:ascii="宋体" w:hAnsi="宋体" w:hint="eastAsia"/>
          <w:color w:val="000000"/>
          <w:sz w:val="21"/>
          <w:szCs w:val="21"/>
        </w:rPr>
        <w:t>（</w:t>
      </w:r>
      <w:r>
        <w:rPr>
          <w:rFonts w:ascii="宋体" w:hAnsi="宋体" w:hint="eastAsia"/>
          <w:color w:val="000000"/>
          <w:sz w:val="21"/>
          <w:szCs w:val="21"/>
        </w:rPr>
        <w:t>4</w:t>
      </w:r>
      <w:r>
        <w:rPr>
          <w:rFonts w:ascii="宋体" w:hAnsi="宋体" w:hint="eastAsia"/>
          <w:color w:val="000000"/>
          <w:sz w:val="21"/>
          <w:szCs w:val="21"/>
        </w:rPr>
        <w:t>）合同价格指以中标价格为依据，在供方全面履行合同义务后，需方（或财政部门）应支付给供方的金额。</w:t>
      </w:r>
      <w:bookmarkEnd w:id="119"/>
    </w:p>
    <w:p w:rsidR="00512841" w:rsidRDefault="004E28A1">
      <w:pPr>
        <w:rPr>
          <w:rFonts w:ascii="宋体" w:hAnsi="宋体"/>
          <w:color w:val="000000"/>
          <w:sz w:val="21"/>
          <w:szCs w:val="21"/>
        </w:rPr>
      </w:pPr>
      <w:bookmarkStart w:id="120" w:name="_Toc434222964"/>
      <w:r>
        <w:rPr>
          <w:rFonts w:ascii="宋体" w:hAnsi="宋体" w:hint="eastAsia"/>
          <w:color w:val="000000"/>
          <w:sz w:val="21"/>
          <w:szCs w:val="21"/>
        </w:rPr>
        <w:t>（</w:t>
      </w:r>
      <w:r>
        <w:rPr>
          <w:rFonts w:ascii="宋体" w:hAnsi="宋体" w:hint="eastAsia"/>
          <w:color w:val="000000"/>
          <w:sz w:val="21"/>
          <w:szCs w:val="21"/>
        </w:rPr>
        <w:t>5</w:t>
      </w:r>
      <w:r>
        <w:rPr>
          <w:rFonts w:ascii="宋体" w:hAnsi="宋体" w:hint="eastAsia"/>
          <w:color w:val="000000"/>
          <w:sz w:val="21"/>
          <w:szCs w:val="21"/>
        </w:rPr>
        <w:t>）技术资料是指合同货物及其相关的设计、制造、监造、检验、验收等文件（包括图纸、各种文字说明、标准）。</w:t>
      </w:r>
      <w:bookmarkEnd w:id="120"/>
    </w:p>
    <w:p w:rsidR="00512841" w:rsidRDefault="004E28A1">
      <w:pPr>
        <w:rPr>
          <w:rFonts w:ascii="宋体" w:hAnsi="宋体"/>
          <w:color w:val="000000"/>
          <w:sz w:val="21"/>
          <w:szCs w:val="21"/>
        </w:rPr>
      </w:pPr>
      <w:bookmarkStart w:id="121" w:name="_Toc434222965"/>
      <w:r>
        <w:rPr>
          <w:rFonts w:ascii="宋体" w:hAnsi="宋体" w:hint="eastAsia"/>
          <w:color w:val="000000"/>
          <w:sz w:val="21"/>
          <w:szCs w:val="21"/>
        </w:rPr>
        <w:t>二、货物内容</w:t>
      </w:r>
      <w:bookmarkEnd w:id="121"/>
    </w:p>
    <w:p w:rsidR="00512841" w:rsidRDefault="004E28A1">
      <w:pPr>
        <w:rPr>
          <w:rFonts w:ascii="宋体" w:hAnsi="宋体"/>
          <w:color w:val="000000"/>
          <w:sz w:val="21"/>
          <w:szCs w:val="21"/>
        </w:rPr>
      </w:pPr>
      <w:bookmarkStart w:id="122" w:name="_Toc434222966"/>
      <w:r>
        <w:rPr>
          <w:rFonts w:ascii="宋体" w:hAnsi="宋体" w:hint="eastAsia"/>
          <w:color w:val="000000"/>
          <w:sz w:val="21"/>
          <w:szCs w:val="21"/>
        </w:rPr>
        <w:t>合同包括以下内容</w:t>
      </w:r>
      <w:r>
        <w:rPr>
          <w:rFonts w:ascii="宋体" w:hAnsi="宋体" w:hint="eastAsia"/>
          <w:color w:val="000000"/>
          <w:sz w:val="21"/>
          <w:szCs w:val="21"/>
        </w:rPr>
        <w:t>：货物名称、型号规格、技术参数、数量（单位）等内容。</w:t>
      </w:r>
      <w:bookmarkEnd w:id="122"/>
    </w:p>
    <w:p w:rsidR="00512841" w:rsidRDefault="004E28A1">
      <w:pPr>
        <w:rPr>
          <w:rFonts w:ascii="宋体" w:hAnsi="宋体"/>
          <w:color w:val="000000"/>
          <w:sz w:val="21"/>
          <w:szCs w:val="21"/>
        </w:rPr>
      </w:pPr>
      <w:bookmarkStart w:id="123" w:name="_Toc434222967"/>
      <w:r>
        <w:rPr>
          <w:rFonts w:ascii="宋体" w:hAnsi="宋体" w:hint="eastAsia"/>
          <w:color w:val="000000"/>
          <w:sz w:val="21"/>
          <w:szCs w:val="21"/>
        </w:rPr>
        <w:t>三、合同价格</w:t>
      </w:r>
      <w:bookmarkEnd w:id="123"/>
    </w:p>
    <w:p w:rsidR="00512841" w:rsidRDefault="004E28A1">
      <w:pPr>
        <w:rPr>
          <w:rFonts w:ascii="宋体" w:hAnsi="宋体"/>
          <w:color w:val="000000"/>
          <w:sz w:val="21"/>
          <w:szCs w:val="21"/>
        </w:rPr>
      </w:pPr>
      <w:bookmarkStart w:id="124" w:name="_Toc434222968"/>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）合同价格即合同总价。</w:t>
      </w:r>
      <w:bookmarkEnd w:id="124"/>
    </w:p>
    <w:p w:rsidR="00512841" w:rsidRDefault="004E28A1">
      <w:pPr>
        <w:rPr>
          <w:rFonts w:ascii="宋体" w:hAnsi="宋体"/>
          <w:color w:val="000000"/>
          <w:sz w:val="21"/>
          <w:szCs w:val="21"/>
        </w:rPr>
      </w:pPr>
      <w:bookmarkStart w:id="125" w:name="_Toc434222969"/>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）合同价格包括合同货物、技术资料、合同货物的税费、运杂费、保险费、包装费、装卸费、安装搬运费及与货物有关的供方应纳的税费，所有税费由乙方负担。</w:t>
      </w:r>
      <w:bookmarkEnd w:id="125"/>
    </w:p>
    <w:p w:rsidR="00512841" w:rsidRDefault="004E28A1">
      <w:pPr>
        <w:rPr>
          <w:rFonts w:ascii="宋体" w:hAnsi="宋体"/>
          <w:color w:val="000000"/>
          <w:sz w:val="21"/>
          <w:szCs w:val="21"/>
        </w:rPr>
      </w:pPr>
      <w:bookmarkStart w:id="126" w:name="_Toc434222970"/>
      <w:r>
        <w:rPr>
          <w:rFonts w:ascii="宋体" w:hAnsi="宋体" w:hint="eastAsia"/>
          <w:color w:val="000000"/>
          <w:sz w:val="21"/>
          <w:szCs w:val="21"/>
        </w:rPr>
        <w:t>（</w:t>
      </w:r>
      <w:r>
        <w:rPr>
          <w:rFonts w:ascii="宋体" w:hAnsi="宋体" w:hint="eastAsia"/>
          <w:color w:val="000000"/>
          <w:sz w:val="21"/>
          <w:szCs w:val="21"/>
        </w:rPr>
        <w:t>3</w:t>
      </w:r>
      <w:r>
        <w:rPr>
          <w:rFonts w:ascii="宋体" w:hAnsi="宋体" w:hint="eastAsia"/>
          <w:color w:val="000000"/>
          <w:sz w:val="21"/>
          <w:szCs w:val="21"/>
        </w:rPr>
        <w:t>）合同货物单价为不变价。</w:t>
      </w:r>
      <w:bookmarkEnd w:id="126"/>
    </w:p>
    <w:p w:rsidR="00512841" w:rsidRDefault="004E28A1">
      <w:pPr>
        <w:rPr>
          <w:rFonts w:ascii="宋体" w:hAnsi="宋体"/>
          <w:color w:val="000000"/>
          <w:sz w:val="21"/>
          <w:szCs w:val="21"/>
        </w:rPr>
      </w:pPr>
      <w:bookmarkStart w:id="127" w:name="_Toc434222971"/>
      <w:r>
        <w:rPr>
          <w:rFonts w:ascii="宋体" w:hAnsi="宋体" w:hint="eastAsia"/>
          <w:color w:val="000000"/>
          <w:sz w:val="21"/>
          <w:szCs w:val="21"/>
        </w:rPr>
        <w:t>四、转包或分包</w:t>
      </w:r>
      <w:bookmarkEnd w:id="127"/>
    </w:p>
    <w:p w:rsidR="00512841" w:rsidRDefault="004E28A1">
      <w:pPr>
        <w:rPr>
          <w:rFonts w:ascii="宋体" w:hAnsi="宋体"/>
          <w:color w:val="000000"/>
          <w:sz w:val="21"/>
          <w:szCs w:val="21"/>
        </w:rPr>
      </w:pPr>
      <w:bookmarkStart w:id="128" w:name="_Toc434222972"/>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）本合同范围的货物，应由乙方直接供应，不得转让他人供应；</w:t>
      </w:r>
      <w:bookmarkEnd w:id="128"/>
    </w:p>
    <w:p w:rsidR="00512841" w:rsidRDefault="004E28A1">
      <w:pPr>
        <w:rPr>
          <w:rFonts w:ascii="宋体" w:hAnsi="宋体"/>
          <w:color w:val="000000"/>
          <w:sz w:val="21"/>
          <w:szCs w:val="21"/>
        </w:rPr>
      </w:pPr>
      <w:bookmarkStart w:id="129" w:name="_Toc434222973"/>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）非经甲方书面同意，乙方不得将本合同范围的货物全部或部分分包给他人供应；</w:t>
      </w:r>
      <w:bookmarkEnd w:id="129"/>
    </w:p>
    <w:p w:rsidR="00512841" w:rsidRDefault="004E28A1">
      <w:pPr>
        <w:rPr>
          <w:rFonts w:ascii="宋体" w:hAnsi="宋体"/>
          <w:color w:val="000000"/>
          <w:sz w:val="21"/>
          <w:szCs w:val="21"/>
        </w:rPr>
      </w:pPr>
      <w:bookmarkStart w:id="130" w:name="_Toc434222974"/>
      <w:r>
        <w:rPr>
          <w:rFonts w:ascii="宋体" w:hAnsi="宋体" w:hint="eastAsia"/>
          <w:color w:val="000000"/>
          <w:sz w:val="21"/>
          <w:szCs w:val="21"/>
        </w:rPr>
        <w:t>（</w:t>
      </w:r>
      <w:r>
        <w:rPr>
          <w:rFonts w:ascii="宋体" w:hAnsi="宋体" w:hint="eastAsia"/>
          <w:color w:val="000000"/>
          <w:sz w:val="21"/>
          <w:szCs w:val="21"/>
        </w:rPr>
        <w:t>3</w:t>
      </w:r>
      <w:r>
        <w:rPr>
          <w:rFonts w:ascii="宋体" w:hAnsi="宋体" w:hint="eastAsia"/>
          <w:color w:val="000000"/>
          <w:sz w:val="21"/>
          <w:szCs w:val="21"/>
        </w:rPr>
        <w:t>）如有转让和未经甲方同意的分包行为，甲方有权解除合同，没收履约保证金并追究乙方</w:t>
      </w:r>
      <w:r>
        <w:rPr>
          <w:rFonts w:ascii="宋体" w:hAnsi="宋体" w:hint="eastAsia"/>
          <w:color w:val="000000"/>
          <w:sz w:val="21"/>
          <w:szCs w:val="21"/>
        </w:rPr>
        <w:t>的违约责任。</w:t>
      </w:r>
      <w:bookmarkEnd w:id="130"/>
    </w:p>
    <w:p w:rsidR="00512841" w:rsidRDefault="004E28A1">
      <w:pPr>
        <w:rPr>
          <w:rFonts w:ascii="宋体" w:hAnsi="宋体"/>
          <w:color w:val="000000"/>
          <w:sz w:val="21"/>
          <w:szCs w:val="21"/>
        </w:rPr>
      </w:pPr>
      <w:r>
        <w:rPr>
          <w:rFonts w:ascii="宋体" w:hAnsi="宋体" w:hint="eastAsia"/>
          <w:color w:val="000000"/>
          <w:sz w:val="21"/>
          <w:szCs w:val="21"/>
        </w:rPr>
        <w:t>五、质量保证及售后服务</w:t>
      </w:r>
    </w:p>
    <w:p w:rsidR="00512841" w:rsidRDefault="004E28A1">
      <w:pPr>
        <w:rPr>
          <w:rFonts w:ascii="宋体" w:hAnsi="宋体"/>
          <w:color w:val="000000"/>
          <w:sz w:val="21"/>
          <w:szCs w:val="21"/>
        </w:rPr>
      </w:pPr>
      <w:r>
        <w:rPr>
          <w:rFonts w:ascii="宋体" w:hAnsi="宋体" w:hint="eastAsia"/>
          <w:color w:val="000000"/>
          <w:sz w:val="21"/>
          <w:szCs w:val="21"/>
        </w:rPr>
        <w:t>5.1</w:t>
      </w:r>
      <w:r>
        <w:rPr>
          <w:rFonts w:ascii="宋体" w:hAnsi="宋体" w:hint="eastAsia"/>
          <w:color w:val="000000"/>
          <w:sz w:val="21"/>
          <w:szCs w:val="21"/>
        </w:rPr>
        <w:t>乙方应按招标文件规定的货物性能、技术要求、质量标准向甲方提供未经使用的全新产品。</w:t>
      </w:r>
    </w:p>
    <w:p w:rsidR="00512841" w:rsidRDefault="004E28A1">
      <w:pPr>
        <w:rPr>
          <w:rFonts w:ascii="宋体" w:hAnsi="宋体"/>
          <w:color w:val="000000"/>
          <w:sz w:val="21"/>
          <w:szCs w:val="21"/>
        </w:rPr>
      </w:pPr>
      <w:r>
        <w:rPr>
          <w:rFonts w:ascii="宋体" w:hAnsi="宋体" w:hint="eastAsia"/>
          <w:color w:val="000000"/>
          <w:sz w:val="21"/>
          <w:szCs w:val="21"/>
        </w:rPr>
        <w:t>5.2</w:t>
      </w:r>
      <w:r>
        <w:rPr>
          <w:rFonts w:ascii="宋体" w:hAnsi="宋体" w:hint="eastAsia"/>
          <w:color w:val="000000"/>
          <w:sz w:val="21"/>
          <w:szCs w:val="21"/>
        </w:rPr>
        <w:t>乙方提供的货物在质保期内因货物本身的质量问题发生故障，乙方应负责免费更换。对达不到技术要求者，根据实际情况，经双方协商，可按以下办法处理：</w:t>
      </w:r>
    </w:p>
    <w:p w:rsidR="00512841" w:rsidRDefault="004E28A1">
      <w:pPr>
        <w:rPr>
          <w:rFonts w:ascii="宋体" w:hAnsi="宋体"/>
          <w:color w:val="000000"/>
          <w:sz w:val="21"/>
          <w:szCs w:val="21"/>
        </w:rPr>
      </w:pPr>
      <w:r>
        <w:rPr>
          <w:rFonts w:ascii="宋体" w:hAnsi="宋体" w:hint="eastAsia"/>
          <w:color w:val="000000"/>
          <w:sz w:val="21"/>
          <w:szCs w:val="21"/>
        </w:rPr>
        <w:t>5.2.1</w:t>
      </w:r>
      <w:r>
        <w:rPr>
          <w:rFonts w:ascii="宋体" w:hAnsi="宋体" w:hint="eastAsia"/>
          <w:color w:val="000000"/>
          <w:sz w:val="21"/>
          <w:szCs w:val="21"/>
        </w:rPr>
        <w:t>更换：由乙方承担所发生的全部费用。</w:t>
      </w:r>
    </w:p>
    <w:p w:rsidR="00512841" w:rsidRDefault="004E28A1">
      <w:pPr>
        <w:rPr>
          <w:rFonts w:ascii="宋体" w:hAnsi="宋体"/>
          <w:color w:val="000000"/>
          <w:sz w:val="21"/>
          <w:szCs w:val="21"/>
        </w:rPr>
      </w:pPr>
      <w:r>
        <w:rPr>
          <w:rFonts w:ascii="宋体" w:hAnsi="宋体" w:hint="eastAsia"/>
          <w:color w:val="000000"/>
          <w:sz w:val="21"/>
          <w:szCs w:val="21"/>
        </w:rPr>
        <w:t>5.2.2</w:t>
      </w:r>
      <w:r>
        <w:rPr>
          <w:rFonts w:ascii="宋体" w:hAnsi="宋体" w:hint="eastAsia"/>
          <w:color w:val="000000"/>
          <w:sz w:val="21"/>
          <w:szCs w:val="21"/>
        </w:rPr>
        <w:t>贬值处理：由甲乙双方合议定价。</w:t>
      </w:r>
    </w:p>
    <w:p w:rsidR="00512841" w:rsidRDefault="004E28A1">
      <w:pPr>
        <w:rPr>
          <w:rFonts w:ascii="宋体" w:hAnsi="宋体"/>
          <w:color w:val="000000"/>
          <w:sz w:val="21"/>
          <w:szCs w:val="21"/>
        </w:rPr>
      </w:pPr>
      <w:r>
        <w:rPr>
          <w:rFonts w:ascii="宋体" w:hAnsi="宋体" w:hint="eastAsia"/>
          <w:color w:val="000000"/>
          <w:sz w:val="21"/>
          <w:szCs w:val="21"/>
        </w:rPr>
        <w:t>5.2.3</w:t>
      </w:r>
      <w:r>
        <w:rPr>
          <w:rFonts w:ascii="宋体" w:hAnsi="宋体" w:hint="eastAsia"/>
          <w:color w:val="000000"/>
          <w:sz w:val="21"/>
          <w:szCs w:val="21"/>
        </w:rPr>
        <w:t>退货处理：乙方应退还甲方支付的合同款，同时应承担该货物的直接费用（运输、保险、检验、货款利息及银行手续费等）。</w:t>
      </w:r>
    </w:p>
    <w:p w:rsidR="00512841" w:rsidRDefault="004E28A1">
      <w:pPr>
        <w:rPr>
          <w:rFonts w:ascii="宋体" w:hAnsi="宋体"/>
          <w:color w:val="000000"/>
          <w:sz w:val="21"/>
          <w:szCs w:val="21"/>
        </w:rPr>
      </w:pPr>
      <w:r>
        <w:rPr>
          <w:rFonts w:ascii="宋体" w:hAnsi="宋体" w:hint="eastAsia"/>
          <w:color w:val="000000"/>
          <w:sz w:val="21"/>
          <w:szCs w:val="21"/>
        </w:rPr>
        <w:t>5.3</w:t>
      </w:r>
      <w:r>
        <w:rPr>
          <w:rFonts w:ascii="宋体" w:hAnsi="宋体" w:hint="eastAsia"/>
          <w:color w:val="000000"/>
          <w:sz w:val="21"/>
          <w:szCs w:val="21"/>
        </w:rPr>
        <w:t>如在使用过程中发生质量问</w:t>
      </w:r>
      <w:r>
        <w:rPr>
          <w:rFonts w:ascii="宋体" w:hAnsi="宋体" w:hint="eastAsia"/>
          <w:color w:val="000000"/>
          <w:sz w:val="21"/>
          <w:szCs w:val="21"/>
        </w:rPr>
        <w:t>题，乙方在接到甲方通知后在</w:t>
      </w:r>
      <w:r>
        <w:rPr>
          <w:rFonts w:ascii="宋体" w:hAnsi="宋体" w:hint="eastAsia"/>
          <w:color w:val="000000"/>
          <w:sz w:val="21"/>
          <w:szCs w:val="21"/>
        </w:rPr>
        <w:t>12</w:t>
      </w:r>
      <w:r>
        <w:rPr>
          <w:rFonts w:ascii="宋体" w:hAnsi="宋体" w:hint="eastAsia"/>
          <w:color w:val="000000"/>
          <w:sz w:val="21"/>
          <w:szCs w:val="21"/>
        </w:rPr>
        <w:t>小时内到达甲方现场。</w:t>
      </w:r>
    </w:p>
    <w:p w:rsidR="00512841" w:rsidRDefault="004E28A1">
      <w:pPr>
        <w:rPr>
          <w:rFonts w:ascii="宋体" w:hAnsi="宋体"/>
          <w:color w:val="000000"/>
          <w:sz w:val="21"/>
          <w:szCs w:val="21"/>
        </w:rPr>
      </w:pPr>
      <w:r>
        <w:rPr>
          <w:rFonts w:ascii="宋体" w:hAnsi="宋体" w:hint="eastAsia"/>
          <w:color w:val="000000"/>
          <w:sz w:val="21"/>
          <w:szCs w:val="21"/>
        </w:rPr>
        <w:t>5.4</w:t>
      </w:r>
      <w:r>
        <w:rPr>
          <w:rFonts w:ascii="宋体" w:hAnsi="宋体" w:hint="eastAsia"/>
          <w:color w:val="000000"/>
          <w:sz w:val="21"/>
          <w:szCs w:val="21"/>
        </w:rPr>
        <w:t>在质保期内，乙方应对货物出现的质量及安全问题负责处理解决并承担一切费用。</w:t>
      </w:r>
    </w:p>
    <w:p w:rsidR="00512841" w:rsidRDefault="004E28A1">
      <w:pPr>
        <w:rPr>
          <w:rFonts w:ascii="宋体" w:hAnsi="宋体"/>
          <w:color w:val="000000"/>
          <w:sz w:val="21"/>
          <w:szCs w:val="21"/>
        </w:rPr>
      </w:pPr>
      <w:r>
        <w:rPr>
          <w:rFonts w:ascii="宋体" w:hAnsi="宋体" w:hint="eastAsia"/>
          <w:color w:val="000000"/>
          <w:sz w:val="21"/>
          <w:szCs w:val="21"/>
        </w:rPr>
        <w:t>六、付款</w:t>
      </w:r>
    </w:p>
    <w:p w:rsidR="00512841" w:rsidRDefault="004E28A1">
      <w:pPr>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）本合同使用货币币制如未作特别说明均为人民币。</w:t>
      </w:r>
    </w:p>
    <w:p w:rsidR="00512841" w:rsidRDefault="004E28A1">
      <w:pPr>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）付款方式：银行转账、现金支票。</w:t>
      </w:r>
    </w:p>
    <w:p w:rsidR="00512841" w:rsidRDefault="004E28A1">
      <w:pPr>
        <w:rPr>
          <w:rFonts w:ascii="宋体" w:hAnsi="宋体"/>
          <w:color w:val="000000"/>
          <w:sz w:val="21"/>
          <w:szCs w:val="21"/>
        </w:rPr>
      </w:pPr>
      <w:r>
        <w:rPr>
          <w:rFonts w:ascii="宋体" w:hAnsi="宋体" w:hint="eastAsia"/>
          <w:color w:val="000000"/>
          <w:sz w:val="21"/>
          <w:szCs w:val="21"/>
        </w:rPr>
        <w:t>七、检查验收</w:t>
      </w:r>
    </w:p>
    <w:p w:rsidR="00512841" w:rsidRDefault="004E28A1">
      <w:pPr>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）供方应随货物提供合格证和质量证明文件，如是国外进口的货物还须提供入关证明。</w:t>
      </w:r>
    </w:p>
    <w:p w:rsidR="00512841" w:rsidRDefault="004E28A1">
      <w:pPr>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）货物验收</w:t>
      </w:r>
    </w:p>
    <w:p w:rsidR="00512841" w:rsidRDefault="004E28A1">
      <w:pPr>
        <w:rPr>
          <w:rFonts w:ascii="宋体" w:hAnsi="宋体"/>
          <w:color w:val="000000"/>
          <w:sz w:val="21"/>
          <w:szCs w:val="21"/>
        </w:rPr>
      </w:pPr>
      <w:r>
        <w:rPr>
          <w:rFonts w:ascii="宋体" w:hAnsi="宋体" w:hint="eastAsia"/>
          <w:color w:val="000000"/>
          <w:sz w:val="21"/>
          <w:szCs w:val="21"/>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512841" w:rsidRDefault="004E28A1">
      <w:pPr>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3</w:t>
      </w:r>
      <w:r>
        <w:rPr>
          <w:rFonts w:ascii="宋体" w:hAnsi="宋体" w:hint="eastAsia"/>
          <w:color w:val="000000"/>
          <w:sz w:val="21"/>
          <w:szCs w:val="21"/>
        </w:rPr>
        <w:t>）货物验收报告应由需方、供方经办人签字，并加盖双方公章，以此作为支付凭据。</w:t>
      </w:r>
    </w:p>
    <w:p w:rsidR="00512841" w:rsidRDefault="004E28A1">
      <w:pPr>
        <w:rPr>
          <w:rFonts w:ascii="宋体" w:hAnsi="宋体"/>
          <w:color w:val="000000"/>
          <w:sz w:val="21"/>
          <w:szCs w:val="21"/>
        </w:rPr>
      </w:pPr>
      <w:r>
        <w:rPr>
          <w:rFonts w:ascii="宋体" w:hAnsi="宋体" w:hint="eastAsia"/>
          <w:color w:val="000000"/>
          <w:sz w:val="21"/>
          <w:szCs w:val="21"/>
        </w:rPr>
        <w:t>八、索赔</w:t>
      </w:r>
    </w:p>
    <w:p w:rsidR="00512841" w:rsidRDefault="004E28A1">
      <w:pPr>
        <w:rPr>
          <w:rFonts w:ascii="宋体" w:hAnsi="宋体"/>
          <w:color w:val="000000"/>
          <w:sz w:val="21"/>
          <w:szCs w:val="21"/>
        </w:rPr>
      </w:pPr>
      <w:r>
        <w:rPr>
          <w:rFonts w:ascii="宋体" w:hAnsi="宋体" w:hint="eastAsia"/>
          <w:color w:val="000000"/>
          <w:sz w:val="21"/>
          <w:szCs w:val="21"/>
        </w:rPr>
        <w:t>供方对货物与合同要求不符负有责任，并且需方已于规定交货内和质量保证期内提出索赔，供方应按需方同意的下述一种或多种方法解决索赔事宜。</w:t>
      </w:r>
    </w:p>
    <w:p w:rsidR="00512841" w:rsidRDefault="004E28A1">
      <w:pPr>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）供方同意需方拒收货</w:t>
      </w:r>
      <w:r>
        <w:rPr>
          <w:rFonts w:ascii="宋体" w:hAnsi="宋体" w:hint="eastAsia"/>
          <w:color w:val="000000"/>
          <w:sz w:val="21"/>
          <w:szCs w:val="21"/>
        </w:rPr>
        <w:t>物并把拒收货物的金额以合同规定的同类货币付给需方，供方负担发生的一切损失和费用，包括利息、运输和保险费、检验费、仓储和装卸费以及为保管和保护被拒绝货物所需要的其它必要费用。</w:t>
      </w:r>
    </w:p>
    <w:p w:rsidR="00512841" w:rsidRDefault="004E28A1">
      <w:pPr>
        <w:rPr>
          <w:rFonts w:ascii="宋体" w:hAnsi="宋体"/>
          <w:color w:val="000000"/>
          <w:sz w:val="21"/>
          <w:szCs w:val="21"/>
        </w:rPr>
      </w:pPr>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）根据货物的疵劣和受损程度以及需方遭受损失的金额，经双方同意降低货物价格。</w:t>
      </w:r>
    </w:p>
    <w:p w:rsidR="00512841" w:rsidRDefault="004E28A1">
      <w:pPr>
        <w:rPr>
          <w:rFonts w:ascii="宋体" w:hAnsi="宋体"/>
          <w:color w:val="000000"/>
          <w:sz w:val="21"/>
          <w:szCs w:val="21"/>
        </w:rPr>
      </w:pPr>
      <w:r>
        <w:rPr>
          <w:rFonts w:ascii="宋体" w:hAnsi="宋体" w:hint="eastAsia"/>
          <w:color w:val="000000"/>
          <w:sz w:val="21"/>
          <w:szCs w:val="21"/>
        </w:rPr>
        <w:t>九、知识产权</w:t>
      </w:r>
    </w:p>
    <w:p w:rsidR="00512841" w:rsidRDefault="004E28A1">
      <w:pPr>
        <w:rPr>
          <w:rFonts w:ascii="宋体" w:hAnsi="宋体"/>
          <w:color w:val="000000"/>
          <w:sz w:val="21"/>
          <w:szCs w:val="21"/>
        </w:rPr>
      </w:pPr>
      <w:r>
        <w:rPr>
          <w:rFonts w:ascii="宋体" w:hAnsi="宋体" w:hint="eastAsia"/>
          <w:color w:val="000000"/>
          <w:sz w:val="21"/>
          <w:szCs w:val="21"/>
        </w:rPr>
        <w:lastRenderedPageBreak/>
        <w:t>乙方应保证所提供的货物或其任何一部分均不会侵犯任何第三方的知识产权，如若出现侵权行为，由乙方付全部责任。</w:t>
      </w:r>
    </w:p>
    <w:p w:rsidR="00512841" w:rsidRDefault="004E28A1">
      <w:pPr>
        <w:rPr>
          <w:rFonts w:ascii="宋体" w:hAnsi="宋体"/>
          <w:color w:val="000000"/>
          <w:sz w:val="21"/>
          <w:szCs w:val="21"/>
        </w:rPr>
      </w:pPr>
      <w:bookmarkStart w:id="131" w:name="_Toc434222975"/>
      <w:r>
        <w:rPr>
          <w:rFonts w:ascii="宋体" w:hAnsi="宋体" w:hint="eastAsia"/>
          <w:color w:val="000000"/>
          <w:sz w:val="21"/>
          <w:szCs w:val="21"/>
        </w:rPr>
        <w:t>十、合同争议的解决</w:t>
      </w:r>
      <w:bookmarkEnd w:id="131"/>
    </w:p>
    <w:p w:rsidR="00512841" w:rsidRDefault="004E28A1">
      <w:pPr>
        <w:rPr>
          <w:rFonts w:ascii="宋体" w:hAnsi="宋体"/>
          <w:color w:val="000000"/>
          <w:sz w:val="21"/>
          <w:szCs w:val="21"/>
        </w:rPr>
      </w:pPr>
      <w:bookmarkStart w:id="132" w:name="_Toc434222976"/>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）当事人友好协商达成一致</w:t>
      </w:r>
      <w:bookmarkEnd w:id="132"/>
    </w:p>
    <w:p w:rsidR="00512841" w:rsidRDefault="004E28A1">
      <w:pPr>
        <w:rPr>
          <w:rFonts w:ascii="宋体" w:hAnsi="宋体"/>
          <w:color w:val="000000"/>
          <w:sz w:val="21"/>
          <w:szCs w:val="21"/>
        </w:rPr>
      </w:pPr>
      <w:bookmarkStart w:id="133" w:name="_Toc434222977"/>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）在</w:t>
      </w:r>
      <w:r>
        <w:rPr>
          <w:rFonts w:ascii="宋体" w:hAnsi="宋体" w:hint="eastAsia"/>
          <w:color w:val="000000"/>
          <w:sz w:val="21"/>
          <w:szCs w:val="21"/>
        </w:rPr>
        <w:t>60</w:t>
      </w:r>
      <w:r>
        <w:rPr>
          <w:rFonts w:ascii="宋体" w:hAnsi="宋体" w:hint="eastAsia"/>
          <w:color w:val="000000"/>
          <w:sz w:val="21"/>
          <w:szCs w:val="21"/>
        </w:rPr>
        <w:t>天内当事人协商不能达成协议的，可提请采购人所在地法院提起诉讼。</w:t>
      </w:r>
      <w:bookmarkEnd w:id="133"/>
    </w:p>
    <w:p w:rsidR="00512841" w:rsidRDefault="004E28A1">
      <w:pPr>
        <w:rPr>
          <w:rFonts w:ascii="宋体" w:hAnsi="宋体"/>
          <w:color w:val="000000"/>
          <w:sz w:val="21"/>
          <w:szCs w:val="21"/>
        </w:rPr>
      </w:pPr>
      <w:bookmarkStart w:id="134" w:name="_Toc434222978"/>
      <w:r>
        <w:rPr>
          <w:rFonts w:ascii="宋体" w:hAnsi="宋体" w:hint="eastAsia"/>
          <w:color w:val="000000"/>
          <w:sz w:val="21"/>
          <w:szCs w:val="21"/>
        </w:rPr>
        <w:t>十一、违约责</w:t>
      </w:r>
      <w:r>
        <w:rPr>
          <w:rFonts w:ascii="宋体" w:hAnsi="宋体" w:hint="eastAsia"/>
          <w:color w:val="000000"/>
          <w:sz w:val="21"/>
          <w:szCs w:val="21"/>
        </w:rPr>
        <w:t>任</w:t>
      </w:r>
      <w:bookmarkEnd w:id="134"/>
    </w:p>
    <w:p w:rsidR="00512841" w:rsidRDefault="004E28A1">
      <w:pPr>
        <w:rPr>
          <w:rFonts w:ascii="宋体" w:hAnsi="宋体"/>
          <w:color w:val="000000"/>
          <w:sz w:val="21"/>
          <w:szCs w:val="21"/>
        </w:rPr>
      </w:pPr>
      <w:bookmarkStart w:id="135" w:name="_Toc434222979"/>
      <w:r>
        <w:rPr>
          <w:rFonts w:ascii="宋体" w:hAnsi="宋体" w:hint="eastAsia"/>
          <w:color w:val="000000"/>
          <w:sz w:val="21"/>
          <w:szCs w:val="21"/>
        </w:rPr>
        <w:t>按《中华人民共和国合同法》、《中华人民共和国政府采购法》有关条款，或由供需双方约定。</w:t>
      </w:r>
      <w:bookmarkEnd w:id="135"/>
    </w:p>
    <w:p w:rsidR="00512841" w:rsidRDefault="004E28A1">
      <w:pPr>
        <w:rPr>
          <w:rFonts w:ascii="宋体" w:hAnsi="宋体"/>
          <w:color w:val="000000"/>
          <w:sz w:val="21"/>
          <w:szCs w:val="21"/>
        </w:rPr>
      </w:pPr>
      <w:bookmarkStart w:id="136" w:name="_Toc434222980"/>
      <w:r>
        <w:rPr>
          <w:rFonts w:ascii="宋体" w:hAnsi="宋体" w:hint="eastAsia"/>
          <w:color w:val="000000"/>
          <w:sz w:val="21"/>
          <w:szCs w:val="21"/>
        </w:rPr>
        <w:t>十二、合同生效及其它</w:t>
      </w:r>
      <w:bookmarkEnd w:id="136"/>
    </w:p>
    <w:p w:rsidR="00512841" w:rsidRDefault="004E28A1">
      <w:pPr>
        <w:rPr>
          <w:rFonts w:ascii="宋体" w:hAnsi="宋体"/>
          <w:color w:val="000000"/>
          <w:sz w:val="21"/>
          <w:szCs w:val="21"/>
        </w:rPr>
      </w:pPr>
      <w:bookmarkStart w:id="137" w:name="_Toc434222981"/>
      <w:r>
        <w:rPr>
          <w:rFonts w:ascii="宋体" w:hAnsi="宋体" w:hint="eastAsia"/>
          <w:color w:val="000000"/>
          <w:sz w:val="21"/>
          <w:szCs w:val="21"/>
        </w:rPr>
        <w:t>（</w:t>
      </w:r>
      <w:r>
        <w:rPr>
          <w:rFonts w:ascii="宋体" w:hAnsi="宋体" w:hint="eastAsia"/>
          <w:color w:val="000000"/>
          <w:sz w:val="21"/>
          <w:szCs w:val="21"/>
        </w:rPr>
        <w:t>1</w:t>
      </w:r>
      <w:r>
        <w:rPr>
          <w:rFonts w:ascii="宋体" w:hAnsi="宋体" w:hint="eastAsia"/>
          <w:color w:val="000000"/>
          <w:sz w:val="21"/>
          <w:szCs w:val="21"/>
        </w:rPr>
        <w:t>）合同生效及其效力应符合《中华人民共和国合同法》有关规定。</w:t>
      </w:r>
      <w:bookmarkEnd w:id="137"/>
    </w:p>
    <w:p w:rsidR="00512841" w:rsidRDefault="004E28A1">
      <w:pPr>
        <w:rPr>
          <w:rFonts w:ascii="宋体" w:hAnsi="宋体"/>
          <w:color w:val="000000"/>
          <w:sz w:val="21"/>
          <w:szCs w:val="21"/>
        </w:rPr>
      </w:pPr>
      <w:bookmarkStart w:id="138" w:name="_Toc434222982"/>
      <w:r>
        <w:rPr>
          <w:rFonts w:ascii="宋体" w:hAnsi="宋体" w:hint="eastAsia"/>
          <w:color w:val="000000"/>
          <w:sz w:val="21"/>
          <w:szCs w:val="21"/>
        </w:rPr>
        <w:t>（</w:t>
      </w:r>
      <w:r>
        <w:rPr>
          <w:rFonts w:ascii="宋体" w:hAnsi="宋体" w:hint="eastAsia"/>
          <w:color w:val="000000"/>
          <w:sz w:val="21"/>
          <w:szCs w:val="21"/>
        </w:rPr>
        <w:t>2</w:t>
      </w:r>
      <w:r>
        <w:rPr>
          <w:rFonts w:ascii="宋体" w:hAnsi="宋体" w:hint="eastAsia"/>
          <w:color w:val="000000"/>
          <w:sz w:val="21"/>
          <w:szCs w:val="21"/>
        </w:rPr>
        <w:t>）合同应经当事人法定代表人或委托代理人签字，加盖双方合同专用章或公章。</w:t>
      </w:r>
      <w:bookmarkEnd w:id="138"/>
    </w:p>
    <w:p w:rsidR="00512841" w:rsidRDefault="004E28A1">
      <w:pPr>
        <w:rPr>
          <w:rFonts w:ascii="宋体" w:hAnsi="宋体"/>
          <w:color w:val="000000"/>
          <w:sz w:val="21"/>
          <w:szCs w:val="21"/>
        </w:rPr>
      </w:pPr>
      <w:bookmarkStart w:id="139" w:name="_Toc434222983"/>
      <w:r>
        <w:rPr>
          <w:rFonts w:ascii="宋体" w:hAnsi="宋体" w:hint="eastAsia"/>
          <w:color w:val="000000"/>
          <w:sz w:val="21"/>
          <w:szCs w:val="21"/>
        </w:rPr>
        <w:t>（</w:t>
      </w:r>
      <w:r>
        <w:rPr>
          <w:rFonts w:ascii="宋体" w:hAnsi="宋体" w:hint="eastAsia"/>
          <w:color w:val="000000"/>
          <w:sz w:val="21"/>
          <w:szCs w:val="21"/>
        </w:rPr>
        <w:t>3</w:t>
      </w:r>
      <w:r w:rsidR="00023989">
        <w:rPr>
          <w:rFonts w:ascii="宋体" w:hAnsi="宋体" w:hint="eastAsia"/>
          <w:color w:val="000000"/>
          <w:sz w:val="21"/>
          <w:szCs w:val="21"/>
        </w:rPr>
        <w:t>）合同所包括附件，是合同不可分割的一部分，具有同等法</w:t>
      </w:r>
      <w:bookmarkStart w:id="140" w:name="_GoBack"/>
      <w:bookmarkEnd w:id="140"/>
      <w:r>
        <w:rPr>
          <w:rFonts w:ascii="宋体" w:hAnsi="宋体" w:hint="eastAsia"/>
          <w:color w:val="000000"/>
          <w:sz w:val="21"/>
          <w:szCs w:val="21"/>
        </w:rPr>
        <w:t>律效力。</w:t>
      </w:r>
      <w:bookmarkEnd w:id="139"/>
    </w:p>
    <w:p w:rsidR="00512841" w:rsidRDefault="004E28A1">
      <w:pPr>
        <w:rPr>
          <w:rFonts w:ascii="宋体" w:hAnsi="宋体"/>
          <w:color w:val="000000"/>
          <w:sz w:val="21"/>
          <w:szCs w:val="21"/>
        </w:rPr>
      </w:pPr>
      <w:bookmarkStart w:id="141" w:name="_Toc434222984"/>
      <w:r>
        <w:rPr>
          <w:rFonts w:ascii="宋体" w:hAnsi="宋体" w:hint="eastAsia"/>
          <w:color w:val="000000"/>
          <w:sz w:val="21"/>
          <w:szCs w:val="21"/>
        </w:rPr>
        <w:t>（</w:t>
      </w:r>
      <w:r>
        <w:rPr>
          <w:rFonts w:ascii="宋体" w:hAnsi="宋体" w:hint="eastAsia"/>
          <w:color w:val="000000"/>
          <w:sz w:val="21"/>
          <w:szCs w:val="21"/>
        </w:rPr>
        <w:t>4</w:t>
      </w:r>
      <w:r>
        <w:rPr>
          <w:rFonts w:ascii="宋体" w:hAnsi="宋体" w:hint="eastAsia"/>
          <w:color w:val="000000"/>
          <w:sz w:val="21"/>
          <w:szCs w:val="21"/>
        </w:rPr>
        <w:t>）合同需提供担保的，按《中华人民共和国担保法》规定执行。</w:t>
      </w:r>
      <w:bookmarkEnd w:id="141"/>
    </w:p>
    <w:p w:rsidR="00512841" w:rsidRDefault="004E28A1">
      <w:pPr>
        <w:rPr>
          <w:rFonts w:ascii="宋体" w:hAnsi="宋体"/>
          <w:color w:val="000000"/>
          <w:sz w:val="21"/>
          <w:szCs w:val="21"/>
        </w:rPr>
      </w:pPr>
      <w:bookmarkStart w:id="142" w:name="_Toc434222985"/>
      <w:r>
        <w:rPr>
          <w:rFonts w:ascii="宋体" w:hAnsi="宋体" w:hint="eastAsia"/>
          <w:color w:val="000000"/>
          <w:sz w:val="21"/>
          <w:szCs w:val="21"/>
        </w:rPr>
        <w:t>（</w:t>
      </w:r>
      <w:r>
        <w:rPr>
          <w:rFonts w:ascii="宋体" w:hAnsi="宋体" w:hint="eastAsia"/>
          <w:color w:val="000000"/>
          <w:sz w:val="21"/>
          <w:szCs w:val="21"/>
        </w:rPr>
        <w:t>5</w:t>
      </w:r>
      <w:r>
        <w:rPr>
          <w:rFonts w:ascii="宋体" w:hAnsi="宋体" w:hint="eastAsia"/>
          <w:color w:val="000000"/>
          <w:sz w:val="21"/>
          <w:szCs w:val="21"/>
        </w:rPr>
        <w:t>）本合同条件未尽事宜依照《中华人民共和国合同法》，由供需双方共同协商确定。</w:t>
      </w:r>
      <w:bookmarkEnd w:id="142"/>
    </w:p>
    <w:p w:rsidR="00512841" w:rsidRDefault="00512841">
      <w:pPr>
        <w:snapToGrid w:val="0"/>
        <w:spacing w:line="360" w:lineRule="auto"/>
        <w:ind w:firstLine="570"/>
        <w:rPr>
          <w:rFonts w:ascii="宋体" w:hAnsi="宋体"/>
          <w:color w:val="000000"/>
          <w:sz w:val="21"/>
          <w:szCs w:val="21"/>
        </w:rPr>
        <w:sectPr w:rsidR="00512841">
          <w:footerReference w:type="even" r:id="rId15"/>
          <w:footerReference w:type="default" r:id="rId16"/>
          <w:pgSz w:w="11907" w:h="16840"/>
          <w:pgMar w:top="1134" w:right="1191" w:bottom="1134" w:left="1304" w:header="964" w:footer="992" w:gutter="0"/>
          <w:pgNumType w:fmt="numberInDash"/>
          <w:cols w:space="720"/>
          <w:docGrid w:linePitch="312"/>
        </w:sectPr>
      </w:pPr>
    </w:p>
    <w:p w:rsidR="00512841" w:rsidRDefault="004E28A1">
      <w:pPr>
        <w:rPr>
          <w:rFonts w:ascii="宋体" w:hAnsi="宋体"/>
          <w:color w:val="000000"/>
          <w:sz w:val="21"/>
          <w:szCs w:val="21"/>
        </w:rPr>
      </w:pPr>
      <w:bookmarkStart w:id="143" w:name="_Toc303945820"/>
      <w:bookmarkStart w:id="144" w:name="_Toc148265480"/>
      <w:r>
        <w:rPr>
          <w:rFonts w:ascii="宋体" w:hAnsi="宋体" w:hint="eastAsia"/>
          <w:color w:val="000000"/>
          <w:sz w:val="21"/>
          <w:szCs w:val="21"/>
        </w:rPr>
        <w:lastRenderedPageBreak/>
        <w:t>附页：</w:t>
      </w:r>
      <w:r>
        <w:rPr>
          <w:rFonts w:ascii="宋体" w:hAnsi="宋体" w:hint="eastAsia"/>
          <w:color w:val="000000"/>
          <w:sz w:val="21"/>
          <w:szCs w:val="21"/>
        </w:rPr>
        <w:t>1</w:t>
      </w:r>
      <w:r>
        <w:rPr>
          <w:rFonts w:ascii="宋体" w:hAnsi="宋体" w:hint="eastAsia"/>
          <w:color w:val="000000"/>
          <w:sz w:val="21"/>
          <w:szCs w:val="21"/>
        </w:rPr>
        <w:t>、合同格式</w:t>
      </w:r>
      <w:bookmarkEnd w:id="143"/>
      <w:bookmarkEnd w:id="144"/>
    </w:p>
    <w:p w:rsidR="00512841" w:rsidRDefault="004E28A1">
      <w:pPr>
        <w:spacing w:line="500" w:lineRule="exact"/>
        <w:jc w:val="center"/>
        <w:rPr>
          <w:rFonts w:ascii="宋体" w:hAnsi="宋体"/>
          <w:b/>
          <w:color w:val="000000"/>
          <w:sz w:val="21"/>
          <w:szCs w:val="21"/>
        </w:rPr>
      </w:pPr>
      <w:r>
        <w:rPr>
          <w:rFonts w:ascii="宋体" w:hAnsi="宋体" w:hint="eastAsia"/>
          <w:b/>
          <w:color w:val="000000"/>
          <w:sz w:val="21"/>
          <w:szCs w:val="21"/>
        </w:rPr>
        <w:t>重庆市政府采购购销合同</w:t>
      </w:r>
    </w:p>
    <w:p w:rsidR="00512841" w:rsidRDefault="004E28A1">
      <w:pPr>
        <w:spacing w:line="500" w:lineRule="exact"/>
        <w:jc w:val="center"/>
        <w:rPr>
          <w:rFonts w:ascii="宋体" w:hAnsi="宋体"/>
          <w:color w:val="000000"/>
          <w:sz w:val="21"/>
          <w:szCs w:val="21"/>
        </w:rPr>
      </w:pPr>
      <w:r>
        <w:rPr>
          <w:rFonts w:ascii="宋体" w:hAnsi="宋体" w:hint="eastAsia"/>
          <w:color w:val="000000"/>
          <w:sz w:val="21"/>
          <w:szCs w:val="21"/>
        </w:rPr>
        <w:t>（采购项目编号：</w:t>
      </w:r>
      <w:r>
        <w:rPr>
          <w:rFonts w:ascii="宋体" w:hAnsi="宋体" w:hint="eastAsia"/>
          <w:color w:val="000000"/>
          <w:sz w:val="21"/>
          <w:szCs w:val="21"/>
        </w:rPr>
        <w:t xml:space="preserve">     </w:t>
      </w:r>
      <w:r>
        <w:rPr>
          <w:rFonts w:ascii="宋体" w:hAnsi="宋体" w:hint="eastAsia"/>
          <w:color w:val="000000"/>
          <w:sz w:val="21"/>
          <w:szCs w:val="21"/>
        </w:rPr>
        <w:t>）</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甲方（需方）：</w:t>
      </w:r>
      <w:r>
        <w:rPr>
          <w:rFonts w:ascii="宋体" w:hAnsi="宋体" w:hint="eastAsia"/>
          <w:color w:val="000000"/>
          <w:sz w:val="21"/>
          <w:szCs w:val="21"/>
        </w:rPr>
        <w:t xml:space="preserve">_______________      </w:t>
      </w:r>
      <w:r>
        <w:rPr>
          <w:rFonts w:ascii="宋体" w:hAnsi="宋体" w:hint="eastAsia"/>
          <w:color w:val="000000"/>
          <w:sz w:val="21"/>
          <w:szCs w:val="21"/>
        </w:rPr>
        <w:t>计价单位：</w:t>
      </w:r>
      <w:r>
        <w:rPr>
          <w:rFonts w:ascii="宋体" w:hAnsi="宋体" w:hint="eastAsia"/>
          <w:color w:val="000000"/>
          <w:sz w:val="21"/>
          <w:szCs w:val="21"/>
        </w:rPr>
        <w:t>____________</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乙方（供方）：</w:t>
      </w:r>
      <w:r>
        <w:rPr>
          <w:rFonts w:ascii="宋体" w:hAnsi="宋体" w:hint="eastAsia"/>
          <w:color w:val="000000"/>
          <w:sz w:val="21"/>
          <w:szCs w:val="21"/>
        </w:rPr>
        <w:t xml:space="preserve">______________       </w:t>
      </w:r>
      <w:r>
        <w:rPr>
          <w:rFonts w:ascii="宋体" w:hAnsi="宋体" w:hint="eastAsia"/>
          <w:color w:val="000000"/>
          <w:sz w:val="21"/>
          <w:szCs w:val="21"/>
        </w:rPr>
        <w:t>计量单位：</w:t>
      </w:r>
      <w:r>
        <w:rPr>
          <w:rFonts w:ascii="宋体" w:hAnsi="宋体" w:hint="eastAsia"/>
          <w:color w:val="000000"/>
          <w:sz w:val="21"/>
          <w:szCs w:val="21"/>
        </w:rPr>
        <w:t>_____________</w:t>
      </w:r>
    </w:p>
    <w:p w:rsidR="00512841" w:rsidRDefault="00512841">
      <w:pPr>
        <w:spacing w:line="500" w:lineRule="exact"/>
        <w:rPr>
          <w:rFonts w:ascii="宋体" w:hAnsi="宋体"/>
          <w:color w:val="000000"/>
          <w:sz w:val="21"/>
          <w:szCs w:val="21"/>
        </w:rPr>
      </w:pPr>
    </w:p>
    <w:p w:rsidR="00512841" w:rsidRDefault="004E28A1">
      <w:pPr>
        <w:spacing w:line="500" w:lineRule="exact"/>
        <w:rPr>
          <w:rFonts w:ascii="宋体" w:hAnsi="宋体"/>
          <w:color w:val="000000"/>
          <w:sz w:val="21"/>
          <w:szCs w:val="21"/>
        </w:rPr>
      </w:pPr>
      <w:r>
        <w:rPr>
          <w:rFonts w:ascii="宋体" w:hAnsi="宋体" w:hint="eastAsia"/>
          <w:color w:val="000000"/>
          <w:sz w:val="21"/>
          <w:szCs w:val="21"/>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553"/>
        <w:gridCol w:w="235"/>
        <w:gridCol w:w="984"/>
        <w:gridCol w:w="1575"/>
        <w:gridCol w:w="2211"/>
        <w:gridCol w:w="15"/>
      </w:tblGrid>
      <w:tr w:rsidR="00512841">
        <w:trPr>
          <w:gridAfter w:val="1"/>
          <w:wAfter w:w="15" w:type="dxa"/>
          <w:trHeight w:val="452"/>
        </w:trPr>
        <w:tc>
          <w:tcPr>
            <w:tcW w:w="1330" w:type="dxa"/>
            <w:vAlign w:val="center"/>
          </w:tcPr>
          <w:p w:rsidR="00512841" w:rsidRDefault="004E28A1">
            <w:pPr>
              <w:spacing w:line="500" w:lineRule="exact"/>
              <w:jc w:val="center"/>
              <w:rPr>
                <w:rFonts w:ascii="宋体" w:hAnsi="宋体"/>
                <w:color w:val="000000"/>
                <w:sz w:val="21"/>
                <w:szCs w:val="21"/>
              </w:rPr>
            </w:pPr>
            <w:r>
              <w:rPr>
                <w:rFonts w:ascii="宋体" w:hAnsi="宋体" w:hint="eastAsia"/>
                <w:color w:val="000000"/>
                <w:sz w:val="21"/>
                <w:szCs w:val="21"/>
              </w:rPr>
              <w:t>商品名称</w:t>
            </w:r>
          </w:p>
        </w:tc>
        <w:tc>
          <w:tcPr>
            <w:tcW w:w="1741" w:type="dxa"/>
            <w:vAlign w:val="center"/>
          </w:tcPr>
          <w:p w:rsidR="00512841" w:rsidRDefault="004E28A1">
            <w:pPr>
              <w:spacing w:line="500" w:lineRule="exact"/>
              <w:jc w:val="center"/>
              <w:rPr>
                <w:rFonts w:ascii="宋体" w:hAnsi="宋体"/>
                <w:color w:val="000000"/>
                <w:sz w:val="21"/>
                <w:szCs w:val="21"/>
              </w:rPr>
            </w:pPr>
            <w:r>
              <w:rPr>
                <w:rFonts w:ascii="宋体" w:hAnsi="宋体" w:hint="eastAsia"/>
                <w:color w:val="000000"/>
                <w:sz w:val="21"/>
                <w:szCs w:val="21"/>
              </w:rPr>
              <w:t>规格型号</w:t>
            </w:r>
          </w:p>
        </w:tc>
        <w:tc>
          <w:tcPr>
            <w:tcW w:w="984" w:type="dxa"/>
            <w:vAlign w:val="center"/>
          </w:tcPr>
          <w:p w:rsidR="00512841" w:rsidRDefault="004E28A1">
            <w:pPr>
              <w:spacing w:line="500" w:lineRule="exact"/>
              <w:jc w:val="center"/>
              <w:rPr>
                <w:rFonts w:ascii="宋体" w:hAnsi="宋体"/>
                <w:color w:val="000000"/>
                <w:sz w:val="21"/>
                <w:szCs w:val="21"/>
              </w:rPr>
            </w:pPr>
            <w:r>
              <w:rPr>
                <w:rFonts w:ascii="宋体" w:hAnsi="宋体" w:hint="eastAsia"/>
                <w:color w:val="000000"/>
                <w:sz w:val="21"/>
                <w:szCs w:val="21"/>
              </w:rPr>
              <w:t>数量</w:t>
            </w:r>
          </w:p>
        </w:tc>
        <w:tc>
          <w:tcPr>
            <w:tcW w:w="788" w:type="dxa"/>
            <w:gridSpan w:val="2"/>
            <w:vAlign w:val="center"/>
          </w:tcPr>
          <w:p w:rsidR="00512841" w:rsidRDefault="004E28A1">
            <w:pPr>
              <w:spacing w:line="500" w:lineRule="exact"/>
              <w:jc w:val="center"/>
              <w:rPr>
                <w:rFonts w:ascii="宋体" w:hAnsi="宋体"/>
                <w:color w:val="000000"/>
                <w:sz w:val="21"/>
                <w:szCs w:val="21"/>
              </w:rPr>
            </w:pPr>
            <w:r>
              <w:rPr>
                <w:rFonts w:ascii="宋体" w:hAnsi="宋体" w:hint="eastAsia"/>
                <w:color w:val="000000"/>
                <w:sz w:val="21"/>
                <w:szCs w:val="21"/>
              </w:rPr>
              <w:t>单价</w:t>
            </w:r>
          </w:p>
        </w:tc>
        <w:tc>
          <w:tcPr>
            <w:tcW w:w="984" w:type="dxa"/>
            <w:vAlign w:val="center"/>
          </w:tcPr>
          <w:p w:rsidR="00512841" w:rsidRDefault="004E28A1">
            <w:pPr>
              <w:spacing w:line="500" w:lineRule="exact"/>
              <w:jc w:val="center"/>
              <w:rPr>
                <w:rFonts w:ascii="宋体" w:hAnsi="宋体"/>
                <w:color w:val="000000"/>
                <w:sz w:val="21"/>
                <w:szCs w:val="21"/>
              </w:rPr>
            </w:pPr>
            <w:r>
              <w:rPr>
                <w:rFonts w:ascii="宋体" w:hAnsi="宋体" w:hint="eastAsia"/>
                <w:color w:val="000000"/>
                <w:sz w:val="21"/>
                <w:szCs w:val="21"/>
              </w:rPr>
              <w:t>总价</w:t>
            </w:r>
          </w:p>
        </w:tc>
        <w:tc>
          <w:tcPr>
            <w:tcW w:w="1575" w:type="dxa"/>
            <w:vAlign w:val="center"/>
          </w:tcPr>
          <w:p w:rsidR="00512841" w:rsidRDefault="004E28A1">
            <w:pPr>
              <w:spacing w:line="500" w:lineRule="exact"/>
              <w:jc w:val="center"/>
              <w:rPr>
                <w:rFonts w:ascii="宋体" w:hAnsi="宋体"/>
                <w:color w:val="000000"/>
                <w:sz w:val="21"/>
                <w:szCs w:val="21"/>
              </w:rPr>
            </w:pPr>
            <w:r>
              <w:rPr>
                <w:rFonts w:ascii="宋体" w:hAnsi="宋体" w:hint="eastAsia"/>
                <w:color w:val="000000"/>
                <w:sz w:val="21"/>
                <w:szCs w:val="21"/>
              </w:rPr>
              <w:t>交货时间</w:t>
            </w:r>
          </w:p>
        </w:tc>
        <w:tc>
          <w:tcPr>
            <w:tcW w:w="2211" w:type="dxa"/>
            <w:vAlign w:val="center"/>
          </w:tcPr>
          <w:p w:rsidR="00512841" w:rsidRDefault="004E28A1">
            <w:pPr>
              <w:spacing w:line="500" w:lineRule="exact"/>
              <w:jc w:val="center"/>
              <w:rPr>
                <w:rFonts w:ascii="宋体" w:hAnsi="宋体"/>
                <w:color w:val="000000"/>
                <w:sz w:val="21"/>
                <w:szCs w:val="21"/>
              </w:rPr>
            </w:pPr>
            <w:r>
              <w:rPr>
                <w:rFonts w:ascii="宋体" w:hAnsi="宋体" w:hint="eastAsia"/>
                <w:color w:val="000000"/>
                <w:sz w:val="21"/>
                <w:szCs w:val="21"/>
              </w:rPr>
              <w:t>交货地点</w:t>
            </w:r>
          </w:p>
        </w:tc>
      </w:tr>
      <w:tr w:rsidR="00512841">
        <w:trPr>
          <w:gridAfter w:val="1"/>
          <w:wAfter w:w="15" w:type="dxa"/>
        </w:trPr>
        <w:tc>
          <w:tcPr>
            <w:tcW w:w="1330" w:type="dxa"/>
            <w:vAlign w:val="center"/>
          </w:tcPr>
          <w:p w:rsidR="00512841" w:rsidRDefault="00512841">
            <w:pPr>
              <w:spacing w:line="500" w:lineRule="exact"/>
              <w:jc w:val="center"/>
              <w:rPr>
                <w:rFonts w:ascii="宋体" w:hAnsi="宋体"/>
                <w:color w:val="000000"/>
                <w:sz w:val="21"/>
                <w:szCs w:val="21"/>
              </w:rPr>
            </w:pPr>
          </w:p>
        </w:tc>
        <w:tc>
          <w:tcPr>
            <w:tcW w:w="1741" w:type="dxa"/>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788" w:type="dxa"/>
            <w:gridSpan w:val="2"/>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1575" w:type="dxa"/>
            <w:vAlign w:val="center"/>
          </w:tcPr>
          <w:p w:rsidR="00512841" w:rsidRDefault="00512841">
            <w:pPr>
              <w:spacing w:line="500" w:lineRule="exact"/>
              <w:jc w:val="center"/>
              <w:rPr>
                <w:rFonts w:ascii="宋体" w:hAnsi="宋体"/>
                <w:color w:val="000000"/>
                <w:sz w:val="21"/>
                <w:szCs w:val="21"/>
              </w:rPr>
            </w:pPr>
          </w:p>
        </w:tc>
        <w:tc>
          <w:tcPr>
            <w:tcW w:w="2211" w:type="dxa"/>
            <w:vAlign w:val="center"/>
          </w:tcPr>
          <w:p w:rsidR="00512841" w:rsidRDefault="00512841">
            <w:pPr>
              <w:spacing w:line="500" w:lineRule="exact"/>
              <w:jc w:val="center"/>
              <w:rPr>
                <w:rFonts w:ascii="宋体" w:hAnsi="宋体"/>
                <w:color w:val="000000"/>
                <w:sz w:val="21"/>
                <w:szCs w:val="21"/>
              </w:rPr>
            </w:pPr>
          </w:p>
        </w:tc>
      </w:tr>
      <w:tr w:rsidR="00512841">
        <w:trPr>
          <w:gridAfter w:val="1"/>
          <w:wAfter w:w="15" w:type="dxa"/>
        </w:trPr>
        <w:tc>
          <w:tcPr>
            <w:tcW w:w="1330" w:type="dxa"/>
            <w:vAlign w:val="center"/>
          </w:tcPr>
          <w:p w:rsidR="00512841" w:rsidRDefault="00512841">
            <w:pPr>
              <w:spacing w:line="500" w:lineRule="exact"/>
              <w:jc w:val="center"/>
              <w:rPr>
                <w:rFonts w:ascii="宋体" w:hAnsi="宋体"/>
                <w:color w:val="000000"/>
                <w:sz w:val="21"/>
                <w:szCs w:val="21"/>
              </w:rPr>
            </w:pPr>
          </w:p>
        </w:tc>
        <w:tc>
          <w:tcPr>
            <w:tcW w:w="1741" w:type="dxa"/>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788" w:type="dxa"/>
            <w:gridSpan w:val="2"/>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1575" w:type="dxa"/>
            <w:vAlign w:val="center"/>
          </w:tcPr>
          <w:p w:rsidR="00512841" w:rsidRDefault="00512841">
            <w:pPr>
              <w:spacing w:line="500" w:lineRule="exact"/>
              <w:jc w:val="center"/>
              <w:rPr>
                <w:rFonts w:ascii="宋体" w:hAnsi="宋体"/>
                <w:color w:val="000000"/>
                <w:sz w:val="21"/>
                <w:szCs w:val="21"/>
              </w:rPr>
            </w:pPr>
          </w:p>
        </w:tc>
        <w:tc>
          <w:tcPr>
            <w:tcW w:w="2211" w:type="dxa"/>
            <w:vAlign w:val="center"/>
          </w:tcPr>
          <w:p w:rsidR="00512841" w:rsidRDefault="00512841">
            <w:pPr>
              <w:spacing w:line="500" w:lineRule="exact"/>
              <w:jc w:val="center"/>
              <w:rPr>
                <w:rFonts w:ascii="宋体" w:hAnsi="宋体"/>
                <w:color w:val="000000"/>
                <w:sz w:val="21"/>
                <w:szCs w:val="21"/>
              </w:rPr>
            </w:pPr>
          </w:p>
        </w:tc>
      </w:tr>
      <w:tr w:rsidR="00512841">
        <w:trPr>
          <w:gridAfter w:val="1"/>
          <w:wAfter w:w="15" w:type="dxa"/>
        </w:trPr>
        <w:tc>
          <w:tcPr>
            <w:tcW w:w="1330" w:type="dxa"/>
            <w:vAlign w:val="center"/>
          </w:tcPr>
          <w:p w:rsidR="00512841" w:rsidRDefault="00512841">
            <w:pPr>
              <w:spacing w:line="500" w:lineRule="exact"/>
              <w:jc w:val="center"/>
              <w:rPr>
                <w:rFonts w:ascii="宋体" w:hAnsi="宋体"/>
                <w:color w:val="000000"/>
                <w:sz w:val="21"/>
                <w:szCs w:val="21"/>
              </w:rPr>
            </w:pPr>
          </w:p>
        </w:tc>
        <w:tc>
          <w:tcPr>
            <w:tcW w:w="1741" w:type="dxa"/>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788" w:type="dxa"/>
            <w:gridSpan w:val="2"/>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1575" w:type="dxa"/>
            <w:vAlign w:val="center"/>
          </w:tcPr>
          <w:p w:rsidR="00512841" w:rsidRDefault="00512841">
            <w:pPr>
              <w:spacing w:line="500" w:lineRule="exact"/>
              <w:jc w:val="center"/>
              <w:rPr>
                <w:rFonts w:ascii="宋体" w:hAnsi="宋体"/>
                <w:color w:val="000000"/>
                <w:sz w:val="21"/>
                <w:szCs w:val="21"/>
              </w:rPr>
            </w:pPr>
          </w:p>
        </w:tc>
        <w:tc>
          <w:tcPr>
            <w:tcW w:w="2211" w:type="dxa"/>
            <w:vAlign w:val="center"/>
          </w:tcPr>
          <w:p w:rsidR="00512841" w:rsidRDefault="00512841">
            <w:pPr>
              <w:spacing w:line="500" w:lineRule="exact"/>
              <w:jc w:val="center"/>
              <w:rPr>
                <w:rFonts w:ascii="宋体" w:hAnsi="宋体"/>
                <w:color w:val="000000"/>
                <w:sz w:val="21"/>
                <w:szCs w:val="21"/>
              </w:rPr>
            </w:pPr>
          </w:p>
        </w:tc>
      </w:tr>
      <w:tr w:rsidR="00512841">
        <w:trPr>
          <w:gridAfter w:val="1"/>
          <w:wAfter w:w="15" w:type="dxa"/>
        </w:trPr>
        <w:tc>
          <w:tcPr>
            <w:tcW w:w="1330" w:type="dxa"/>
            <w:vAlign w:val="center"/>
          </w:tcPr>
          <w:p w:rsidR="00512841" w:rsidRDefault="00512841">
            <w:pPr>
              <w:spacing w:line="500" w:lineRule="exact"/>
              <w:jc w:val="center"/>
              <w:rPr>
                <w:rFonts w:ascii="宋体" w:hAnsi="宋体"/>
                <w:color w:val="000000"/>
                <w:sz w:val="21"/>
                <w:szCs w:val="21"/>
              </w:rPr>
            </w:pPr>
          </w:p>
        </w:tc>
        <w:tc>
          <w:tcPr>
            <w:tcW w:w="1741" w:type="dxa"/>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788" w:type="dxa"/>
            <w:gridSpan w:val="2"/>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1575" w:type="dxa"/>
            <w:vAlign w:val="center"/>
          </w:tcPr>
          <w:p w:rsidR="00512841" w:rsidRDefault="00512841">
            <w:pPr>
              <w:spacing w:line="500" w:lineRule="exact"/>
              <w:jc w:val="center"/>
              <w:rPr>
                <w:rFonts w:ascii="宋体" w:hAnsi="宋体"/>
                <w:color w:val="000000"/>
                <w:sz w:val="21"/>
                <w:szCs w:val="21"/>
              </w:rPr>
            </w:pPr>
          </w:p>
        </w:tc>
        <w:tc>
          <w:tcPr>
            <w:tcW w:w="2211" w:type="dxa"/>
            <w:vAlign w:val="center"/>
          </w:tcPr>
          <w:p w:rsidR="00512841" w:rsidRDefault="00512841">
            <w:pPr>
              <w:spacing w:line="500" w:lineRule="exact"/>
              <w:jc w:val="center"/>
              <w:rPr>
                <w:rFonts w:ascii="宋体" w:hAnsi="宋体"/>
                <w:color w:val="000000"/>
                <w:sz w:val="21"/>
                <w:szCs w:val="21"/>
              </w:rPr>
            </w:pPr>
          </w:p>
        </w:tc>
      </w:tr>
      <w:tr w:rsidR="00512841">
        <w:trPr>
          <w:gridAfter w:val="1"/>
          <w:wAfter w:w="15" w:type="dxa"/>
        </w:trPr>
        <w:tc>
          <w:tcPr>
            <w:tcW w:w="1330" w:type="dxa"/>
            <w:vAlign w:val="center"/>
          </w:tcPr>
          <w:p w:rsidR="00512841" w:rsidRDefault="00512841">
            <w:pPr>
              <w:spacing w:line="500" w:lineRule="exact"/>
              <w:jc w:val="center"/>
              <w:rPr>
                <w:rFonts w:ascii="宋体" w:hAnsi="宋体"/>
                <w:color w:val="000000"/>
                <w:sz w:val="21"/>
                <w:szCs w:val="21"/>
              </w:rPr>
            </w:pPr>
          </w:p>
        </w:tc>
        <w:tc>
          <w:tcPr>
            <w:tcW w:w="1741" w:type="dxa"/>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788" w:type="dxa"/>
            <w:gridSpan w:val="2"/>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1575" w:type="dxa"/>
            <w:vAlign w:val="center"/>
          </w:tcPr>
          <w:p w:rsidR="00512841" w:rsidRDefault="00512841">
            <w:pPr>
              <w:spacing w:line="500" w:lineRule="exact"/>
              <w:jc w:val="center"/>
              <w:rPr>
                <w:rFonts w:ascii="宋体" w:hAnsi="宋体"/>
                <w:color w:val="000000"/>
                <w:sz w:val="21"/>
                <w:szCs w:val="21"/>
              </w:rPr>
            </w:pPr>
          </w:p>
        </w:tc>
        <w:tc>
          <w:tcPr>
            <w:tcW w:w="2211" w:type="dxa"/>
            <w:vAlign w:val="center"/>
          </w:tcPr>
          <w:p w:rsidR="00512841" w:rsidRDefault="00512841">
            <w:pPr>
              <w:spacing w:line="500" w:lineRule="exact"/>
              <w:jc w:val="center"/>
              <w:rPr>
                <w:rFonts w:ascii="宋体" w:hAnsi="宋体"/>
                <w:color w:val="000000"/>
                <w:sz w:val="21"/>
                <w:szCs w:val="21"/>
              </w:rPr>
            </w:pPr>
          </w:p>
        </w:tc>
      </w:tr>
      <w:tr w:rsidR="00512841">
        <w:trPr>
          <w:gridAfter w:val="1"/>
          <w:wAfter w:w="15" w:type="dxa"/>
        </w:trPr>
        <w:tc>
          <w:tcPr>
            <w:tcW w:w="1330" w:type="dxa"/>
            <w:vAlign w:val="center"/>
          </w:tcPr>
          <w:p w:rsidR="00512841" w:rsidRDefault="00512841">
            <w:pPr>
              <w:spacing w:line="500" w:lineRule="exact"/>
              <w:jc w:val="center"/>
              <w:rPr>
                <w:rFonts w:ascii="宋体" w:hAnsi="宋体"/>
                <w:color w:val="000000"/>
                <w:sz w:val="21"/>
                <w:szCs w:val="21"/>
              </w:rPr>
            </w:pPr>
          </w:p>
        </w:tc>
        <w:tc>
          <w:tcPr>
            <w:tcW w:w="1741" w:type="dxa"/>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788" w:type="dxa"/>
            <w:gridSpan w:val="2"/>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1575" w:type="dxa"/>
            <w:vAlign w:val="center"/>
          </w:tcPr>
          <w:p w:rsidR="00512841" w:rsidRDefault="00512841">
            <w:pPr>
              <w:spacing w:line="500" w:lineRule="exact"/>
              <w:jc w:val="center"/>
              <w:rPr>
                <w:rFonts w:ascii="宋体" w:hAnsi="宋体"/>
                <w:color w:val="000000"/>
                <w:sz w:val="21"/>
                <w:szCs w:val="21"/>
              </w:rPr>
            </w:pPr>
          </w:p>
        </w:tc>
        <w:tc>
          <w:tcPr>
            <w:tcW w:w="2211" w:type="dxa"/>
            <w:vAlign w:val="center"/>
          </w:tcPr>
          <w:p w:rsidR="00512841" w:rsidRDefault="00512841">
            <w:pPr>
              <w:spacing w:line="500" w:lineRule="exact"/>
              <w:jc w:val="center"/>
              <w:rPr>
                <w:rFonts w:ascii="宋体" w:hAnsi="宋体"/>
                <w:color w:val="000000"/>
                <w:sz w:val="21"/>
                <w:szCs w:val="21"/>
              </w:rPr>
            </w:pPr>
          </w:p>
        </w:tc>
      </w:tr>
      <w:tr w:rsidR="00512841">
        <w:trPr>
          <w:gridAfter w:val="1"/>
          <w:wAfter w:w="15" w:type="dxa"/>
          <w:trHeight w:val="564"/>
        </w:trPr>
        <w:tc>
          <w:tcPr>
            <w:tcW w:w="1330" w:type="dxa"/>
            <w:tcBorders>
              <w:bottom w:val="single" w:sz="4" w:space="0" w:color="auto"/>
            </w:tcBorders>
            <w:vAlign w:val="center"/>
          </w:tcPr>
          <w:p w:rsidR="00512841" w:rsidRDefault="00512841">
            <w:pPr>
              <w:spacing w:line="500" w:lineRule="exact"/>
              <w:jc w:val="center"/>
              <w:rPr>
                <w:rFonts w:ascii="宋体" w:hAnsi="宋体"/>
                <w:color w:val="000000"/>
                <w:sz w:val="21"/>
                <w:szCs w:val="21"/>
              </w:rPr>
            </w:pPr>
          </w:p>
        </w:tc>
        <w:tc>
          <w:tcPr>
            <w:tcW w:w="1741" w:type="dxa"/>
            <w:tcBorders>
              <w:bottom w:val="single" w:sz="4" w:space="0" w:color="auto"/>
            </w:tcBorders>
            <w:vAlign w:val="center"/>
          </w:tcPr>
          <w:p w:rsidR="00512841" w:rsidRDefault="00512841">
            <w:pPr>
              <w:spacing w:line="500" w:lineRule="exact"/>
              <w:jc w:val="center"/>
              <w:rPr>
                <w:rFonts w:ascii="宋体" w:hAnsi="宋体"/>
                <w:color w:val="000000"/>
                <w:sz w:val="21"/>
                <w:szCs w:val="21"/>
              </w:rPr>
            </w:pPr>
          </w:p>
        </w:tc>
        <w:tc>
          <w:tcPr>
            <w:tcW w:w="984" w:type="dxa"/>
            <w:tcBorders>
              <w:bottom w:val="single" w:sz="4" w:space="0" w:color="auto"/>
            </w:tcBorders>
            <w:vAlign w:val="center"/>
          </w:tcPr>
          <w:p w:rsidR="00512841" w:rsidRDefault="00512841">
            <w:pPr>
              <w:spacing w:line="500" w:lineRule="exact"/>
              <w:jc w:val="center"/>
              <w:rPr>
                <w:rFonts w:ascii="宋体" w:hAnsi="宋体"/>
                <w:color w:val="000000"/>
                <w:sz w:val="21"/>
                <w:szCs w:val="21"/>
              </w:rPr>
            </w:pPr>
          </w:p>
        </w:tc>
        <w:tc>
          <w:tcPr>
            <w:tcW w:w="788" w:type="dxa"/>
            <w:gridSpan w:val="2"/>
            <w:tcBorders>
              <w:bottom w:val="single" w:sz="4" w:space="0" w:color="auto"/>
            </w:tcBorders>
            <w:vAlign w:val="center"/>
          </w:tcPr>
          <w:p w:rsidR="00512841" w:rsidRDefault="00512841">
            <w:pPr>
              <w:spacing w:line="500" w:lineRule="exact"/>
              <w:jc w:val="center"/>
              <w:rPr>
                <w:rFonts w:ascii="宋体" w:hAnsi="宋体"/>
                <w:color w:val="000000"/>
                <w:sz w:val="21"/>
                <w:szCs w:val="21"/>
              </w:rPr>
            </w:pPr>
          </w:p>
        </w:tc>
        <w:tc>
          <w:tcPr>
            <w:tcW w:w="984" w:type="dxa"/>
            <w:tcBorders>
              <w:bottom w:val="single" w:sz="4" w:space="0" w:color="auto"/>
            </w:tcBorders>
            <w:vAlign w:val="center"/>
          </w:tcPr>
          <w:p w:rsidR="00512841" w:rsidRDefault="00512841">
            <w:pPr>
              <w:spacing w:line="500" w:lineRule="exact"/>
              <w:jc w:val="center"/>
              <w:rPr>
                <w:rFonts w:ascii="宋体" w:hAnsi="宋体"/>
                <w:color w:val="000000"/>
                <w:sz w:val="21"/>
                <w:szCs w:val="21"/>
              </w:rPr>
            </w:pPr>
          </w:p>
        </w:tc>
        <w:tc>
          <w:tcPr>
            <w:tcW w:w="1575" w:type="dxa"/>
            <w:tcBorders>
              <w:bottom w:val="single" w:sz="4" w:space="0" w:color="auto"/>
            </w:tcBorders>
            <w:vAlign w:val="center"/>
          </w:tcPr>
          <w:p w:rsidR="00512841" w:rsidRDefault="00512841">
            <w:pPr>
              <w:spacing w:line="500" w:lineRule="exact"/>
              <w:jc w:val="center"/>
              <w:rPr>
                <w:rFonts w:ascii="宋体" w:hAnsi="宋体"/>
                <w:color w:val="000000"/>
                <w:sz w:val="21"/>
                <w:szCs w:val="21"/>
              </w:rPr>
            </w:pPr>
          </w:p>
        </w:tc>
        <w:tc>
          <w:tcPr>
            <w:tcW w:w="2211" w:type="dxa"/>
            <w:tcBorders>
              <w:bottom w:val="single" w:sz="4" w:space="0" w:color="auto"/>
            </w:tcBorders>
            <w:vAlign w:val="center"/>
          </w:tcPr>
          <w:p w:rsidR="00512841" w:rsidRDefault="00512841">
            <w:pPr>
              <w:spacing w:line="500" w:lineRule="exact"/>
              <w:jc w:val="center"/>
              <w:rPr>
                <w:rFonts w:ascii="宋体" w:hAnsi="宋体"/>
                <w:color w:val="000000"/>
                <w:sz w:val="21"/>
                <w:szCs w:val="21"/>
              </w:rPr>
            </w:pPr>
          </w:p>
        </w:tc>
      </w:tr>
      <w:tr w:rsidR="00512841">
        <w:trPr>
          <w:gridAfter w:val="1"/>
          <w:wAfter w:w="15" w:type="dxa"/>
        </w:trPr>
        <w:tc>
          <w:tcPr>
            <w:tcW w:w="1330" w:type="dxa"/>
            <w:vAlign w:val="center"/>
          </w:tcPr>
          <w:p w:rsidR="00512841" w:rsidRDefault="00512841">
            <w:pPr>
              <w:spacing w:line="500" w:lineRule="exact"/>
              <w:jc w:val="center"/>
              <w:rPr>
                <w:rFonts w:ascii="宋体" w:hAnsi="宋体"/>
                <w:color w:val="000000"/>
                <w:sz w:val="21"/>
                <w:szCs w:val="21"/>
              </w:rPr>
            </w:pPr>
          </w:p>
        </w:tc>
        <w:tc>
          <w:tcPr>
            <w:tcW w:w="1741" w:type="dxa"/>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788" w:type="dxa"/>
            <w:gridSpan w:val="2"/>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1575" w:type="dxa"/>
            <w:vAlign w:val="center"/>
          </w:tcPr>
          <w:p w:rsidR="00512841" w:rsidRDefault="00512841">
            <w:pPr>
              <w:spacing w:line="500" w:lineRule="exact"/>
              <w:jc w:val="center"/>
              <w:rPr>
                <w:rFonts w:ascii="宋体" w:hAnsi="宋体"/>
                <w:color w:val="000000"/>
                <w:sz w:val="21"/>
                <w:szCs w:val="21"/>
              </w:rPr>
            </w:pPr>
          </w:p>
        </w:tc>
        <w:tc>
          <w:tcPr>
            <w:tcW w:w="2211" w:type="dxa"/>
            <w:vAlign w:val="center"/>
          </w:tcPr>
          <w:p w:rsidR="00512841" w:rsidRDefault="00512841">
            <w:pPr>
              <w:spacing w:line="500" w:lineRule="exact"/>
              <w:jc w:val="center"/>
              <w:rPr>
                <w:rFonts w:ascii="宋体" w:hAnsi="宋体"/>
                <w:color w:val="000000"/>
                <w:sz w:val="21"/>
                <w:szCs w:val="21"/>
              </w:rPr>
            </w:pPr>
          </w:p>
        </w:tc>
      </w:tr>
      <w:tr w:rsidR="00512841">
        <w:trPr>
          <w:gridAfter w:val="1"/>
          <w:wAfter w:w="15" w:type="dxa"/>
        </w:trPr>
        <w:tc>
          <w:tcPr>
            <w:tcW w:w="1330" w:type="dxa"/>
            <w:vAlign w:val="center"/>
          </w:tcPr>
          <w:p w:rsidR="00512841" w:rsidRDefault="00512841">
            <w:pPr>
              <w:spacing w:line="500" w:lineRule="exact"/>
              <w:jc w:val="center"/>
              <w:rPr>
                <w:rFonts w:ascii="宋体" w:hAnsi="宋体"/>
                <w:color w:val="000000"/>
                <w:sz w:val="21"/>
                <w:szCs w:val="21"/>
              </w:rPr>
            </w:pPr>
          </w:p>
        </w:tc>
        <w:tc>
          <w:tcPr>
            <w:tcW w:w="1741" w:type="dxa"/>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788" w:type="dxa"/>
            <w:gridSpan w:val="2"/>
            <w:vAlign w:val="center"/>
          </w:tcPr>
          <w:p w:rsidR="00512841" w:rsidRDefault="00512841">
            <w:pPr>
              <w:spacing w:line="500" w:lineRule="exact"/>
              <w:jc w:val="center"/>
              <w:rPr>
                <w:rFonts w:ascii="宋体" w:hAnsi="宋体"/>
                <w:color w:val="000000"/>
                <w:sz w:val="21"/>
                <w:szCs w:val="21"/>
              </w:rPr>
            </w:pPr>
          </w:p>
        </w:tc>
        <w:tc>
          <w:tcPr>
            <w:tcW w:w="984" w:type="dxa"/>
            <w:vAlign w:val="center"/>
          </w:tcPr>
          <w:p w:rsidR="00512841" w:rsidRDefault="00512841">
            <w:pPr>
              <w:spacing w:line="500" w:lineRule="exact"/>
              <w:jc w:val="center"/>
              <w:rPr>
                <w:rFonts w:ascii="宋体" w:hAnsi="宋体"/>
                <w:color w:val="000000"/>
                <w:sz w:val="21"/>
                <w:szCs w:val="21"/>
              </w:rPr>
            </w:pPr>
          </w:p>
        </w:tc>
        <w:tc>
          <w:tcPr>
            <w:tcW w:w="1575" w:type="dxa"/>
            <w:vAlign w:val="center"/>
          </w:tcPr>
          <w:p w:rsidR="00512841" w:rsidRDefault="00512841">
            <w:pPr>
              <w:spacing w:line="500" w:lineRule="exact"/>
              <w:jc w:val="center"/>
              <w:rPr>
                <w:rFonts w:ascii="宋体" w:hAnsi="宋体"/>
                <w:color w:val="000000"/>
                <w:sz w:val="21"/>
                <w:szCs w:val="21"/>
              </w:rPr>
            </w:pPr>
          </w:p>
        </w:tc>
        <w:tc>
          <w:tcPr>
            <w:tcW w:w="2211" w:type="dxa"/>
            <w:vAlign w:val="center"/>
          </w:tcPr>
          <w:p w:rsidR="00512841" w:rsidRDefault="00512841">
            <w:pPr>
              <w:spacing w:line="500" w:lineRule="exact"/>
              <w:jc w:val="center"/>
              <w:rPr>
                <w:rFonts w:ascii="宋体" w:hAnsi="宋体"/>
                <w:color w:val="000000"/>
                <w:sz w:val="21"/>
                <w:szCs w:val="21"/>
              </w:rPr>
            </w:pPr>
          </w:p>
        </w:tc>
      </w:tr>
      <w:tr w:rsidR="00512841">
        <w:trPr>
          <w:gridAfter w:val="1"/>
          <w:wAfter w:w="15" w:type="dxa"/>
          <w:cantSplit/>
        </w:trPr>
        <w:tc>
          <w:tcPr>
            <w:tcW w:w="9613" w:type="dxa"/>
            <w:gridSpan w:val="8"/>
            <w:vAlign w:val="center"/>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t>合计人民币（小写）：</w:t>
            </w:r>
          </w:p>
        </w:tc>
      </w:tr>
      <w:tr w:rsidR="00512841">
        <w:trPr>
          <w:gridAfter w:val="1"/>
          <w:wAfter w:w="15" w:type="dxa"/>
          <w:cantSplit/>
        </w:trPr>
        <w:tc>
          <w:tcPr>
            <w:tcW w:w="9613" w:type="dxa"/>
            <w:gridSpan w:val="8"/>
            <w:vAlign w:val="center"/>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t>合计人民币（大写）：</w:t>
            </w:r>
          </w:p>
        </w:tc>
      </w:tr>
      <w:tr w:rsidR="00512841">
        <w:trPr>
          <w:gridAfter w:val="1"/>
          <w:wAfter w:w="15" w:type="dxa"/>
          <w:cantSplit/>
          <w:trHeight w:val="2052"/>
        </w:trPr>
        <w:tc>
          <w:tcPr>
            <w:tcW w:w="9613" w:type="dxa"/>
            <w:gridSpan w:val="8"/>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t>一、质量要求和技术标准。供方提供的商品必须是全新的，完全符合国家有关技术标准，供方的质量保证及售后服务承诺如下：</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1</w:t>
            </w:r>
            <w:r>
              <w:rPr>
                <w:rFonts w:ascii="宋体" w:hAnsi="宋体" w:hint="eastAsia"/>
                <w:color w:val="000000"/>
                <w:sz w:val="21"/>
                <w:szCs w:val="21"/>
              </w:rPr>
              <w:t>、质保期限：</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rPr>
              <w:t>、保修范围：</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3</w:t>
            </w:r>
            <w:r>
              <w:rPr>
                <w:rFonts w:ascii="宋体" w:hAnsi="宋体" w:hint="eastAsia"/>
                <w:color w:val="000000"/>
                <w:sz w:val="21"/>
                <w:szCs w:val="21"/>
              </w:rPr>
              <w:t>、服务措施：</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4</w:t>
            </w:r>
            <w:r>
              <w:rPr>
                <w:rFonts w:ascii="宋体" w:hAnsi="宋体" w:hint="eastAsia"/>
                <w:color w:val="000000"/>
                <w:sz w:val="21"/>
                <w:szCs w:val="21"/>
              </w:rPr>
              <w:t>、质保期后服务：</w:t>
            </w:r>
          </w:p>
        </w:tc>
      </w:tr>
      <w:tr w:rsidR="00512841">
        <w:trPr>
          <w:gridAfter w:val="1"/>
          <w:wAfter w:w="15" w:type="dxa"/>
          <w:cantSplit/>
          <w:trHeight w:val="913"/>
        </w:trPr>
        <w:tc>
          <w:tcPr>
            <w:tcW w:w="9613" w:type="dxa"/>
            <w:gridSpan w:val="8"/>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t>二、随机备品、附件、工具数量及供应方法：</w:t>
            </w:r>
          </w:p>
        </w:tc>
      </w:tr>
      <w:tr w:rsidR="00512841">
        <w:trPr>
          <w:gridAfter w:val="1"/>
          <w:wAfter w:w="15" w:type="dxa"/>
          <w:cantSplit/>
          <w:trHeight w:val="751"/>
        </w:trPr>
        <w:tc>
          <w:tcPr>
            <w:tcW w:w="9613" w:type="dxa"/>
            <w:gridSpan w:val="8"/>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t>三、交提货方式：</w:t>
            </w:r>
          </w:p>
        </w:tc>
      </w:tr>
      <w:tr w:rsidR="00512841">
        <w:trPr>
          <w:trHeight w:val="1132"/>
        </w:trPr>
        <w:tc>
          <w:tcPr>
            <w:tcW w:w="9628" w:type="dxa"/>
            <w:gridSpan w:val="9"/>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lastRenderedPageBreak/>
              <w:t>四、验收标准、方法：</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如有异议，请于</w:t>
            </w:r>
            <w:r>
              <w:rPr>
                <w:rFonts w:ascii="宋体" w:hAnsi="宋体" w:hint="eastAsia"/>
                <w:color w:val="000000"/>
                <w:sz w:val="21"/>
                <w:szCs w:val="21"/>
              </w:rPr>
              <w:t xml:space="preserve">      </w:t>
            </w:r>
            <w:r>
              <w:rPr>
                <w:rFonts w:ascii="宋体" w:hAnsi="宋体" w:hint="eastAsia"/>
                <w:color w:val="000000"/>
                <w:sz w:val="21"/>
                <w:szCs w:val="21"/>
              </w:rPr>
              <w:t>日内提出。</w:t>
            </w:r>
          </w:p>
        </w:tc>
      </w:tr>
      <w:tr w:rsidR="00512841">
        <w:trPr>
          <w:trHeight w:val="1127"/>
        </w:trPr>
        <w:tc>
          <w:tcPr>
            <w:tcW w:w="9628" w:type="dxa"/>
            <w:gridSpan w:val="9"/>
          </w:tcPr>
          <w:p w:rsidR="00512841" w:rsidRDefault="004E28A1">
            <w:pPr>
              <w:numPr>
                <w:ilvl w:val="0"/>
                <w:numId w:val="12"/>
              </w:numPr>
              <w:spacing w:line="500" w:lineRule="exact"/>
              <w:rPr>
                <w:rFonts w:ascii="宋体" w:hAnsi="宋体"/>
                <w:color w:val="000000"/>
                <w:sz w:val="21"/>
                <w:szCs w:val="21"/>
              </w:rPr>
            </w:pPr>
            <w:r>
              <w:rPr>
                <w:rFonts w:ascii="宋体" w:hAnsi="宋体" w:hint="eastAsia"/>
                <w:color w:val="000000"/>
                <w:sz w:val="21"/>
                <w:szCs w:val="21"/>
              </w:rPr>
              <w:t>付款方式：</w:t>
            </w:r>
          </w:p>
          <w:p w:rsidR="00512841" w:rsidRDefault="004E28A1">
            <w:pPr>
              <w:pStyle w:val="af2"/>
              <w:spacing w:line="500" w:lineRule="exact"/>
              <w:rPr>
                <w:rFonts w:ascii="宋体" w:hAnsi="宋体"/>
                <w:color w:val="000000"/>
                <w:sz w:val="21"/>
                <w:szCs w:val="21"/>
              </w:rPr>
            </w:pPr>
            <w:r>
              <w:rPr>
                <w:rFonts w:ascii="宋体" w:hAnsi="宋体" w:hint="eastAsia"/>
                <w:color w:val="000000"/>
                <w:sz w:val="21"/>
                <w:szCs w:val="21"/>
              </w:rPr>
              <w:t>（按财政支付、采购人支付及支付方式等分别填列）</w:t>
            </w:r>
          </w:p>
        </w:tc>
      </w:tr>
      <w:tr w:rsidR="00512841">
        <w:trPr>
          <w:trHeight w:val="1127"/>
        </w:trPr>
        <w:tc>
          <w:tcPr>
            <w:tcW w:w="9628" w:type="dxa"/>
            <w:gridSpan w:val="9"/>
          </w:tcPr>
          <w:p w:rsidR="00512841" w:rsidRDefault="004E28A1">
            <w:pPr>
              <w:numPr>
                <w:ilvl w:val="0"/>
                <w:numId w:val="12"/>
              </w:numPr>
              <w:spacing w:line="500" w:lineRule="exact"/>
              <w:rPr>
                <w:rFonts w:ascii="宋体" w:hAnsi="宋体"/>
                <w:color w:val="000000"/>
                <w:sz w:val="21"/>
                <w:szCs w:val="21"/>
              </w:rPr>
            </w:pPr>
            <w:r>
              <w:rPr>
                <w:rFonts w:ascii="宋体" w:hAnsi="宋体" w:hint="eastAsia"/>
                <w:color w:val="000000"/>
                <w:sz w:val="21"/>
                <w:szCs w:val="21"/>
              </w:rPr>
              <w:t>违约责任：</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按《合同法》、《政府采购法》执行，或按双方约定。</w:t>
            </w:r>
          </w:p>
        </w:tc>
      </w:tr>
      <w:tr w:rsidR="00512841">
        <w:trPr>
          <w:trHeight w:val="1691"/>
        </w:trPr>
        <w:tc>
          <w:tcPr>
            <w:tcW w:w="9628" w:type="dxa"/>
            <w:gridSpan w:val="9"/>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t>七、其他约定事项：</w:t>
            </w:r>
          </w:p>
          <w:p w:rsidR="00512841" w:rsidRDefault="004E28A1">
            <w:pPr>
              <w:numPr>
                <w:ilvl w:val="0"/>
                <w:numId w:val="5"/>
              </w:numPr>
              <w:tabs>
                <w:tab w:val="clear" w:pos="1644"/>
                <w:tab w:val="left" w:pos="360"/>
              </w:tabs>
              <w:spacing w:line="500" w:lineRule="exact"/>
              <w:ind w:left="360" w:hanging="360"/>
              <w:rPr>
                <w:rFonts w:ascii="宋体" w:hAnsi="宋体"/>
                <w:color w:val="000000"/>
                <w:sz w:val="21"/>
                <w:szCs w:val="21"/>
              </w:rPr>
            </w:pPr>
            <w:r>
              <w:rPr>
                <w:rFonts w:ascii="宋体" w:hAnsi="宋体" w:hint="eastAsia"/>
                <w:color w:val="000000"/>
                <w:sz w:val="21"/>
                <w:szCs w:val="21"/>
              </w:rPr>
              <w:t>采购文件及其补遗书、响应文件和承诺是本合同不可分割的部分。</w:t>
            </w:r>
          </w:p>
          <w:p w:rsidR="00512841" w:rsidRDefault="004E28A1">
            <w:pPr>
              <w:numPr>
                <w:ilvl w:val="0"/>
                <w:numId w:val="5"/>
              </w:numPr>
              <w:tabs>
                <w:tab w:val="clear" w:pos="1644"/>
                <w:tab w:val="left" w:pos="360"/>
              </w:tabs>
              <w:spacing w:line="500" w:lineRule="exact"/>
              <w:ind w:left="360" w:hanging="360"/>
              <w:rPr>
                <w:rFonts w:ascii="宋体" w:hAnsi="宋体"/>
                <w:color w:val="000000"/>
                <w:sz w:val="21"/>
                <w:szCs w:val="21"/>
              </w:rPr>
            </w:pPr>
            <w:r>
              <w:rPr>
                <w:rFonts w:ascii="宋体" w:hAnsi="宋体" w:hint="eastAsia"/>
                <w:color w:val="000000"/>
                <w:sz w:val="21"/>
                <w:szCs w:val="21"/>
              </w:rPr>
              <w:t>本合同如发生争议由双方协商解决，协商不成向需方所在人民法院提请诉讼。</w:t>
            </w:r>
          </w:p>
          <w:p w:rsidR="00512841" w:rsidRDefault="004E28A1">
            <w:pPr>
              <w:numPr>
                <w:ilvl w:val="0"/>
                <w:numId w:val="5"/>
              </w:numPr>
              <w:tabs>
                <w:tab w:val="clear" w:pos="1644"/>
                <w:tab w:val="left" w:pos="360"/>
              </w:tabs>
              <w:spacing w:line="500" w:lineRule="exact"/>
              <w:ind w:left="360" w:hanging="360"/>
              <w:rPr>
                <w:rFonts w:ascii="宋体" w:hAnsi="宋体"/>
                <w:color w:val="000000"/>
                <w:sz w:val="21"/>
                <w:szCs w:val="21"/>
              </w:rPr>
            </w:pPr>
            <w:r>
              <w:rPr>
                <w:rFonts w:ascii="宋体" w:hAnsi="宋体" w:hint="eastAsia"/>
                <w:color w:val="000000"/>
                <w:sz w:val="21"/>
                <w:szCs w:val="21"/>
              </w:rPr>
              <w:t>本合同一式</w:t>
            </w:r>
            <w:r>
              <w:rPr>
                <w:rFonts w:ascii="宋体" w:hAnsi="宋体" w:hint="eastAsia"/>
                <w:color w:val="000000"/>
                <w:sz w:val="21"/>
                <w:szCs w:val="21"/>
              </w:rPr>
              <w:t>__</w:t>
            </w:r>
            <w:r>
              <w:rPr>
                <w:rFonts w:ascii="宋体" w:hAnsi="宋体" w:hint="eastAsia"/>
                <w:color w:val="000000"/>
                <w:sz w:val="21"/>
                <w:szCs w:val="21"/>
              </w:rPr>
              <w:t>份，</w:t>
            </w:r>
            <w:r>
              <w:rPr>
                <w:rFonts w:ascii="宋体" w:hAnsi="宋体" w:hint="eastAsia"/>
                <w:color w:val="000000"/>
                <w:sz w:val="21"/>
                <w:szCs w:val="21"/>
              </w:rPr>
              <w:t xml:space="preserve"> __</w:t>
            </w:r>
            <w:r>
              <w:rPr>
                <w:rFonts w:ascii="宋体" w:hAnsi="宋体" w:hint="eastAsia"/>
                <w:color w:val="000000"/>
                <w:sz w:val="21"/>
                <w:szCs w:val="21"/>
              </w:rPr>
              <w:t>方各执一份，具同等法律效力。</w:t>
            </w:r>
          </w:p>
          <w:p w:rsidR="00512841" w:rsidRDefault="004E28A1">
            <w:pPr>
              <w:numPr>
                <w:ilvl w:val="0"/>
                <w:numId w:val="5"/>
              </w:numPr>
              <w:tabs>
                <w:tab w:val="clear" w:pos="1644"/>
                <w:tab w:val="left" w:pos="360"/>
              </w:tabs>
              <w:spacing w:line="500" w:lineRule="exact"/>
              <w:ind w:left="360" w:hanging="360"/>
              <w:rPr>
                <w:rFonts w:ascii="宋体" w:hAnsi="宋体"/>
                <w:color w:val="000000"/>
                <w:sz w:val="21"/>
                <w:szCs w:val="21"/>
              </w:rPr>
            </w:pPr>
            <w:r>
              <w:rPr>
                <w:rFonts w:ascii="宋体" w:hAnsi="宋体" w:hint="eastAsia"/>
                <w:color w:val="000000"/>
                <w:sz w:val="21"/>
                <w:szCs w:val="21"/>
              </w:rPr>
              <w:t>其他：</w:t>
            </w:r>
          </w:p>
        </w:tc>
      </w:tr>
      <w:tr w:rsidR="00512841">
        <w:trPr>
          <w:trHeight w:val="4488"/>
        </w:trPr>
        <w:tc>
          <w:tcPr>
            <w:tcW w:w="4608" w:type="dxa"/>
            <w:gridSpan w:val="4"/>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t>需方：</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地址：</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联系电话：</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授权代表：</w:t>
            </w:r>
          </w:p>
        </w:tc>
        <w:tc>
          <w:tcPr>
            <w:tcW w:w="5020" w:type="dxa"/>
            <w:gridSpan w:val="5"/>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t>供方：</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地址：</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电话：</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传真：</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开户银行：</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账号：</w:t>
            </w:r>
          </w:p>
          <w:p w:rsidR="00512841" w:rsidRDefault="004E28A1">
            <w:pPr>
              <w:spacing w:line="500" w:lineRule="exact"/>
              <w:rPr>
                <w:rFonts w:ascii="宋体" w:hAnsi="宋体"/>
                <w:color w:val="000000"/>
                <w:sz w:val="21"/>
                <w:szCs w:val="21"/>
              </w:rPr>
            </w:pPr>
            <w:r>
              <w:rPr>
                <w:rFonts w:ascii="宋体" w:hAnsi="宋体" w:hint="eastAsia"/>
                <w:color w:val="000000"/>
                <w:sz w:val="21"/>
                <w:szCs w:val="21"/>
              </w:rPr>
              <w:t>授权代表：</w:t>
            </w:r>
          </w:p>
          <w:p w:rsidR="00512841" w:rsidRDefault="00512841">
            <w:pPr>
              <w:widowControl/>
              <w:spacing w:line="500" w:lineRule="exact"/>
              <w:jc w:val="left"/>
              <w:rPr>
                <w:rFonts w:ascii="宋体" w:hAnsi="宋体"/>
                <w:color w:val="000000"/>
                <w:sz w:val="21"/>
                <w:szCs w:val="21"/>
              </w:rPr>
            </w:pPr>
          </w:p>
          <w:p w:rsidR="00512841" w:rsidRDefault="00512841">
            <w:pPr>
              <w:widowControl/>
              <w:spacing w:line="500" w:lineRule="exact"/>
              <w:jc w:val="left"/>
              <w:rPr>
                <w:rFonts w:ascii="宋体" w:hAnsi="宋体"/>
                <w:color w:val="000000"/>
                <w:sz w:val="21"/>
                <w:szCs w:val="21"/>
              </w:rPr>
            </w:pPr>
          </w:p>
          <w:p w:rsidR="00512841" w:rsidRDefault="00512841">
            <w:pPr>
              <w:spacing w:line="500" w:lineRule="exact"/>
              <w:rPr>
                <w:rFonts w:ascii="宋体" w:hAnsi="宋体"/>
                <w:color w:val="000000"/>
                <w:sz w:val="21"/>
                <w:szCs w:val="21"/>
              </w:rPr>
            </w:pPr>
          </w:p>
        </w:tc>
      </w:tr>
      <w:tr w:rsidR="00512841">
        <w:trPr>
          <w:trHeight w:val="882"/>
        </w:trPr>
        <w:tc>
          <w:tcPr>
            <w:tcW w:w="9628" w:type="dxa"/>
            <w:gridSpan w:val="9"/>
          </w:tcPr>
          <w:p w:rsidR="00512841" w:rsidRDefault="004E28A1">
            <w:pPr>
              <w:spacing w:line="500" w:lineRule="exact"/>
              <w:rPr>
                <w:rFonts w:ascii="宋体" w:hAnsi="宋体"/>
                <w:color w:val="000000"/>
                <w:sz w:val="21"/>
                <w:szCs w:val="21"/>
              </w:rPr>
            </w:pPr>
            <w:r>
              <w:rPr>
                <w:rFonts w:ascii="宋体" w:hAnsi="宋体" w:hint="eastAsia"/>
                <w:color w:val="000000"/>
                <w:sz w:val="21"/>
                <w:szCs w:val="21"/>
              </w:rPr>
              <w:t>备注：</w:t>
            </w:r>
          </w:p>
          <w:p w:rsidR="00512841" w:rsidRDefault="00512841">
            <w:pPr>
              <w:spacing w:line="500" w:lineRule="exact"/>
              <w:rPr>
                <w:rFonts w:ascii="宋体" w:hAnsi="宋体"/>
                <w:color w:val="000000"/>
                <w:sz w:val="21"/>
                <w:szCs w:val="21"/>
              </w:rPr>
            </w:pPr>
          </w:p>
          <w:p w:rsidR="00512841" w:rsidRDefault="00512841">
            <w:pPr>
              <w:spacing w:line="500" w:lineRule="exact"/>
              <w:rPr>
                <w:rFonts w:ascii="宋体" w:hAnsi="宋体"/>
                <w:color w:val="000000"/>
                <w:sz w:val="21"/>
                <w:szCs w:val="21"/>
              </w:rPr>
            </w:pPr>
          </w:p>
        </w:tc>
      </w:tr>
    </w:tbl>
    <w:p w:rsidR="00512841" w:rsidRDefault="004E28A1">
      <w:pPr>
        <w:tabs>
          <w:tab w:val="left" w:pos="9000"/>
        </w:tabs>
        <w:spacing w:line="276" w:lineRule="auto"/>
        <w:jc w:val="center"/>
        <w:rPr>
          <w:rFonts w:ascii="宋体" w:hAnsi="宋体"/>
          <w:color w:val="000000"/>
          <w:sz w:val="21"/>
          <w:szCs w:val="21"/>
        </w:rPr>
        <w:sectPr w:rsidR="00512841">
          <w:pgSz w:w="11907" w:h="16840"/>
          <w:pgMar w:top="1134" w:right="1191" w:bottom="1134" w:left="1304" w:header="964" w:footer="992" w:gutter="0"/>
          <w:pgNumType w:fmt="numberInDash"/>
          <w:cols w:space="720"/>
          <w:docGrid w:linePitch="312"/>
        </w:sectPr>
      </w:pPr>
      <w:r>
        <w:rPr>
          <w:rFonts w:ascii="宋体" w:hAnsi="宋体" w:hint="eastAsia"/>
          <w:color w:val="000000"/>
          <w:sz w:val="21"/>
          <w:szCs w:val="21"/>
        </w:rPr>
        <w:t>签约时间：</w:t>
      </w:r>
      <w:r>
        <w:rPr>
          <w:rFonts w:ascii="宋体" w:hAnsi="宋体" w:hint="eastAsia"/>
          <w:color w:val="000000"/>
          <w:sz w:val="21"/>
          <w:szCs w:val="21"/>
        </w:rPr>
        <w:t xml:space="preserve">           </w:t>
      </w:r>
      <w:r>
        <w:rPr>
          <w:rFonts w:ascii="宋体" w:hAnsi="宋体" w:hint="eastAsia"/>
          <w:color w:val="000000"/>
          <w:sz w:val="21"/>
          <w:szCs w:val="21"/>
        </w:rPr>
        <w:t>年</w:t>
      </w:r>
      <w:r>
        <w:rPr>
          <w:rFonts w:ascii="宋体" w:hAnsi="宋体" w:hint="eastAsia"/>
          <w:color w:val="000000"/>
          <w:sz w:val="21"/>
          <w:szCs w:val="21"/>
        </w:rPr>
        <w:t xml:space="preserve">   </w:t>
      </w:r>
      <w:r>
        <w:rPr>
          <w:rFonts w:ascii="宋体" w:hAnsi="宋体" w:hint="eastAsia"/>
          <w:color w:val="000000"/>
          <w:sz w:val="21"/>
          <w:szCs w:val="21"/>
        </w:rPr>
        <w:t>月</w:t>
      </w:r>
      <w:r>
        <w:rPr>
          <w:rFonts w:ascii="宋体" w:hAnsi="宋体" w:hint="eastAsia"/>
          <w:color w:val="000000"/>
          <w:sz w:val="21"/>
          <w:szCs w:val="21"/>
        </w:rPr>
        <w:t xml:space="preserve">   </w:t>
      </w:r>
      <w:r>
        <w:rPr>
          <w:rFonts w:ascii="宋体" w:hAnsi="宋体" w:hint="eastAsia"/>
          <w:color w:val="000000"/>
          <w:sz w:val="21"/>
          <w:szCs w:val="21"/>
        </w:rPr>
        <w:t>日</w:t>
      </w:r>
      <w:r>
        <w:rPr>
          <w:rFonts w:ascii="宋体" w:hAnsi="宋体" w:hint="eastAsia"/>
          <w:color w:val="000000"/>
          <w:sz w:val="21"/>
          <w:szCs w:val="21"/>
        </w:rPr>
        <w:t xml:space="preserve">      </w:t>
      </w:r>
      <w:r>
        <w:rPr>
          <w:rFonts w:ascii="宋体" w:hAnsi="宋体" w:hint="eastAsia"/>
          <w:color w:val="000000"/>
          <w:sz w:val="21"/>
          <w:szCs w:val="21"/>
        </w:rPr>
        <w:t>签约地点：</w:t>
      </w:r>
      <w:r>
        <w:rPr>
          <w:rFonts w:ascii="宋体" w:hAnsi="宋体" w:hint="eastAsia"/>
          <w:color w:val="000000"/>
          <w:sz w:val="21"/>
          <w:szCs w:val="21"/>
        </w:rPr>
        <w:t xml:space="preserve"> </w:t>
      </w:r>
    </w:p>
    <w:p w:rsidR="00512841" w:rsidRDefault="004E28A1">
      <w:pPr>
        <w:pStyle w:val="23"/>
        <w:spacing w:line="360" w:lineRule="auto"/>
        <w:jc w:val="center"/>
        <w:rPr>
          <w:rFonts w:ascii="方正小标宋_GBK" w:eastAsia="方正小标宋_GBK" w:hAnsi="宋体"/>
          <w:b w:val="0"/>
          <w:sz w:val="36"/>
          <w:szCs w:val="30"/>
        </w:rPr>
      </w:pPr>
      <w:bookmarkStart w:id="145" w:name="_Hlt41879464"/>
      <w:bookmarkStart w:id="146" w:name="_Toc57838352"/>
      <w:bookmarkStart w:id="147" w:name="_Toc54615482"/>
      <w:bookmarkEnd w:id="145"/>
      <w:r>
        <w:rPr>
          <w:rFonts w:ascii="方正小标宋_GBK" w:eastAsia="方正小标宋_GBK" w:hAnsi="宋体" w:hint="eastAsia"/>
          <w:b w:val="0"/>
          <w:sz w:val="36"/>
          <w:szCs w:val="30"/>
        </w:rPr>
        <w:lastRenderedPageBreak/>
        <w:t>第七篇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响应文件格式要求</w:t>
      </w:r>
      <w:bookmarkEnd w:id="146"/>
      <w:bookmarkEnd w:id="147"/>
    </w:p>
    <w:p w:rsidR="00512841" w:rsidRDefault="004E28A1">
      <w:pPr>
        <w:spacing w:line="440" w:lineRule="exact"/>
        <w:ind w:firstLineChars="200" w:firstLine="482"/>
        <w:rPr>
          <w:rFonts w:ascii="宋体" w:hAnsi="宋体"/>
          <w:b/>
          <w:sz w:val="24"/>
          <w:szCs w:val="24"/>
        </w:rPr>
      </w:pPr>
      <w:r>
        <w:rPr>
          <w:rFonts w:ascii="宋体" w:hAnsi="宋体" w:hint="eastAsia"/>
          <w:b/>
          <w:sz w:val="24"/>
          <w:szCs w:val="24"/>
        </w:rPr>
        <w:t>一、经济部分</w:t>
      </w:r>
    </w:p>
    <w:p w:rsidR="00512841" w:rsidRDefault="004E28A1">
      <w:pPr>
        <w:spacing w:line="440" w:lineRule="exact"/>
        <w:ind w:firstLineChars="200" w:firstLine="480"/>
        <w:rPr>
          <w:rFonts w:ascii="宋体" w:hAnsi="宋体"/>
          <w:sz w:val="24"/>
          <w:szCs w:val="24"/>
        </w:rPr>
      </w:pPr>
      <w:r>
        <w:rPr>
          <w:rFonts w:ascii="宋体" w:hAnsi="宋体" w:hint="eastAsia"/>
          <w:sz w:val="24"/>
          <w:szCs w:val="24"/>
        </w:rPr>
        <w:t>（一）竞争性报价函</w:t>
      </w:r>
    </w:p>
    <w:p w:rsidR="00512841" w:rsidRDefault="004E28A1">
      <w:pPr>
        <w:spacing w:line="440" w:lineRule="exact"/>
        <w:ind w:firstLineChars="200" w:firstLine="480"/>
        <w:rPr>
          <w:rFonts w:ascii="宋体" w:hAnsi="宋体"/>
          <w:sz w:val="24"/>
          <w:szCs w:val="24"/>
        </w:rPr>
      </w:pPr>
      <w:r>
        <w:rPr>
          <w:rFonts w:ascii="宋体" w:hAnsi="宋体" w:hint="eastAsia"/>
          <w:sz w:val="24"/>
          <w:szCs w:val="24"/>
        </w:rPr>
        <w:t>（二）明细报价表</w:t>
      </w:r>
    </w:p>
    <w:p w:rsidR="00512841" w:rsidRDefault="004E28A1">
      <w:pPr>
        <w:spacing w:line="440" w:lineRule="exact"/>
        <w:ind w:firstLineChars="200" w:firstLine="482"/>
        <w:rPr>
          <w:rFonts w:ascii="宋体" w:hAnsi="宋体"/>
          <w:b/>
          <w:sz w:val="24"/>
          <w:szCs w:val="24"/>
        </w:rPr>
      </w:pPr>
      <w:r>
        <w:rPr>
          <w:rFonts w:ascii="宋体" w:hAnsi="宋体" w:hint="eastAsia"/>
          <w:b/>
          <w:sz w:val="24"/>
          <w:szCs w:val="24"/>
        </w:rPr>
        <w:t>二、技术（质量）部分</w:t>
      </w:r>
    </w:p>
    <w:p w:rsidR="00512841" w:rsidRDefault="004E28A1">
      <w:pPr>
        <w:spacing w:line="440" w:lineRule="exact"/>
        <w:ind w:firstLineChars="200" w:firstLine="480"/>
        <w:rPr>
          <w:rFonts w:ascii="宋体" w:hAnsi="宋体"/>
          <w:sz w:val="24"/>
          <w:szCs w:val="24"/>
        </w:rPr>
      </w:pPr>
      <w:r>
        <w:rPr>
          <w:rFonts w:ascii="宋体" w:hAnsi="宋体" w:hint="eastAsia"/>
          <w:sz w:val="24"/>
          <w:szCs w:val="24"/>
        </w:rPr>
        <w:t>技术（质量）响应偏离表</w:t>
      </w:r>
    </w:p>
    <w:p w:rsidR="00512841" w:rsidRDefault="004E28A1">
      <w:pPr>
        <w:spacing w:line="440" w:lineRule="exact"/>
        <w:ind w:firstLineChars="200" w:firstLine="482"/>
        <w:rPr>
          <w:rFonts w:ascii="宋体" w:hAnsi="宋体"/>
          <w:b/>
          <w:sz w:val="24"/>
          <w:szCs w:val="24"/>
        </w:rPr>
      </w:pPr>
      <w:r>
        <w:rPr>
          <w:rFonts w:ascii="宋体" w:hAnsi="宋体" w:hint="eastAsia"/>
          <w:b/>
          <w:sz w:val="24"/>
          <w:szCs w:val="24"/>
        </w:rPr>
        <w:t>三、服务部分</w:t>
      </w:r>
    </w:p>
    <w:p w:rsidR="00512841" w:rsidRDefault="004E28A1">
      <w:pPr>
        <w:spacing w:line="440" w:lineRule="exact"/>
        <w:ind w:firstLineChars="200" w:firstLine="480"/>
        <w:rPr>
          <w:rFonts w:ascii="宋体" w:hAnsi="宋体"/>
          <w:sz w:val="24"/>
          <w:szCs w:val="24"/>
        </w:rPr>
      </w:pPr>
      <w:r>
        <w:rPr>
          <w:rFonts w:ascii="宋体" w:hAnsi="宋体" w:hint="eastAsia"/>
          <w:sz w:val="24"/>
          <w:szCs w:val="24"/>
        </w:rPr>
        <w:t>服务响应偏离表</w:t>
      </w:r>
    </w:p>
    <w:p w:rsidR="00512841" w:rsidRDefault="004E28A1">
      <w:pPr>
        <w:spacing w:line="440" w:lineRule="exact"/>
        <w:ind w:firstLineChars="200" w:firstLine="482"/>
        <w:rPr>
          <w:rFonts w:ascii="宋体" w:hAnsi="宋体"/>
          <w:b/>
          <w:sz w:val="24"/>
          <w:szCs w:val="24"/>
        </w:rPr>
      </w:pPr>
      <w:r>
        <w:rPr>
          <w:rFonts w:ascii="宋体" w:hAnsi="宋体" w:hint="eastAsia"/>
          <w:b/>
          <w:sz w:val="24"/>
          <w:szCs w:val="24"/>
        </w:rPr>
        <w:t>四、资格条件及其他</w:t>
      </w:r>
    </w:p>
    <w:p w:rsidR="00512841" w:rsidRDefault="004E28A1">
      <w:pPr>
        <w:snapToGrid w:val="0"/>
        <w:spacing w:line="400" w:lineRule="exact"/>
        <w:ind w:firstLineChars="200" w:firstLine="480"/>
        <w:rPr>
          <w:rFonts w:ascii="宋体" w:hAnsi="宋体"/>
          <w:sz w:val="24"/>
          <w:szCs w:val="24"/>
        </w:rPr>
      </w:pPr>
      <w:r>
        <w:rPr>
          <w:rFonts w:ascii="宋体" w:hAnsi="宋体" w:hint="eastAsia"/>
          <w:sz w:val="24"/>
          <w:szCs w:val="24"/>
        </w:rPr>
        <w:t>（一）法人营业执照（副本）或事业单位法人证书（副本）或个体工商户营业执照或有效的自然人身份证明或社会团体法人登记证书</w:t>
      </w:r>
    </w:p>
    <w:p w:rsidR="00512841" w:rsidRDefault="004E28A1">
      <w:pPr>
        <w:snapToGrid w:val="0"/>
        <w:spacing w:line="400" w:lineRule="exact"/>
        <w:ind w:firstLineChars="200" w:firstLine="480"/>
        <w:rPr>
          <w:rFonts w:ascii="宋体" w:hAnsi="宋体"/>
          <w:sz w:val="24"/>
          <w:szCs w:val="24"/>
        </w:rPr>
      </w:pPr>
      <w:r>
        <w:rPr>
          <w:rFonts w:ascii="宋体" w:hAnsi="宋体" w:hint="eastAsia"/>
          <w:sz w:val="24"/>
          <w:szCs w:val="24"/>
        </w:rPr>
        <w:t>（二）法定代表人身份证明书（格式）</w:t>
      </w:r>
    </w:p>
    <w:p w:rsidR="00512841" w:rsidRDefault="004E28A1">
      <w:pPr>
        <w:snapToGrid w:val="0"/>
        <w:spacing w:line="400" w:lineRule="exact"/>
        <w:ind w:firstLineChars="200" w:firstLine="480"/>
        <w:rPr>
          <w:rFonts w:ascii="宋体" w:hAnsi="宋体"/>
          <w:sz w:val="24"/>
          <w:szCs w:val="24"/>
        </w:rPr>
      </w:pPr>
      <w:r>
        <w:rPr>
          <w:rFonts w:ascii="宋体" w:hAnsi="宋体" w:hint="eastAsia"/>
          <w:sz w:val="24"/>
          <w:szCs w:val="24"/>
        </w:rPr>
        <w:t>（三）法定代表人授权委托书（格式）</w:t>
      </w:r>
    </w:p>
    <w:p w:rsidR="00512841" w:rsidRDefault="004E28A1">
      <w:pPr>
        <w:snapToGrid w:val="0"/>
        <w:spacing w:line="400" w:lineRule="exact"/>
        <w:ind w:firstLineChars="200" w:firstLine="480"/>
        <w:rPr>
          <w:rFonts w:ascii="宋体" w:hAnsi="宋体"/>
          <w:sz w:val="24"/>
          <w:szCs w:val="24"/>
        </w:rPr>
      </w:pPr>
      <w:r>
        <w:rPr>
          <w:rFonts w:ascii="宋体" w:hAnsi="宋体" w:hint="eastAsia"/>
          <w:sz w:val="24"/>
          <w:szCs w:val="24"/>
        </w:rPr>
        <w:t>（四）</w:t>
      </w:r>
      <w:r>
        <w:rPr>
          <w:rFonts w:ascii="宋体" w:hAnsi="宋体" w:hint="eastAsia"/>
          <w:sz w:val="24"/>
          <w:szCs w:val="24"/>
        </w:rPr>
        <w:t>2019</w:t>
      </w:r>
      <w:r>
        <w:rPr>
          <w:rFonts w:ascii="宋体"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512841" w:rsidRDefault="004E28A1">
      <w:pPr>
        <w:snapToGrid w:val="0"/>
        <w:spacing w:line="400" w:lineRule="exact"/>
        <w:ind w:firstLineChars="200" w:firstLine="480"/>
        <w:rPr>
          <w:rFonts w:ascii="宋体" w:hAnsi="宋体"/>
          <w:sz w:val="24"/>
          <w:szCs w:val="24"/>
        </w:rPr>
      </w:pPr>
      <w:r>
        <w:rPr>
          <w:rFonts w:ascii="宋体" w:hAnsi="宋体" w:hint="eastAsia"/>
          <w:sz w:val="24"/>
          <w:szCs w:val="24"/>
        </w:rPr>
        <w:t>（五）书面声明（格式）</w:t>
      </w:r>
    </w:p>
    <w:p w:rsidR="00512841" w:rsidRDefault="004E28A1">
      <w:pPr>
        <w:snapToGrid w:val="0"/>
        <w:spacing w:line="400" w:lineRule="exact"/>
        <w:ind w:firstLineChars="200" w:firstLine="480"/>
        <w:rPr>
          <w:rFonts w:ascii="宋体" w:hAnsi="宋体"/>
          <w:sz w:val="24"/>
          <w:szCs w:val="24"/>
        </w:rPr>
      </w:pPr>
      <w:r>
        <w:rPr>
          <w:rFonts w:ascii="宋体" w:hAnsi="宋体" w:hint="eastAsia"/>
          <w:sz w:val="24"/>
          <w:szCs w:val="24"/>
        </w:rPr>
        <w:t>（六）税务登记证（副本）复印件</w:t>
      </w:r>
    </w:p>
    <w:p w:rsidR="00512841" w:rsidRDefault="004E28A1">
      <w:pPr>
        <w:snapToGrid w:val="0"/>
        <w:spacing w:line="400" w:lineRule="exact"/>
        <w:ind w:firstLineChars="200" w:firstLine="480"/>
        <w:rPr>
          <w:rFonts w:ascii="宋体" w:hAnsi="宋体"/>
          <w:sz w:val="24"/>
          <w:szCs w:val="24"/>
        </w:rPr>
      </w:pPr>
      <w:r>
        <w:rPr>
          <w:rFonts w:ascii="宋体" w:hAnsi="宋体" w:hint="eastAsia"/>
          <w:sz w:val="24"/>
          <w:szCs w:val="24"/>
        </w:rPr>
        <w:t>（七）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512841" w:rsidRDefault="004E28A1">
      <w:pPr>
        <w:spacing w:line="440" w:lineRule="exact"/>
        <w:ind w:firstLineChars="200" w:firstLine="480"/>
        <w:rPr>
          <w:rFonts w:ascii="宋体" w:hAnsi="宋体"/>
          <w:sz w:val="24"/>
          <w:szCs w:val="24"/>
        </w:rPr>
      </w:pPr>
      <w:r>
        <w:rPr>
          <w:rFonts w:ascii="宋体" w:hAnsi="宋体" w:hint="eastAsia"/>
          <w:sz w:val="24"/>
          <w:szCs w:val="24"/>
        </w:rPr>
        <w:t>说明：供应商按“多证合一”登记制度办理营业执照</w:t>
      </w:r>
      <w:r>
        <w:rPr>
          <w:rFonts w:ascii="宋体" w:hAnsi="宋体" w:hint="eastAsia"/>
          <w:sz w:val="24"/>
          <w:szCs w:val="24"/>
        </w:rPr>
        <w:t>的，</w:t>
      </w:r>
      <w:r>
        <w:rPr>
          <w:rFonts w:ascii="宋体" w:hAnsi="宋体" w:cs="宋体" w:hint="eastAsia"/>
          <w:kern w:val="0"/>
          <w:sz w:val="24"/>
          <w:szCs w:val="24"/>
        </w:rPr>
        <w:t>税务登记证（副本）和社会保险登记证</w:t>
      </w:r>
      <w:r>
        <w:rPr>
          <w:rFonts w:ascii="宋体" w:hAnsi="宋体" w:hint="eastAsia"/>
          <w:sz w:val="24"/>
          <w:szCs w:val="24"/>
        </w:rPr>
        <w:t>以供应商所提供的营业执照（副本）复印件为准。</w:t>
      </w:r>
    </w:p>
    <w:p w:rsidR="00512841" w:rsidRDefault="004E28A1">
      <w:pPr>
        <w:snapToGrid w:val="0"/>
        <w:spacing w:line="400" w:lineRule="exact"/>
        <w:ind w:firstLineChars="200" w:firstLine="480"/>
        <w:rPr>
          <w:rFonts w:ascii="宋体" w:hAnsi="宋体"/>
          <w:sz w:val="24"/>
          <w:szCs w:val="24"/>
        </w:rPr>
      </w:pPr>
      <w:r>
        <w:rPr>
          <w:rFonts w:ascii="宋体" w:hAnsi="宋体" w:hint="eastAsia"/>
          <w:sz w:val="24"/>
          <w:szCs w:val="24"/>
        </w:rPr>
        <w:t>（八）特定资格条件证书或证明文件（如果有）</w:t>
      </w:r>
    </w:p>
    <w:p w:rsidR="00512841" w:rsidRDefault="004E28A1">
      <w:pPr>
        <w:spacing w:line="440" w:lineRule="exact"/>
        <w:ind w:firstLineChars="200" w:firstLine="482"/>
        <w:rPr>
          <w:rFonts w:ascii="宋体" w:hAnsi="宋体"/>
          <w:b/>
          <w:sz w:val="24"/>
          <w:szCs w:val="24"/>
        </w:rPr>
      </w:pPr>
      <w:r>
        <w:rPr>
          <w:rFonts w:ascii="宋体" w:hAnsi="宋体" w:hint="eastAsia"/>
          <w:b/>
          <w:sz w:val="24"/>
          <w:szCs w:val="24"/>
        </w:rPr>
        <w:t>五、其他应提供的资料</w:t>
      </w:r>
    </w:p>
    <w:p w:rsidR="00512841" w:rsidRDefault="004E28A1">
      <w:pPr>
        <w:spacing w:line="440" w:lineRule="exact"/>
        <w:ind w:firstLineChars="200" w:firstLine="480"/>
        <w:rPr>
          <w:rFonts w:ascii="宋体" w:hAnsi="宋体"/>
          <w:b/>
          <w:sz w:val="24"/>
          <w:szCs w:val="24"/>
        </w:rPr>
      </w:pPr>
      <w:r>
        <w:rPr>
          <w:rFonts w:ascii="宋体" w:hAnsi="宋体" w:hint="eastAsia"/>
          <w:sz w:val="24"/>
          <w:szCs w:val="24"/>
        </w:rPr>
        <w:t>（一）中小微企业声明函、监狱企业证明文件、残疾人福利性单位声明函</w:t>
      </w:r>
    </w:p>
    <w:p w:rsidR="00512841" w:rsidRDefault="004E28A1">
      <w:pPr>
        <w:spacing w:line="440" w:lineRule="exact"/>
        <w:ind w:firstLineChars="200" w:firstLine="480"/>
        <w:rPr>
          <w:rFonts w:ascii="宋体" w:hAnsi="宋体"/>
          <w:sz w:val="24"/>
          <w:szCs w:val="24"/>
        </w:rPr>
      </w:pPr>
      <w:r>
        <w:rPr>
          <w:rFonts w:ascii="宋体" w:hAnsi="宋体" w:hint="eastAsia"/>
          <w:sz w:val="24"/>
          <w:szCs w:val="24"/>
        </w:rPr>
        <w:t>（二）其他与项目有关的资料（自附）</w:t>
      </w:r>
    </w:p>
    <w:p w:rsidR="00512841" w:rsidRDefault="00512841">
      <w:pPr>
        <w:snapToGrid w:val="0"/>
        <w:spacing w:line="360" w:lineRule="auto"/>
        <w:rPr>
          <w:rFonts w:ascii="宋体" w:hAnsi="宋体"/>
          <w:sz w:val="24"/>
          <w:szCs w:val="24"/>
          <w:bdr w:val="single" w:sz="4" w:space="0" w:color="auto"/>
        </w:rPr>
        <w:sectPr w:rsidR="00512841">
          <w:pgSz w:w="11907" w:h="16840"/>
          <w:pgMar w:top="1134" w:right="1191" w:bottom="1134" w:left="1304" w:header="851" w:footer="992" w:gutter="0"/>
          <w:pgNumType w:fmt="numberInDash"/>
          <w:cols w:space="720"/>
          <w:docGrid w:linePitch="380" w:charSpace="-5735"/>
        </w:sectPr>
      </w:pPr>
    </w:p>
    <w:p w:rsidR="00512841" w:rsidRDefault="004E28A1">
      <w:pPr>
        <w:pStyle w:val="30"/>
        <w:spacing w:before="0" w:after="0" w:line="360" w:lineRule="auto"/>
        <w:rPr>
          <w:rFonts w:ascii="宋体" w:hAnsi="宋体"/>
          <w:sz w:val="24"/>
          <w:szCs w:val="24"/>
        </w:rPr>
      </w:pPr>
      <w:bookmarkStart w:id="148" w:name="_Toc57838353"/>
      <w:bookmarkStart w:id="149" w:name="_Toc54615483"/>
      <w:bookmarkStart w:id="150" w:name="_Toc342913419"/>
      <w:bookmarkStart w:id="151" w:name="_Toc313888360"/>
      <w:bookmarkStart w:id="152" w:name="_Toc313008356"/>
      <w:bookmarkStart w:id="153" w:name="_Toc283382454"/>
      <w:bookmarkStart w:id="154" w:name="_Toc12789073"/>
      <w:r>
        <w:rPr>
          <w:rFonts w:ascii="宋体" w:hAnsi="宋体" w:hint="eastAsia"/>
          <w:sz w:val="24"/>
          <w:szCs w:val="24"/>
        </w:rPr>
        <w:lastRenderedPageBreak/>
        <w:t>一、经济部分</w:t>
      </w:r>
      <w:bookmarkEnd w:id="148"/>
      <w:bookmarkEnd w:id="149"/>
      <w:bookmarkEnd w:id="150"/>
      <w:bookmarkEnd w:id="151"/>
      <w:bookmarkEnd w:id="152"/>
    </w:p>
    <w:bookmarkEnd w:id="153"/>
    <w:bookmarkEnd w:id="154"/>
    <w:p w:rsidR="00512841" w:rsidRDefault="004E28A1">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（一）竞争性报价函</w:t>
      </w:r>
    </w:p>
    <w:p w:rsidR="00512841" w:rsidRDefault="004E28A1">
      <w:pPr>
        <w:tabs>
          <w:tab w:val="left" w:pos="6300"/>
        </w:tabs>
        <w:snapToGrid w:val="0"/>
        <w:spacing w:line="312" w:lineRule="auto"/>
        <w:ind w:firstLineChars="200" w:firstLine="562"/>
        <w:jc w:val="center"/>
        <w:rPr>
          <w:rFonts w:ascii="宋体" w:hAnsi="宋体"/>
          <w:b/>
          <w:szCs w:val="28"/>
        </w:rPr>
      </w:pPr>
      <w:r>
        <w:rPr>
          <w:rFonts w:ascii="宋体" w:hAnsi="宋体" w:hint="eastAsia"/>
          <w:b/>
          <w:szCs w:val="28"/>
        </w:rPr>
        <w:t>竞争性报价函</w:t>
      </w:r>
    </w:p>
    <w:p w:rsidR="00512841" w:rsidRDefault="004E28A1">
      <w:pPr>
        <w:tabs>
          <w:tab w:val="left" w:pos="6300"/>
        </w:tabs>
        <w:snapToGrid w:val="0"/>
        <w:spacing w:line="312" w:lineRule="auto"/>
        <w:rPr>
          <w:rFonts w:ascii="宋体" w:hAnsi="宋体"/>
          <w:sz w:val="24"/>
          <w:szCs w:val="24"/>
        </w:rPr>
      </w:pPr>
      <w:r>
        <w:rPr>
          <w:rFonts w:ascii="宋体" w:hAnsi="宋体" w:hint="eastAsia"/>
          <w:sz w:val="24"/>
          <w:szCs w:val="24"/>
          <w:u w:val="single"/>
        </w:rPr>
        <w:t>（采购人名称）</w:t>
      </w:r>
      <w:r>
        <w:rPr>
          <w:rFonts w:ascii="宋体" w:hAnsi="宋体" w:hint="eastAsia"/>
          <w:sz w:val="24"/>
          <w:szCs w:val="24"/>
        </w:rPr>
        <w:t>：</w:t>
      </w:r>
    </w:p>
    <w:p w:rsidR="00512841" w:rsidRDefault="004E28A1">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我方收到</w:t>
      </w:r>
      <w:r>
        <w:rPr>
          <w:rFonts w:ascii="宋体" w:hAnsi="宋体" w:hint="eastAsia"/>
          <w:sz w:val="24"/>
          <w:szCs w:val="24"/>
        </w:rPr>
        <w:t>____________________________</w:t>
      </w:r>
      <w:r>
        <w:rPr>
          <w:rFonts w:ascii="宋体" w:hAnsi="宋体" w:hint="eastAsia"/>
          <w:sz w:val="24"/>
          <w:szCs w:val="24"/>
        </w:rPr>
        <w:t>（谈判项目名称）的竞争性谈判文件，经详细研究，决定参加该谈判项目的竞争谈判。</w:t>
      </w:r>
    </w:p>
    <w:p w:rsidR="00512841" w:rsidRDefault="004E28A1">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愿意按照竞争性谈判文件中的一切要求，提供本项目的交货及技术服务，项目初始报价（总价）为人民币大写：</w:t>
      </w:r>
      <w:r>
        <w:rPr>
          <w:rFonts w:ascii="宋体" w:hAnsi="宋体" w:hint="eastAsia"/>
          <w:sz w:val="24"/>
          <w:szCs w:val="24"/>
          <w:u w:val="single"/>
        </w:rPr>
        <w:t xml:space="preserve">      </w:t>
      </w:r>
      <w:r>
        <w:rPr>
          <w:rFonts w:ascii="宋体" w:hAnsi="宋体" w:hint="eastAsia"/>
          <w:sz w:val="24"/>
          <w:szCs w:val="24"/>
        </w:rPr>
        <w:t>元整；人民币小写：</w:t>
      </w:r>
      <w:r>
        <w:rPr>
          <w:rFonts w:ascii="宋体" w:hAnsi="宋体" w:hint="eastAsia"/>
          <w:sz w:val="24"/>
          <w:szCs w:val="24"/>
          <w:u w:val="single"/>
        </w:rPr>
        <w:t xml:space="preserve">    </w:t>
      </w:r>
      <w:r>
        <w:rPr>
          <w:rFonts w:ascii="宋体" w:hAnsi="宋体" w:hint="eastAsia"/>
          <w:sz w:val="24"/>
          <w:szCs w:val="24"/>
        </w:rPr>
        <w:t>元。以我公司最后报价为准。</w:t>
      </w:r>
    </w:p>
    <w:p w:rsidR="00512841" w:rsidRDefault="004E28A1">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我方现提交的响应文件为：响应文件正本</w:t>
      </w:r>
      <w:r>
        <w:rPr>
          <w:rFonts w:ascii="宋体" w:hAnsi="宋体" w:hint="eastAsia"/>
          <w:sz w:val="24"/>
          <w:szCs w:val="24"/>
          <w:u w:val="single"/>
        </w:rPr>
        <w:t xml:space="preserve">   </w:t>
      </w:r>
      <w:r>
        <w:rPr>
          <w:rFonts w:ascii="宋体" w:hAnsi="宋体" w:hint="eastAsia"/>
          <w:sz w:val="24"/>
          <w:szCs w:val="24"/>
        </w:rPr>
        <w:t>份，副本</w:t>
      </w:r>
      <w:r>
        <w:rPr>
          <w:rFonts w:ascii="宋体" w:hAnsi="宋体" w:hint="eastAsia"/>
          <w:sz w:val="24"/>
          <w:szCs w:val="24"/>
          <w:u w:val="single"/>
        </w:rPr>
        <w:t xml:space="preserve">   </w:t>
      </w:r>
      <w:r>
        <w:rPr>
          <w:rFonts w:ascii="宋体" w:hAnsi="宋体" w:hint="eastAsia"/>
          <w:sz w:val="24"/>
          <w:szCs w:val="24"/>
        </w:rPr>
        <w:t>份，电子文档</w:t>
      </w:r>
      <w:r>
        <w:rPr>
          <w:rFonts w:ascii="宋体" w:hAnsi="宋体" w:hint="eastAsia"/>
          <w:sz w:val="24"/>
          <w:szCs w:val="24"/>
          <w:u w:val="single"/>
        </w:rPr>
        <w:t xml:space="preserve">   </w:t>
      </w:r>
      <w:r>
        <w:rPr>
          <w:rFonts w:ascii="宋体" w:hAnsi="宋体" w:hint="eastAsia"/>
          <w:sz w:val="24"/>
          <w:szCs w:val="24"/>
        </w:rPr>
        <w:t>份。</w:t>
      </w:r>
    </w:p>
    <w:p w:rsidR="00512841" w:rsidRDefault="004E28A1">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我方承诺：本次谈判的有效期为谈判开始时间起</w:t>
      </w:r>
      <w:r>
        <w:rPr>
          <w:rFonts w:ascii="宋体" w:hAnsi="宋体" w:hint="eastAsia"/>
          <w:sz w:val="24"/>
          <w:szCs w:val="24"/>
        </w:rPr>
        <w:t>90</w:t>
      </w:r>
      <w:r>
        <w:rPr>
          <w:rFonts w:ascii="宋体" w:hAnsi="宋体" w:hint="eastAsia"/>
          <w:sz w:val="24"/>
          <w:szCs w:val="24"/>
        </w:rPr>
        <w:t>天。</w:t>
      </w:r>
    </w:p>
    <w:p w:rsidR="00512841" w:rsidRDefault="004E28A1">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我方完全理解和接受贵方竞争性谈判文件的一切规定和要求及谈判评审办法。</w:t>
      </w:r>
    </w:p>
    <w:p w:rsidR="00512841" w:rsidRDefault="004E28A1">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在整个竞争性谈判过程中，我方若有违规行为，接受按照《中华人民共和国政府采购法》和《竞争性谈判文件》之规定给予惩罚。</w:t>
      </w:r>
    </w:p>
    <w:p w:rsidR="00512841" w:rsidRDefault="004E28A1">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我方若</w:t>
      </w:r>
      <w:r>
        <w:rPr>
          <w:rFonts w:ascii="宋体" w:hAnsi="宋体" w:hint="eastAsia"/>
          <w:sz w:val="24"/>
          <w:szCs w:val="24"/>
        </w:rPr>
        <w:t>成为成交供应商，将按照最终谈判结果签订合同，并且严格履行合同义务。本承诺函将成为合同不可分割的一部分，与合同具有同等的法律效力。</w:t>
      </w:r>
    </w:p>
    <w:p w:rsidR="00512841" w:rsidRDefault="004E28A1">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我方同意按竞争性谈判文件规定，交纳竞争性谈判文件要求的保证金。如果我方成为成交供应商，保证在接到成交通知书后，向采购代理机构和交易中心缴纳竞争性谈判文件规定的采购代理服务费和交易服务费。</w:t>
      </w:r>
    </w:p>
    <w:p w:rsidR="00512841" w:rsidRDefault="004E28A1">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8"/>
        </w:rPr>
        <w:t>我方未</w:t>
      </w:r>
      <w:r>
        <w:rPr>
          <w:rFonts w:ascii="宋体" w:hAnsi="宋体"/>
          <w:sz w:val="24"/>
          <w:szCs w:val="24"/>
        </w:rPr>
        <w:t>为采购项目提供整体设计、规范编制或者项目管理、监理、检测等服务。</w:t>
      </w:r>
    </w:p>
    <w:p w:rsidR="00512841" w:rsidRDefault="004E28A1">
      <w:pPr>
        <w:tabs>
          <w:tab w:val="left" w:pos="6300"/>
        </w:tabs>
        <w:snapToGrid w:val="0"/>
        <w:spacing w:line="312" w:lineRule="auto"/>
        <w:ind w:firstLine="570"/>
        <w:rPr>
          <w:rFonts w:ascii="宋体" w:hAnsi="宋体"/>
          <w:sz w:val="24"/>
          <w:szCs w:val="24"/>
        </w:rPr>
      </w:pPr>
      <w:r>
        <w:rPr>
          <w:rFonts w:ascii="宋体" w:hAnsi="宋体" w:hint="eastAsia"/>
          <w:sz w:val="24"/>
          <w:szCs w:val="24"/>
        </w:rPr>
        <w:t>供应商（公章）：</w:t>
      </w:r>
    </w:p>
    <w:p w:rsidR="00512841" w:rsidRDefault="004E28A1">
      <w:pPr>
        <w:tabs>
          <w:tab w:val="left" w:pos="6300"/>
        </w:tabs>
        <w:snapToGrid w:val="0"/>
        <w:spacing w:line="312" w:lineRule="auto"/>
        <w:ind w:firstLine="570"/>
        <w:rPr>
          <w:rFonts w:ascii="宋体" w:hAnsi="宋体"/>
          <w:sz w:val="24"/>
          <w:szCs w:val="24"/>
        </w:rPr>
      </w:pPr>
      <w:r>
        <w:rPr>
          <w:rFonts w:ascii="宋体" w:hAnsi="宋体" w:hint="eastAsia"/>
          <w:sz w:val="24"/>
          <w:szCs w:val="24"/>
        </w:rPr>
        <w:t>地址：</w:t>
      </w:r>
      <w:r>
        <w:rPr>
          <w:rFonts w:ascii="宋体" w:hAnsi="宋体" w:hint="eastAsia"/>
          <w:sz w:val="24"/>
          <w:szCs w:val="24"/>
        </w:rPr>
        <w:t xml:space="preserve">  </w:t>
      </w:r>
    </w:p>
    <w:p w:rsidR="00512841" w:rsidRDefault="004E28A1">
      <w:pPr>
        <w:tabs>
          <w:tab w:val="left" w:pos="6300"/>
        </w:tabs>
        <w:snapToGrid w:val="0"/>
        <w:spacing w:line="312" w:lineRule="auto"/>
        <w:ind w:firstLine="570"/>
        <w:rPr>
          <w:rFonts w:ascii="宋体" w:hAnsi="宋体"/>
          <w:sz w:val="24"/>
          <w:szCs w:val="24"/>
        </w:rPr>
      </w:pPr>
      <w:r>
        <w:rPr>
          <w:rFonts w:ascii="宋体" w:hAnsi="宋体" w:hint="eastAsia"/>
          <w:sz w:val="24"/>
          <w:szCs w:val="24"/>
        </w:rPr>
        <w:t>电话：</w:t>
      </w:r>
      <w:r>
        <w:rPr>
          <w:rFonts w:ascii="宋体" w:hAnsi="宋体" w:hint="eastAsia"/>
          <w:sz w:val="24"/>
          <w:szCs w:val="24"/>
        </w:rPr>
        <w:t xml:space="preserve">                           </w:t>
      </w:r>
      <w:r>
        <w:rPr>
          <w:rFonts w:ascii="宋体" w:hAnsi="宋体" w:hint="eastAsia"/>
          <w:sz w:val="24"/>
          <w:szCs w:val="24"/>
        </w:rPr>
        <w:t>传真：</w:t>
      </w:r>
    </w:p>
    <w:p w:rsidR="00512841" w:rsidRDefault="004E28A1">
      <w:pPr>
        <w:tabs>
          <w:tab w:val="left" w:pos="6300"/>
        </w:tabs>
        <w:snapToGrid w:val="0"/>
        <w:spacing w:line="312" w:lineRule="auto"/>
        <w:ind w:firstLine="570"/>
        <w:rPr>
          <w:rFonts w:ascii="宋体" w:hAnsi="宋体"/>
          <w:sz w:val="24"/>
          <w:szCs w:val="24"/>
        </w:rPr>
      </w:pPr>
      <w:r>
        <w:rPr>
          <w:rFonts w:ascii="宋体" w:hAnsi="宋体" w:hint="eastAsia"/>
          <w:sz w:val="24"/>
          <w:szCs w:val="24"/>
        </w:rPr>
        <w:t>网址：</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邮编：</w:t>
      </w:r>
    </w:p>
    <w:p w:rsidR="00512841" w:rsidRDefault="004E28A1">
      <w:pPr>
        <w:tabs>
          <w:tab w:val="left" w:pos="6300"/>
        </w:tabs>
        <w:snapToGrid w:val="0"/>
        <w:spacing w:line="312" w:lineRule="auto"/>
        <w:ind w:firstLine="570"/>
        <w:rPr>
          <w:rFonts w:ascii="宋体" w:hAnsi="宋体"/>
          <w:sz w:val="24"/>
          <w:szCs w:val="24"/>
        </w:rPr>
      </w:pPr>
      <w:r>
        <w:rPr>
          <w:rFonts w:ascii="宋体" w:hAnsi="宋体" w:hint="eastAsia"/>
          <w:sz w:val="24"/>
          <w:szCs w:val="24"/>
        </w:rPr>
        <w:t>联系人：</w:t>
      </w:r>
    </w:p>
    <w:p w:rsidR="00512841" w:rsidRDefault="004E28A1">
      <w:pPr>
        <w:snapToGrid w:val="0"/>
        <w:spacing w:line="312" w:lineRule="auto"/>
        <w:ind w:firstLineChars="200" w:firstLine="480"/>
        <w:rPr>
          <w:rFonts w:ascii="宋体" w:hAnsi="宋体"/>
          <w:sz w:val="24"/>
          <w:szCs w:val="24"/>
        </w:rPr>
        <w:sectPr w:rsidR="00512841">
          <w:pgSz w:w="11907" w:h="16840"/>
          <w:pgMar w:top="1134" w:right="1191" w:bottom="1134" w:left="1304" w:header="851" w:footer="992" w:gutter="0"/>
          <w:pgNumType w:fmt="numberInDash"/>
          <w:cols w:space="720"/>
          <w:docGrid w:linePitch="380" w:charSpace="-5735"/>
        </w:sect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512841" w:rsidRDefault="004E28A1">
      <w:pPr>
        <w:tabs>
          <w:tab w:val="left" w:pos="2895"/>
        </w:tabs>
        <w:spacing w:line="360" w:lineRule="auto"/>
        <w:ind w:firstLineChars="200" w:firstLine="480"/>
        <w:rPr>
          <w:rFonts w:ascii="宋体" w:hAnsi="宋体"/>
          <w:sz w:val="24"/>
          <w:szCs w:val="24"/>
        </w:rPr>
      </w:pPr>
      <w:r>
        <w:rPr>
          <w:rFonts w:ascii="宋体" w:hAnsi="宋体" w:hint="eastAsia"/>
          <w:sz w:val="24"/>
          <w:szCs w:val="24"/>
        </w:rPr>
        <w:lastRenderedPageBreak/>
        <w:t>（二）明细报价表</w:t>
      </w:r>
    </w:p>
    <w:p w:rsidR="00512841" w:rsidRDefault="004E28A1">
      <w:pPr>
        <w:jc w:val="center"/>
        <w:rPr>
          <w:rFonts w:ascii="宋体" w:hAnsi="宋体"/>
          <w:b/>
          <w:szCs w:val="28"/>
        </w:rPr>
      </w:pPr>
      <w:r>
        <w:rPr>
          <w:rFonts w:ascii="宋体" w:hAnsi="宋体" w:hint="eastAsia"/>
          <w:b/>
          <w:szCs w:val="28"/>
        </w:rPr>
        <w:t>明细报价表</w:t>
      </w:r>
    </w:p>
    <w:p w:rsidR="00512841" w:rsidRDefault="00512841">
      <w:pPr>
        <w:spacing w:line="400" w:lineRule="exact"/>
        <w:rPr>
          <w:rFonts w:ascii="宋体" w:hAnsi="宋体"/>
          <w:sz w:val="24"/>
          <w:szCs w:val="24"/>
        </w:rPr>
      </w:pPr>
    </w:p>
    <w:p w:rsidR="00512841" w:rsidRDefault="004E28A1">
      <w:pPr>
        <w:spacing w:line="400" w:lineRule="exact"/>
        <w:rPr>
          <w:rFonts w:ascii="宋体" w:hAnsi="宋体"/>
          <w:sz w:val="24"/>
          <w:szCs w:val="24"/>
          <w:u w:val="single"/>
        </w:rPr>
      </w:pPr>
      <w:r>
        <w:rPr>
          <w:rFonts w:ascii="宋体" w:hAnsi="宋体" w:hint="eastAsia"/>
          <w:sz w:val="24"/>
          <w:szCs w:val="24"/>
        </w:rPr>
        <w:t>谈判项目名称：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512841">
        <w:trPr>
          <w:trHeight w:val="885"/>
        </w:trPr>
        <w:tc>
          <w:tcPr>
            <w:tcW w:w="1648" w:type="dxa"/>
            <w:vAlign w:val="center"/>
          </w:tcPr>
          <w:p w:rsidR="00512841" w:rsidRDefault="004E28A1">
            <w:pPr>
              <w:jc w:val="center"/>
              <w:rPr>
                <w:rFonts w:ascii="宋体" w:hAnsi="宋体"/>
                <w:sz w:val="24"/>
                <w:szCs w:val="28"/>
              </w:rPr>
            </w:pPr>
            <w:r>
              <w:rPr>
                <w:rFonts w:ascii="宋体" w:hAnsi="宋体" w:hint="eastAsia"/>
                <w:sz w:val="24"/>
                <w:szCs w:val="28"/>
              </w:rPr>
              <w:t>产品名称</w:t>
            </w:r>
          </w:p>
        </w:tc>
        <w:tc>
          <w:tcPr>
            <w:tcW w:w="1721" w:type="dxa"/>
            <w:vAlign w:val="center"/>
          </w:tcPr>
          <w:p w:rsidR="00512841" w:rsidRDefault="004E28A1">
            <w:pPr>
              <w:jc w:val="center"/>
              <w:rPr>
                <w:rFonts w:ascii="宋体" w:hAnsi="宋体"/>
                <w:sz w:val="24"/>
                <w:szCs w:val="28"/>
              </w:rPr>
            </w:pPr>
            <w:r>
              <w:rPr>
                <w:rFonts w:ascii="宋体" w:hAnsi="宋体" w:hint="eastAsia"/>
                <w:sz w:val="24"/>
                <w:szCs w:val="28"/>
              </w:rPr>
              <w:t>品牌及产地</w:t>
            </w:r>
          </w:p>
        </w:tc>
        <w:tc>
          <w:tcPr>
            <w:tcW w:w="1417" w:type="dxa"/>
            <w:vAlign w:val="center"/>
          </w:tcPr>
          <w:p w:rsidR="00512841" w:rsidRDefault="004E28A1">
            <w:pPr>
              <w:jc w:val="center"/>
              <w:rPr>
                <w:rFonts w:ascii="宋体" w:hAnsi="宋体"/>
                <w:sz w:val="24"/>
                <w:szCs w:val="28"/>
              </w:rPr>
            </w:pPr>
            <w:r>
              <w:rPr>
                <w:rFonts w:ascii="宋体" w:hAnsi="宋体" w:hint="eastAsia"/>
                <w:sz w:val="24"/>
                <w:szCs w:val="28"/>
              </w:rPr>
              <w:t>制造商名称</w:t>
            </w:r>
          </w:p>
        </w:tc>
        <w:tc>
          <w:tcPr>
            <w:tcW w:w="1250" w:type="dxa"/>
            <w:vAlign w:val="center"/>
          </w:tcPr>
          <w:p w:rsidR="00512841" w:rsidRDefault="004E28A1">
            <w:pPr>
              <w:jc w:val="center"/>
              <w:rPr>
                <w:rFonts w:ascii="宋体" w:hAnsi="宋体"/>
                <w:sz w:val="24"/>
                <w:szCs w:val="28"/>
              </w:rPr>
            </w:pPr>
            <w:r>
              <w:rPr>
                <w:rFonts w:ascii="宋体" w:hAnsi="宋体" w:hint="eastAsia"/>
                <w:sz w:val="24"/>
                <w:szCs w:val="28"/>
              </w:rPr>
              <w:t>规格型号</w:t>
            </w:r>
          </w:p>
        </w:tc>
        <w:tc>
          <w:tcPr>
            <w:tcW w:w="867" w:type="dxa"/>
            <w:vAlign w:val="center"/>
          </w:tcPr>
          <w:p w:rsidR="00512841" w:rsidRDefault="004E28A1">
            <w:pPr>
              <w:jc w:val="center"/>
              <w:rPr>
                <w:rFonts w:ascii="宋体" w:hAnsi="宋体"/>
                <w:sz w:val="24"/>
                <w:szCs w:val="28"/>
              </w:rPr>
            </w:pPr>
            <w:r>
              <w:rPr>
                <w:rFonts w:ascii="宋体" w:hAnsi="宋体" w:hint="eastAsia"/>
                <w:sz w:val="24"/>
                <w:szCs w:val="28"/>
              </w:rPr>
              <w:t>数量</w:t>
            </w:r>
          </w:p>
        </w:tc>
        <w:tc>
          <w:tcPr>
            <w:tcW w:w="1186" w:type="dxa"/>
            <w:vAlign w:val="center"/>
          </w:tcPr>
          <w:p w:rsidR="00512841" w:rsidRDefault="004E28A1">
            <w:pPr>
              <w:pStyle w:val="af2"/>
              <w:jc w:val="center"/>
              <w:rPr>
                <w:rFonts w:ascii="宋体" w:hAnsi="宋体"/>
                <w:sz w:val="24"/>
                <w:szCs w:val="28"/>
              </w:rPr>
            </w:pPr>
            <w:r>
              <w:rPr>
                <w:rFonts w:ascii="宋体" w:hAnsi="宋体" w:hint="eastAsia"/>
                <w:sz w:val="24"/>
                <w:szCs w:val="28"/>
              </w:rPr>
              <w:t>单价</w:t>
            </w:r>
          </w:p>
          <w:p w:rsidR="00512841" w:rsidRDefault="004E28A1">
            <w:pPr>
              <w:pStyle w:val="af2"/>
              <w:jc w:val="center"/>
              <w:rPr>
                <w:rFonts w:ascii="宋体" w:hAnsi="宋体"/>
                <w:sz w:val="24"/>
                <w:szCs w:val="28"/>
              </w:rPr>
            </w:pPr>
            <w:r>
              <w:rPr>
                <w:rFonts w:ascii="宋体" w:hAnsi="宋体" w:hint="eastAsia"/>
                <w:sz w:val="24"/>
                <w:szCs w:val="28"/>
              </w:rPr>
              <w:t>（</w:t>
            </w:r>
            <w:r>
              <w:rPr>
                <w:rFonts w:ascii="宋体" w:hAnsi="宋体" w:hint="eastAsia"/>
                <w:sz w:val="24"/>
                <w:szCs w:val="28"/>
              </w:rPr>
              <w:t xml:space="preserve">   </w:t>
            </w:r>
            <w:r>
              <w:rPr>
                <w:rFonts w:ascii="宋体" w:hAnsi="宋体" w:hint="eastAsia"/>
                <w:sz w:val="24"/>
                <w:szCs w:val="28"/>
              </w:rPr>
              <w:t>）</w:t>
            </w:r>
          </w:p>
        </w:tc>
        <w:tc>
          <w:tcPr>
            <w:tcW w:w="1233" w:type="dxa"/>
            <w:vAlign w:val="center"/>
          </w:tcPr>
          <w:p w:rsidR="00512841" w:rsidRDefault="004E28A1">
            <w:pPr>
              <w:jc w:val="center"/>
              <w:rPr>
                <w:rFonts w:ascii="宋体" w:hAnsi="宋体"/>
                <w:sz w:val="24"/>
                <w:szCs w:val="28"/>
              </w:rPr>
            </w:pPr>
            <w:r>
              <w:rPr>
                <w:rFonts w:ascii="宋体" w:hAnsi="宋体" w:hint="eastAsia"/>
                <w:sz w:val="24"/>
                <w:szCs w:val="28"/>
              </w:rPr>
              <w:t>合计</w:t>
            </w:r>
          </w:p>
          <w:p w:rsidR="00512841" w:rsidRDefault="004E28A1">
            <w:pPr>
              <w:jc w:val="center"/>
              <w:rPr>
                <w:rFonts w:ascii="宋体" w:hAnsi="宋体"/>
                <w:sz w:val="24"/>
                <w:szCs w:val="28"/>
              </w:rPr>
            </w:pPr>
            <w:r>
              <w:rPr>
                <w:rFonts w:ascii="宋体" w:hAnsi="宋体" w:hint="eastAsia"/>
                <w:sz w:val="24"/>
                <w:szCs w:val="28"/>
              </w:rPr>
              <w:t>（</w:t>
            </w:r>
            <w:r>
              <w:rPr>
                <w:rFonts w:ascii="宋体" w:hAnsi="宋体" w:hint="eastAsia"/>
                <w:sz w:val="24"/>
                <w:szCs w:val="28"/>
              </w:rPr>
              <w:t xml:space="preserve">   </w:t>
            </w:r>
            <w:r>
              <w:rPr>
                <w:rFonts w:ascii="宋体" w:hAnsi="宋体" w:hint="eastAsia"/>
                <w:sz w:val="24"/>
                <w:szCs w:val="28"/>
              </w:rPr>
              <w:t>）</w:t>
            </w:r>
          </w:p>
        </w:tc>
      </w:tr>
      <w:tr w:rsidR="00512841">
        <w:trPr>
          <w:trHeight w:val="724"/>
        </w:trPr>
        <w:tc>
          <w:tcPr>
            <w:tcW w:w="1648" w:type="dxa"/>
            <w:tcBorders>
              <w:bottom w:val="single" w:sz="4" w:space="0" w:color="auto"/>
            </w:tcBorders>
            <w:vAlign w:val="center"/>
          </w:tcPr>
          <w:p w:rsidR="00512841" w:rsidRDefault="00512841">
            <w:pPr>
              <w:jc w:val="center"/>
              <w:rPr>
                <w:rFonts w:ascii="宋体" w:hAnsi="宋体"/>
                <w:sz w:val="24"/>
                <w:szCs w:val="28"/>
              </w:rPr>
            </w:pPr>
          </w:p>
        </w:tc>
        <w:tc>
          <w:tcPr>
            <w:tcW w:w="1721" w:type="dxa"/>
            <w:tcBorders>
              <w:bottom w:val="single" w:sz="4" w:space="0" w:color="auto"/>
            </w:tcBorders>
            <w:vAlign w:val="center"/>
          </w:tcPr>
          <w:p w:rsidR="00512841" w:rsidRDefault="00512841">
            <w:pPr>
              <w:jc w:val="center"/>
              <w:rPr>
                <w:rFonts w:ascii="宋体" w:hAnsi="宋体"/>
                <w:sz w:val="24"/>
                <w:szCs w:val="28"/>
              </w:rPr>
            </w:pPr>
          </w:p>
        </w:tc>
        <w:tc>
          <w:tcPr>
            <w:tcW w:w="1417" w:type="dxa"/>
            <w:tcBorders>
              <w:bottom w:val="single" w:sz="4" w:space="0" w:color="auto"/>
            </w:tcBorders>
            <w:vAlign w:val="center"/>
          </w:tcPr>
          <w:p w:rsidR="00512841" w:rsidRDefault="00512841">
            <w:pPr>
              <w:jc w:val="center"/>
              <w:rPr>
                <w:rFonts w:ascii="宋体" w:hAnsi="宋体"/>
                <w:sz w:val="24"/>
                <w:szCs w:val="28"/>
              </w:rPr>
            </w:pPr>
          </w:p>
        </w:tc>
        <w:tc>
          <w:tcPr>
            <w:tcW w:w="1250" w:type="dxa"/>
            <w:tcBorders>
              <w:bottom w:val="single" w:sz="4" w:space="0" w:color="auto"/>
            </w:tcBorders>
            <w:vAlign w:val="center"/>
          </w:tcPr>
          <w:p w:rsidR="00512841" w:rsidRDefault="00512841">
            <w:pPr>
              <w:jc w:val="center"/>
              <w:rPr>
                <w:rFonts w:ascii="宋体" w:hAnsi="宋体"/>
                <w:sz w:val="24"/>
                <w:szCs w:val="28"/>
              </w:rPr>
            </w:pPr>
          </w:p>
        </w:tc>
        <w:tc>
          <w:tcPr>
            <w:tcW w:w="867" w:type="dxa"/>
            <w:tcBorders>
              <w:bottom w:val="single" w:sz="4" w:space="0" w:color="auto"/>
            </w:tcBorders>
            <w:vAlign w:val="center"/>
          </w:tcPr>
          <w:p w:rsidR="00512841" w:rsidRDefault="00512841">
            <w:pPr>
              <w:jc w:val="center"/>
              <w:rPr>
                <w:rFonts w:ascii="宋体" w:hAnsi="宋体"/>
                <w:sz w:val="24"/>
                <w:szCs w:val="28"/>
              </w:rPr>
            </w:pPr>
          </w:p>
        </w:tc>
        <w:tc>
          <w:tcPr>
            <w:tcW w:w="1186" w:type="dxa"/>
            <w:tcBorders>
              <w:bottom w:val="single" w:sz="4" w:space="0" w:color="auto"/>
            </w:tcBorders>
            <w:vAlign w:val="center"/>
          </w:tcPr>
          <w:p w:rsidR="00512841" w:rsidRDefault="00512841">
            <w:pPr>
              <w:jc w:val="center"/>
              <w:rPr>
                <w:rFonts w:ascii="宋体" w:hAnsi="宋体"/>
                <w:sz w:val="24"/>
                <w:szCs w:val="28"/>
              </w:rPr>
            </w:pPr>
          </w:p>
        </w:tc>
        <w:tc>
          <w:tcPr>
            <w:tcW w:w="1233" w:type="dxa"/>
            <w:tcBorders>
              <w:bottom w:val="single" w:sz="4" w:space="0" w:color="auto"/>
            </w:tcBorders>
            <w:vAlign w:val="center"/>
          </w:tcPr>
          <w:p w:rsidR="00512841" w:rsidRDefault="00512841">
            <w:pPr>
              <w:jc w:val="center"/>
              <w:rPr>
                <w:rFonts w:ascii="宋体" w:hAnsi="宋体"/>
                <w:sz w:val="24"/>
                <w:szCs w:val="28"/>
              </w:rPr>
            </w:pPr>
          </w:p>
        </w:tc>
      </w:tr>
      <w:tr w:rsidR="00512841">
        <w:trPr>
          <w:trHeight w:val="756"/>
        </w:trPr>
        <w:tc>
          <w:tcPr>
            <w:tcW w:w="1648" w:type="dxa"/>
            <w:vAlign w:val="center"/>
          </w:tcPr>
          <w:p w:rsidR="00512841" w:rsidRDefault="00512841">
            <w:pPr>
              <w:jc w:val="center"/>
              <w:rPr>
                <w:rFonts w:ascii="宋体" w:hAnsi="宋体"/>
                <w:sz w:val="24"/>
                <w:szCs w:val="28"/>
              </w:rPr>
            </w:pPr>
          </w:p>
        </w:tc>
        <w:tc>
          <w:tcPr>
            <w:tcW w:w="1721" w:type="dxa"/>
            <w:vAlign w:val="center"/>
          </w:tcPr>
          <w:p w:rsidR="00512841" w:rsidRDefault="00512841">
            <w:pPr>
              <w:jc w:val="center"/>
              <w:rPr>
                <w:rFonts w:ascii="宋体" w:hAnsi="宋体"/>
                <w:sz w:val="24"/>
                <w:szCs w:val="28"/>
              </w:rPr>
            </w:pPr>
          </w:p>
        </w:tc>
        <w:tc>
          <w:tcPr>
            <w:tcW w:w="1417" w:type="dxa"/>
            <w:vAlign w:val="center"/>
          </w:tcPr>
          <w:p w:rsidR="00512841" w:rsidRDefault="00512841">
            <w:pPr>
              <w:jc w:val="center"/>
              <w:rPr>
                <w:rFonts w:ascii="宋体" w:hAnsi="宋体"/>
                <w:sz w:val="24"/>
                <w:szCs w:val="28"/>
              </w:rPr>
            </w:pPr>
          </w:p>
        </w:tc>
        <w:tc>
          <w:tcPr>
            <w:tcW w:w="1250" w:type="dxa"/>
            <w:vAlign w:val="center"/>
          </w:tcPr>
          <w:p w:rsidR="00512841" w:rsidRDefault="00512841">
            <w:pPr>
              <w:jc w:val="center"/>
              <w:rPr>
                <w:rFonts w:ascii="宋体" w:hAnsi="宋体"/>
                <w:sz w:val="24"/>
                <w:szCs w:val="28"/>
              </w:rPr>
            </w:pPr>
          </w:p>
        </w:tc>
        <w:tc>
          <w:tcPr>
            <w:tcW w:w="867" w:type="dxa"/>
            <w:vAlign w:val="center"/>
          </w:tcPr>
          <w:p w:rsidR="00512841" w:rsidRDefault="00512841">
            <w:pPr>
              <w:jc w:val="center"/>
              <w:rPr>
                <w:rFonts w:ascii="宋体" w:hAnsi="宋体"/>
                <w:sz w:val="24"/>
                <w:szCs w:val="28"/>
              </w:rPr>
            </w:pPr>
          </w:p>
        </w:tc>
        <w:tc>
          <w:tcPr>
            <w:tcW w:w="1186" w:type="dxa"/>
            <w:vAlign w:val="center"/>
          </w:tcPr>
          <w:p w:rsidR="00512841" w:rsidRDefault="00512841">
            <w:pPr>
              <w:jc w:val="center"/>
              <w:rPr>
                <w:rFonts w:ascii="宋体" w:hAnsi="宋体"/>
                <w:sz w:val="24"/>
                <w:szCs w:val="28"/>
              </w:rPr>
            </w:pPr>
          </w:p>
        </w:tc>
        <w:tc>
          <w:tcPr>
            <w:tcW w:w="1233" w:type="dxa"/>
            <w:vAlign w:val="center"/>
          </w:tcPr>
          <w:p w:rsidR="00512841" w:rsidRDefault="00512841">
            <w:pPr>
              <w:jc w:val="center"/>
              <w:rPr>
                <w:rFonts w:ascii="宋体" w:hAnsi="宋体"/>
                <w:sz w:val="24"/>
                <w:szCs w:val="28"/>
              </w:rPr>
            </w:pPr>
          </w:p>
        </w:tc>
      </w:tr>
      <w:tr w:rsidR="00512841">
        <w:trPr>
          <w:trHeight w:val="746"/>
        </w:trPr>
        <w:tc>
          <w:tcPr>
            <w:tcW w:w="1648" w:type="dxa"/>
            <w:vAlign w:val="center"/>
          </w:tcPr>
          <w:p w:rsidR="00512841" w:rsidRDefault="00512841">
            <w:pPr>
              <w:jc w:val="center"/>
              <w:rPr>
                <w:rFonts w:ascii="宋体" w:hAnsi="宋体"/>
                <w:sz w:val="24"/>
                <w:szCs w:val="28"/>
              </w:rPr>
            </w:pPr>
          </w:p>
        </w:tc>
        <w:tc>
          <w:tcPr>
            <w:tcW w:w="1721" w:type="dxa"/>
            <w:vAlign w:val="center"/>
          </w:tcPr>
          <w:p w:rsidR="00512841" w:rsidRDefault="00512841">
            <w:pPr>
              <w:jc w:val="center"/>
              <w:rPr>
                <w:rFonts w:ascii="宋体" w:hAnsi="宋体"/>
                <w:sz w:val="24"/>
                <w:szCs w:val="28"/>
              </w:rPr>
            </w:pPr>
          </w:p>
        </w:tc>
        <w:tc>
          <w:tcPr>
            <w:tcW w:w="1417" w:type="dxa"/>
            <w:vAlign w:val="center"/>
          </w:tcPr>
          <w:p w:rsidR="00512841" w:rsidRDefault="00512841">
            <w:pPr>
              <w:jc w:val="center"/>
              <w:rPr>
                <w:rFonts w:ascii="宋体" w:hAnsi="宋体"/>
                <w:sz w:val="24"/>
                <w:szCs w:val="28"/>
              </w:rPr>
            </w:pPr>
          </w:p>
        </w:tc>
        <w:tc>
          <w:tcPr>
            <w:tcW w:w="1250" w:type="dxa"/>
            <w:vAlign w:val="center"/>
          </w:tcPr>
          <w:p w:rsidR="00512841" w:rsidRDefault="00512841">
            <w:pPr>
              <w:jc w:val="center"/>
              <w:rPr>
                <w:rFonts w:ascii="宋体" w:hAnsi="宋体"/>
                <w:sz w:val="24"/>
                <w:szCs w:val="28"/>
              </w:rPr>
            </w:pPr>
          </w:p>
        </w:tc>
        <w:tc>
          <w:tcPr>
            <w:tcW w:w="867" w:type="dxa"/>
            <w:vAlign w:val="center"/>
          </w:tcPr>
          <w:p w:rsidR="00512841" w:rsidRDefault="00512841">
            <w:pPr>
              <w:jc w:val="center"/>
              <w:rPr>
                <w:rFonts w:ascii="宋体" w:hAnsi="宋体"/>
                <w:sz w:val="24"/>
                <w:szCs w:val="28"/>
              </w:rPr>
            </w:pPr>
          </w:p>
        </w:tc>
        <w:tc>
          <w:tcPr>
            <w:tcW w:w="1186" w:type="dxa"/>
            <w:vAlign w:val="center"/>
          </w:tcPr>
          <w:p w:rsidR="00512841" w:rsidRDefault="00512841">
            <w:pPr>
              <w:jc w:val="center"/>
              <w:rPr>
                <w:rFonts w:ascii="宋体" w:hAnsi="宋体"/>
                <w:sz w:val="24"/>
                <w:szCs w:val="28"/>
              </w:rPr>
            </w:pPr>
          </w:p>
        </w:tc>
        <w:tc>
          <w:tcPr>
            <w:tcW w:w="1233" w:type="dxa"/>
            <w:vAlign w:val="center"/>
          </w:tcPr>
          <w:p w:rsidR="00512841" w:rsidRDefault="00512841">
            <w:pPr>
              <w:jc w:val="center"/>
              <w:rPr>
                <w:rFonts w:ascii="宋体" w:hAnsi="宋体"/>
                <w:sz w:val="24"/>
                <w:szCs w:val="28"/>
              </w:rPr>
            </w:pPr>
          </w:p>
        </w:tc>
      </w:tr>
      <w:tr w:rsidR="00512841">
        <w:trPr>
          <w:trHeight w:val="736"/>
        </w:trPr>
        <w:tc>
          <w:tcPr>
            <w:tcW w:w="1648" w:type="dxa"/>
            <w:tcBorders>
              <w:bottom w:val="single" w:sz="4" w:space="0" w:color="auto"/>
            </w:tcBorders>
            <w:vAlign w:val="center"/>
          </w:tcPr>
          <w:p w:rsidR="00512841" w:rsidRDefault="00512841">
            <w:pPr>
              <w:jc w:val="center"/>
              <w:rPr>
                <w:rFonts w:ascii="宋体" w:hAnsi="宋体"/>
                <w:sz w:val="24"/>
                <w:szCs w:val="28"/>
              </w:rPr>
            </w:pPr>
          </w:p>
        </w:tc>
        <w:tc>
          <w:tcPr>
            <w:tcW w:w="1721" w:type="dxa"/>
            <w:tcBorders>
              <w:bottom w:val="single" w:sz="4" w:space="0" w:color="auto"/>
            </w:tcBorders>
            <w:vAlign w:val="center"/>
          </w:tcPr>
          <w:p w:rsidR="00512841" w:rsidRDefault="00512841">
            <w:pPr>
              <w:jc w:val="center"/>
              <w:rPr>
                <w:rFonts w:ascii="宋体" w:hAnsi="宋体"/>
                <w:sz w:val="24"/>
                <w:szCs w:val="28"/>
              </w:rPr>
            </w:pPr>
          </w:p>
        </w:tc>
        <w:tc>
          <w:tcPr>
            <w:tcW w:w="1417" w:type="dxa"/>
            <w:tcBorders>
              <w:bottom w:val="single" w:sz="4" w:space="0" w:color="auto"/>
            </w:tcBorders>
            <w:vAlign w:val="center"/>
          </w:tcPr>
          <w:p w:rsidR="00512841" w:rsidRDefault="00512841">
            <w:pPr>
              <w:jc w:val="center"/>
              <w:rPr>
                <w:rFonts w:ascii="宋体" w:hAnsi="宋体"/>
                <w:sz w:val="24"/>
                <w:szCs w:val="28"/>
              </w:rPr>
            </w:pPr>
          </w:p>
        </w:tc>
        <w:tc>
          <w:tcPr>
            <w:tcW w:w="1250" w:type="dxa"/>
            <w:tcBorders>
              <w:bottom w:val="single" w:sz="4" w:space="0" w:color="auto"/>
            </w:tcBorders>
            <w:vAlign w:val="center"/>
          </w:tcPr>
          <w:p w:rsidR="00512841" w:rsidRDefault="00512841">
            <w:pPr>
              <w:jc w:val="center"/>
              <w:rPr>
                <w:rFonts w:ascii="宋体" w:hAnsi="宋体"/>
                <w:sz w:val="24"/>
                <w:szCs w:val="28"/>
              </w:rPr>
            </w:pPr>
          </w:p>
        </w:tc>
        <w:tc>
          <w:tcPr>
            <w:tcW w:w="867" w:type="dxa"/>
            <w:tcBorders>
              <w:bottom w:val="single" w:sz="4" w:space="0" w:color="auto"/>
            </w:tcBorders>
            <w:vAlign w:val="center"/>
          </w:tcPr>
          <w:p w:rsidR="00512841" w:rsidRDefault="00512841">
            <w:pPr>
              <w:jc w:val="center"/>
              <w:rPr>
                <w:rFonts w:ascii="宋体" w:hAnsi="宋体"/>
                <w:sz w:val="24"/>
                <w:szCs w:val="28"/>
              </w:rPr>
            </w:pPr>
          </w:p>
        </w:tc>
        <w:tc>
          <w:tcPr>
            <w:tcW w:w="1186" w:type="dxa"/>
            <w:tcBorders>
              <w:bottom w:val="single" w:sz="4" w:space="0" w:color="auto"/>
            </w:tcBorders>
            <w:vAlign w:val="center"/>
          </w:tcPr>
          <w:p w:rsidR="00512841" w:rsidRDefault="00512841">
            <w:pPr>
              <w:jc w:val="center"/>
              <w:rPr>
                <w:rFonts w:ascii="宋体" w:hAnsi="宋体"/>
                <w:sz w:val="24"/>
                <w:szCs w:val="28"/>
              </w:rPr>
            </w:pPr>
          </w:p>
        </w:tc>
        <w:tc>
          <w:tcPr>
            <w:tcW w:w="1233" w:type="dxa"/>
            <w:tcBorders>
              <w:bottom w:val="single" w:sz="4" w:space="0" w:color="auto"/>
            </w:tcBorders>
            <w:vAlign w:val="center"/>
          </w:tcPr>
          <w:p w:rsidR="00512841" w:rsidRDefault="00512841">
            <w:pPr>
              <w:jc w:val="center"/>
              <w:rPr>
                <w:rFonts w:ascii="宋体" w:hAnsi="宋体"/>
                <w:sz w:val="24"/>
                <w:szCs w:val="28"/>
              </w:rPr>
            </w:pPr>
          </w:p>
        </w:tc>
      </w:tr>
      <w:tr w:rsidR="00512841">
        <w:trPr>
          <w:trHeight w:val="754"/>
        </w:trPr>
        <w:tc>
          <w:tcPr>
            <w:tcW w:w="1648" w:type="dxa"/>
            <w:vAlign w:val="center"/>
          </w:tcPr>
          <w:p w:rsidR="00512841" w:rsidRDefault="00512841">
            <w:pPr>
              <w:jc w:val="center"/>
              <w:rPr>
                <w:rFonts w:ascii="宋体" w:hAnsi="宋体"/>
                <w:sz w:val="24"/>
                <w:szCs w:val="28"/>
              </w:rPr>
            </w:pPr>
          </w:p>
          <w:p w:rsidR="00512841" w:rsidRDefault="00512841">
            <w:pPr>
              <w:jc w:val="center"/>
              <w:rPr>
                <w:rFonts w:ascii="宋体" w:hAnsi="宋体"/>
                <w:sz w:val="24"/>
                <w:szCs w:val="28"/>
              </w:rPr>
            </w:pPr>
          </w:p>
        </w:tc>
        <w:tc>
          <w:tcPr>
            <w:tcW w:w="1721" w:type="dxa"/>
            <w:vAlign w:val="center"/>
          </w:tcPr>
          <w:p w:rsidR="00512841" w:rsidRDefault="00512841">
            <w:pPr>
              <w:jc w:val="center"/>
              <w:rPr>
                <w:rFonts w:ascii="宋体" w:hAnsi="宋体"/>
                <w:sz w:val="24"/>
                <w:szCs w:val="28"/>
              </w:rPr>
            </w:pPr>
          </w:p>
        </w:tc>
        <w:tc>
          <w:tcPr>
            <w:tcW w:w="1417" w:type="dxa"/>
            <w:vAlign w:val="center"/>
          </w:tcPr>
          <w:p w:rsidR="00512841" w:rsidRDefault="00512841">
            <w:pPr>
              <w:jc w:val="center"/>
              <w:rPr>
                <w:rFonts w:ascii="宋体" w:hAnsi="宋体"/>
                <w:sz w:val="24"/>
                <w:szCs w:val="28"/>
              </w:rPr>
            </w:pPr>
          </w:p>
        </w:tc>
        <w:tc>
          <w:tcPr>
            <w:tcW w:w="1250" w:type="dxa"/>
            <w:vAlign w:val="center"/>
          </w:tcPr>
          <w:p w:rsidR="00512841" w:rsidRDefault="00512841">
            <w:pPr>
              <w:jc w:val="center"/>
              <w:rPr>
                <w:rFonts w:ascii="宋体" w:hAnsi="宋体"/>
                <w:sz w:val="24"/>
                <w:szCs w:val="28"/>
              </w:rPr>
            </w:pPr>
          </w:p>
        </w:tc>
        <w:tc>
          <w:tcPr>
            <w:tcW w:w="867" w:type="dxa"/>
            <w:vAlign w:val="center"/>
          </w:tcPr>
          <w:p w:rsidR="00512841" w:rsidRDefault="00512841">
            <w:pPr>
              <w:jc w:val="center"/>
              <w:rPr>
                <w:rFonts w:ascii="宋体" w:hAnsi="宋体"/>
                <w:sz w:val="24"/>
                <w:szCs w:val="28"/>
              </w:rPr>
            </w:pPr>
          </w:p>
        </w:tc>
        <w:tc>
          <w:tcPr>
            <w:tcW w:w="1186" w:type="dxa"/>
            <w:vAlign w:val="center"/>
          </w:tcPr>
          <w:p w:rsidR="00512841" w:rsidRDefault="00512841">
            <w:pPr>
              <w:jc w:val="center"/>
              <w:rPr>
                <w:rFonts w:ascii="宋体" w:hAnsi="宋体"/>
                <w:sz w:val="24"/>
                <w:szCs w:val="28"/>
              </w:rPr>
            </w:pPr>
          </w:p>
        </w:tc>
        <w:tc>
          <w:tcPr>
            <w:tcW w:w="1233" w:type="dxa"/>
            <w:vAlign w:val="center"/>
          </w:tcPr>
          <w:p w:rsidR="00512841" w:rsidRDefault="00512841">
            <w:pPr>
              <w:jc w:val="center"/>
              <w:rPr>
                <w:rFonts w:ascii="宋体" w:hAnsi="宋体"/>
                <w:sz w:val="24"/>
                <w:szCs w:val="28"/>
              </w:rPr>
            </w:pPr>
          </w:p>
        </w:tc>
      </w:tr>
      <w:tr w:rsidR="00512841">
        <w:trPr>
          <w:trHeight w:val="758"/>
        </w:trPr>
        <w:tc>
          <w:tcPr>
            <w:tcW w:w="1648" w:type="dxa"/>
            <w:vAlign w:val="center"/>
          </w:tcPr>
          <w:p w:rsidR="00512841" w:rsidRDefault="00512841">
            <w:pPr>
              <w:jc w:val="center"/>
              <w:rPr>
                <w:rFonts w:ascii="宋体" w:hAnsi="宋体"/>
                <w:sz w:val="24"/>
                <w:szCs w:val="28"/>
              </w:rPr>
            </w:pPr>
          </w:p>
        </w:tc>
        <w:tc>
          <w:tcPr>
            <w:tcW w:w="1721" w:type="dxa"/>
            <w:vAlign w:val="center"/>
          </w:tcPr>
          <w:p w:rsidR="00512841" w:rsidRDefault="00512841">
            <w:pPr>
              <w:jc w:val="center"/>
              <w:rPr>
                <w:rFonts w:ascii="宋体" w:hAnsi="宋体"/>
                <w:sz w:val="24"/>
                <w:szCs w:val="28"/>
              </w:rPr>
            </w:pPr>
          </w:p>
        </w:tc>
        <w:tc>
          <w:tcPr>
            <w:tcW w:w="1417" w:type="dxa"/>
            <w:vAlign w:val="center"/>
          </w:tcPr>
          <w:p w:rsidR="00512841" w:rsidRDefault="00512841">
            <w:pPr>
              <w:jc w:val="center"/>
              <w:rPr>
                <w:rFonts w:ascii="宋体" w:hAnsi="宋体"/>
                <w:sz w:val="24"/>
                <w:szCs w:val="28"/>
              </w:rPr>
            </w:pPr>
          </w:p>
        </w:tc>
        <w:tc>
          <w:tcPr>
            <w:tcW w:w="1250" w:type="dxa"/>
            <w:vAlign w:val="center"/>
          </w:tcPr>
          <w:p w:rsidR="00512841" w:rsidRDefault="00512841">
            <w:pPr>
              <w:jc w:val="center"/>
              <w:rPr>
                <w:rFonts w:ascii="宋体" w:hAnsi="宋体"/>
                <w:sz w:val="24"/>
                <w:szCs w:val="28"/>
              </w:rPr>
            </w:pPr>
          </w:p>
        </w:tc>
        <w:tc>
          <w:tcPr>
            <w:tcW w:w="867" w:type="dxa"/>
            <w:vAlign w:val="center"/>
          </w:tcPr>
          <w:p w:rsidR="00512841" w:rsidRDefault="00512841">
            <w:pPr>
              <w:jc w:val="center"/>
              <w:rPr>
                <w:rFonts w:ascii="宋体" w:hAnsi="宋体"/>
                <w:sz w:val="24"/>
                <w:szCs w:val="28"/>
              </w:rPr>
            </w:pPr>
          </w:p>
        </w:tc>
        <w:tc>
          <w:tcPr>
            <w:tcW w:w="1186" w:type="dxa"/>
            <w:vAlign w:val="center"/>
          </w:tcPr>
          <w:p w:rsidR="00512841" w:rsidRDefault="00512841">
            <w:pPr>
              <w:jc w:val="center"/>
              <w:rPr>
                <w:rFonts w:ascii="宋体" w:hAnsi="宋体"/>
                <w:sz w:val="24"/>
                <w:szCs w:val="28"/>
              </w:rPr>
            </w:pPr>
          </w:p>
        </w:tc>
        <w:tc>
          <w:tcPr>
            <w:tcW w:w="1233" w:type="dxa"/>
            <w:vAlign w:val="center"/>
          </w:tcPr>
          <w:p w:rsidR="00512841" w:rsidRDefault="00512841">
            <w:pPr>
              <w:jc w:val="center"/>
              <w:rPr>
                <w:rFonts w:ascii="宋体" w:hAnsi="宋体"/>
                <w:sz w:val="24"/>
                <w:szCs w:val="28"/>
              </w:rPr>
            </w:pPr>
          </w:p>
        </w:tc>
      </w:tr>
      <w:tr w:rsidR="00512841">
        <w:trPr>
          <w:trHeight w:val="706"/>
        </w:trPr>
        <w:tc>
          <w:tcPr>
            <w:tcW w:w="1648" w:type="dxa"/>
            <w:vAlign w:val="center"/>
          </w:tcPr>
          <w:p w:rsidR="00512841" w:rsidRDefault="00512841">
            <w:pPr>
              <w:jc w:val="center"/>
              <w:rPr>
                <w:rFonts w:ascii="宋体" w:hAnsi="宋体"/>
                <w:sz w:val="24"/>
                <w:szCs w:val="28"/>
              </w:rPr>
            </w:pPr>
          </w:p>
        </w:tc>
        <w:tc>
          <w:tcPr>
            <w:tcW w:w="1721" w:type="dxa"/>
            <w:vAlign w:val="center"/>
          </w:tcPr>
          <w:p w:rsidR="00512841" w:rsidRDefault="00512841">
            <w:pPr>
              <w:jc w:val="center"/>
              <w:rPr>
                <w:rFonts w:ascii="宋体" w:hAnsi="宋体"/>
                <w:sz w:val="24"/>
                <w:szCs w:val="28"/>
              </w:rPr>
            </w:pPr>
          </w:p>
        </w:tc>
        <w:tc>
          <w:tcPr>
            <w:tcW w:w="1417" w:type="dxa"/>
            <w:vAlign w:val="center"/>
          </w:tcPr>
          <w:p w:rsidR="00512841" w:rsidRDefault="00512841">
            <w:pPr>
              <w:jc w:val="center"/>
              <w:rPr>
                <w:rFonts w:ascii="宋体" w:hAnsi="宋体"/>
                <w:sz w:val="24"/>
                <w:szCs w:val="28"/>
              </w:rPr>
            </w:pPr>
          </w:p>
        </w:tc>
        <w:tc>
          <w:tcPr>
            <w:tcW w:w="1250" w:type="dxa"/>
            <w:vAlign w:val="center"/>
          </w:tcPr>
          <w:p w:rsidR="00512841" w:rsidRDefault="00512841">
            <w:pPr>
              <w:jc w:val="center"/>
              <w:rPr>
                <w:rFonts w:ascii="宋体" w:hAnsi="宋体"/>
                <w:sz w:val="24"/>
                <w:szCs w:val="28"/>
              </w:rPr>
            </w:pPr>
          </w:p>
        </w:tc>
        <w:tc>
          <w:tcPr>
            <w:tcW w:w="867" w:type="dxa"/>
            <w:vAlign w:val="center"/>
          </w:tcPr>
          <w:p w:rsidR="00512841" w:rsidRDefault="00512841">
            <w:pPr>
              <w:jc w:val="center"/>
              <w:rPr>
                <w:rFonts w:ascii="宋体" w:hAnsi="宋体"/>
                <w:sz w:val="24"/>
                <w:szCs w:val="28"/>
              </w:rPr>
            </w:pPr>
          </w:p>
        </w:tc>
        <w:tc>
          <w:tcPr>
            <w:tcW w:w="1186" w:type="dxa"/>
            <w:vAlign w:val="center"/>
          </w:tcPr>
          <w:p w:rsidR="00512841" w:rsidRDefault="00512841">
            <w:pPr>
              <w:jc w:val="center"/>
              <w:rPr>
                <w:rFonts w:ascii="宋体" w:hAnsi="宋体"/>
                <w:sz w:val="24"/>
                <w:szCs w:val="28"/>
              </w:rPr>
            </w:pPr>
          </w:p>
        </w:tc>
        <w:tc>
          <w:tcPr>
            <w:tcW w:w="1233" w:type="dxa"/>
            <w:vAlign w:val="center"/>
          </w:tcPr>
          <w:p w:rsidR="00512841" w:rsidRDefault="00512841">
            <w:pPr>
              <w:jc w:val="center"/>
              <w:rPr>
                <w:rFonts w:ascii="宋体" w:hAnsi="宋体"/>
                <w:sz w:val="24"/>
                <w:szCs w:val="28"/>
              </w:rPr>
            </w:pPr>
          </w:p>
        </w:tc>
      </w:tr>
      <w:tr w:rsidR="00512841">
        <w:trPr>
          <w:trHeight w:val="752"/>
        </w:trPr>
        <w:tc>
          <w:tcPr>
            <w:tcW w:w="1648" w:type="dxa"/>
            <w:vAlign w:val="center"/>
          </w:tcPr>
          <w:p w:rsidR="00512841" w:rsidRDefault="00512841">
            <w:pPr>
              <w:jc w:val="center"/>
              <w:rPr>
                <w:rFonts w:ascii="宋体" w:hAnsi="宋体"/>
                <w:sz w:val="24"/>
                <w:szCs w:val="28"/>
              </w:rPr>
            </w:pPr>
          </w:p>
        </w:tc>
        <w:tc>
          <w:tcPr>
            <w:tcW w:w="1721" w:type="dxa"/>
            <w:vAlign w:val="center"/>
          </w:tcPr>
          <w:p w:rsidR="00512841" w:rsidRDefault="00512841">
            <w:pPr>
              <w:jc w:val="center"/>
              <w:rPr>
                <w:rFonts w:ascii="宋体" w:hAnsi="宋体"/>
                <w:sz w:val="24"/>
                <w:szCs w:val="28"/>
              </w:rPr>
            </w:pPr>
          </w:p>
        </w:tc>
        <w:tc>
          <w:tcPr>
            <w:tcW w:w="1417" w:type="dxa"/>
            <w:vAlign w:val="center"/>
          </w:tcPr>
          <w:p w:rsidR="00512841" w:rsidRDefault="00512841">
            <w:pPr>
              <w:jc w:val="center"/>
              <w:rPr>
                <w:rFonts w:ascii="宋体" w:hAnsi="宋体"/>
                <w:sz w:val="24"/>
                <w:szCs w:val="28"/>
              </w:rPr>
            </w:pPr>
          </w:p>
        </w:tc>
        <w:tc>
          <w:tcPr>
            <w:tcW w:w="1250" w:type="dxa"/>
            <w:vAlign w:val="center"/>
          </w:tcPr>
          <w:p w:rsidR="00512841" w:rsidRDefault="00512841">
            <w:pPr>
              <w:jc w:val="center"/>
              <w:rPr>
                <w:rFonts w:ascii="宋体" w:hAnsi="宋体"/>
                <w:sz w:val="24"/>
                <w:szCs w:val="28"/>
              </w:rPr>
            </w:pPr>
          </w:p>
        </w:tc>
        <w:tc>
          <w:tcPr>
            <w:tcW w:w="867" w:type="dxa"/>
            <w:vAlign w:val="center"/>
          </w:tcPr>
          <w:p w:rsidR="00512841" w:rsidRDefault="00512841">
            <w:pPr>
              <w:jc w:val="center"/>
              <w:rPr>
                <w:rFonts w:ascii="宋体" w:hAnsi="宋体"/>
                <w:sz w:val="24"/>
                <w:szCs w:val="28"/>
              </w:rPr>
            </w:pPr>
          </w:p>
        </w:tc>
        <w:tc>
          <w:tcPr>
            <w:tcW w:w="1186" w:type="dxa"/>
            <w:vAlign w:val="center"/>
          </w:tcPr>
          <w:p w:rsidR="00512841" w:rsidRDefault="00512841">
            <w:pPr>
              <w:jc w:val="center"/>
              <w:rPr>
                <w:rFonts w:ascii="宋体" w:hAnsi="宋体"/>
                <w:sz w:val="24"/>
                <w:szCs w:val="28"/>
              </w:rPr>
            </w:pPr>
          </w:p>
        </w:tc>
        <w:tc>
          <w:tcPr>
            <w:tcW w:w="1233" w:type="dxa"/>
            <w:vAlign w:val="center"/>
          </w:tcPr>
          <w:p w:rsidR="00512841" w:rsidRDefault="00512841">
            <w:pPr>
              <w:jc w:val="center"/>
              <w:rPr>
                <w:rFonts w:ascii="宋体" w:hAnsi="宋体"/>
                <w:sz w:val="24"/>
                <w:szCs w:val="28"/>
              </w:rPr>
            </w:pPr>
          </w:p>
        </w:tc>
      </w:tr>
      <w:tr w:rsidR="00512841">
        <w:trPr>
          <w:trHeight w:val="742"/>
        </w:trPr>
        <w:tc>
          <w:tcPr>
            <w:tcW w:w="1648" w:type="dxa"/>
            <w:vAlign w:val="center"/>
          </w:tcPr>
          <w:p w:rsidR="00512841" w:rsidRDefault="00512841">
            <w:pPr>
              <w:jc w:val="center"/>
              <w:rPr>
                <w:rFonts w:ascii="宋体" w:hAnsi="宋体"/>
                <w:sz w:val="24"/>
                <w:szCs w:val="28"/>
              </w:rPr>
            </w:pPr>
          </w:p>
        </w:tc>
        <w:tc>
          <w:tcPr>
            <w:tcW w:w="1721" w:type="dxa"/>
            <w:vAlign w:val="center"/>
          </w:tcPr>
          <w:p w:rsidR="00512841" w:rsidRDefault="00512841">
            <w:pPr>
              <w:jc w:val="center"/>
              <w:rPr>
                <w:rFonts w:ascii="宋体" w:hAnsi="宋体"/>
                <w:sz w:val="24"/>
                <w:szCs w:val="28"/>
              </w:rPr>
            </w:pPr>
          </w:p>
        </w:tc>
        <w:tc>
          <w:tcPr>
            <w:tcW w:w="1417" w:type="dxa"/>
            <w:vAlign w:val="center"/>
          </w:tcPr>
          <w:p w:rsidR="00512841" w:rsidRDefault="00512841">
            <w:pPr>
              <w:jc w:val="center"/>
              <w:rPr>
                <w:rFonts w:ascii="宋体" w:hAnsi="宋体"/>
                <w:sz w:val="24"/>
                <w:szCs w:val="28"/>
              </w:rPr>
            </w:pPr>
          </w:p>
        </w:tc>
        <w:tc>
          <w:tcPr>
            <w:tcW w:w="1250" w:type="dxa"/>
            <w:vAlign w:val="center"/>
          </w:tcPr>
          <w:p w:rsidR="00512841" w:rsidRDefault="00512841">
            <w:pPr>
              <w:jc w:val="center"/>
              <w:rPr>
                <w:rFonts w:ascii="宋体" w:hAnsi="宋体"/>
                <w:sz w:val="24"/>
                <w:szCs w:val="28"/>
              </w:rPr>
            </w:pPr>
          </w:p>
        </w:tc>
        <w:tc>
          <w:tcPr>
            <w:tcW w:w="867" w:type="dxa"/>
            <w:vAlign w:val="center"/>
          </w:tcPr>
          <w:p w:rsidR="00512841" w:rsidRDefault="00512841">
            <w:pPr>
              <w:jc w:val="center"/>
              <w:rPr>
                <w:rFonts w:ascii="宋体" w:hAnsi="宋体"/>
                <w:sz w:val="24"/>
                <w:szCs w:val="28"/>
              </w:rPr>
            </w:pPr>
          </w:p>
        </w:tc>
        <w:tc>
          <w:tcPr>
            <w:tcW w:w="1186" w:type="dxa"/>
            <w:vAlign w:val="center"/>
          </w:tcPr>
          <w:p w:rsidR="00512841" w:rsidRDefault="00512841">
            <w:pPr>
              <w:jc w:val="center"/>
              <w:rPr>
                <w:rFonts w:ascii="宋体" w:hAnsi="宋体"/>
                <w:sz w:val="24"/>
                <w:szCs w:val="28"/>
              </w:rPr>
            </w:pPr>
          </w:p>
        </w:tc>
        <w:tc>
          <w:tcPr>
            <w:tcW w:w="1233" w:type="dxa"/>
            <w:vAlign w:val="center"/>
          </w:tcPr>
          <w:p w:rsidR="00512841" w:rsidRDefault="00512841">
            <w:pPr>
              <w:jc w:val="center"/>
              <w:rPr>
                <w:rFonts w:ascii="宋体" w:hAnsi="宋体"/>
                <w:sz w:val="24"/>
                <w:szCs w:val="28"/>
              </w:rPr>
            </w:pPr>
          </w:p>
        </w:tc>
      </w:tr>
    </w:tbl>
    <w:p w:rsidR="00512841" w:rsidRDefault="00512841">
      <w:pPr>
        <w:snapToGrid w:val="0"/>
        <w:spacing w:line="500" w:lineRule="exact"/>
        <w:rPr>
          <w:rFonts w:ascii="宋体" w:hAnsi="宋体"/>
          <w:sz w:val="24"/>
          <w:szCs w:val="28"/>
        </w:rPr>
      </w:pPr>
    </w:p>
    <w:p w:rsidR="00512841" w:rsidRDefault="004E28A1">
      <w:pPr>
        <w:snapToGrid w:val="0"/>
        <w:spacing w:line="500" w:lineRule="exact"/>
        <w:ind w:firstLineChars="200" w:firstLine="480"/>
        <w:rPr>
          <w:rFonts w:ascii="宋体" w:hAnsi="宋体"/>
          <w:sz w:val="24"/>
          <w:szCs w:val="28"/>
        </w:rPr>
      </w:pPr>
      <w:r>
        <w:rPr>
          <w:rFonts w:ascii="宋体" w:hAnsi="宋体" w:hint="eastAsia"/>
          <w:sz w:val="24"/>
          <w:szCs w:val="28"/>
        </w:rPr>
        <w:t>注：</w:t>
      </w:r>
      <w:r>
        <w:rPr>
          <w:rFonts w:ascii="宋体" w:hAnsi="宋体" w:hint="eastAsia"/>
          <w:sz w:val="24"/>
          <w:szCs w:val="28"/>
        </w:rPr>
        <w:t>1.</w:t>
      </w:r>
      <w:r>
        <w:rPr>
          <w:rFonts w:ascii="宋体" w:hAnsi="宋体" w:hint="eastAsia"/>
          <w:sz w:val="24"/>
          <w:szCs w:val="28"/>
        </w:rPr>
        <w:t>供应商应完整填写本表。</w:t>
      </w:r>
    </w:p>
    <w:p w:rsidR="00512841" w:rsidRDefault="004E28A1">
      <w:pPr>
        <w:snapToGrid w:val="0"/>
        <w:spacing w:line="500" w:lineRule="exact"/>
        <w:rPr>
          <w:rFonts w:ascii="宋体" w:hAnsi="宋体"/>
          <w:sz w:val="24"/>
          <w:szCs w:val="28"/>
        </w:rPr>
      </w:pPr>
      <w:r>
        <w:rPr>
          <w:rFonts w:ascii="宋体" w:hAnsi="宋体" w:hint="eastAsia"/>
          <w:sz w:val="24"/>
          <w:szCs w:val="28"/>
        </w:rPr>
        <w:t xml:space="preserve">        2.</w:t>
      </w:r>
      <w:r>
        <w:rPr>
          <w:rFonts w:ascii="宋体" w:hAnsi="宋体" w:hint="eastAsia"/>
          <w:sz w:val="24"/>
          <w:szCs w:val="28"/>
        </w:rPr>
        <w:t>该表可扩展</w:t>
      </w:r>
      <w:bookmarkStart w:id="155" w:name="OLE_LINK2"/>
      <w:bookmarkStart w:id="156" w:name="OLE_LINK1"/>
      <w:r>
        <w:rPr>
          <w:rFonts w:ascii="宋体" w:hAnsi="宋体" w:hint="eastAsia"/>
          <w:sz w:val="24"/>
          <w:szCs w:val="28"/>
        </w:rPr>
        <w:t>，并逐页签字或盖章。</w:t>
      </w:r>
      <w:bookmarkEnd w:id="155"/>
      <w:bookmarkEnd w:id="156"/>
    </w:p>
    <w:p w:rsidR="00512841" w:rsidRDefault="004E28A1">
      <w:pPr>
        <w:snapToGrid w:val="0"/>
        <w:spacing w:line="500" w:lineRule="exact"/>
        <w:rPr>
          <w:rFonts w:ascii="宋体" w:hAnsi="宋体"/>
          <w:sz w:val="24"/>
          <w:szCs w:val="24"/>
        </w:rPr>
      </w:pPr>
      <w:r>
        <w:rPr>
          <w:rFonts w:ascii="宋体" w:hAnsi="宋体" w:hint="eastAsia"/>
          <w:sz w:val="24"/>
          <w:szCs w:val="28"/>
        </w:rPr>
        <w:t xml:space="preserve">       </w:t>
      </w:r>
    </w:p>
    <w:p w:rsidR="00512841" w:rsidRDefault="004E28A1">
      <w:pPr>
        <w:pStyle w:val="10"/>
        <w:spacing w:line="360" w:lineRule="auto"/>
        <w:rPr>
          <w:rFonts w:ascii="宋体" w:hAnsi="宋体"/>
          <w:sz w:val="24"/>
          <w:szCs w:val="24"/>
        </w:rPr>
      </w:pPr>
      <w:r>
        <w:rPr>
          <w:rFonts w:ascii="宋体" w:hAnsi="宋体" w:hint="eastAsia"/>
          <w:sz w:val="24"/>
          <w:szCs w:val="24"/>
        </w:rPr>
        <w:t xml:space="preserve">            </w:t>
      </w:r>
    </w:p>
    <w:p w:rsidR="00512841" w:rsidRDefault="004E28A1">
      <w:pPr>
        <w:spacing w:line="360" w:lineRule="auto"/>
        <w:rPr>
          <w:rFonts w:ascii="宋体" w:hAnsi="宋体"/>
        </w:rPr>
      </w:pPr>
      <w:r>
        <w:rPr>
          <w:rFonts w:ascii="宋体" w:hAnsi="宋体" w:hint="eastAsia"/>
          <w:sz w:val="24"/>
          <w:szCs w:val="24"/>
        </w:rPr>
        <w:t xml:space="preserve">                                                    </w:t>
      </w:r>
      <w:r>
        <w:rPr>
          <w:rFonts w:ascii="宋体" w:hAnsi="宋体" w:hint="eastAsia"/>
          <w:sz w:val="24"/>
          <w:szCs w:val="24"/>
        </w:rPr>
        <w:t>供应商名称（公章）：</w:t>
      </w:r>
    </w:p>
    <w:p w:rsidR="00512841" w:rsidRDefault="004E28A1">
      <w:pPr>
        <w:spacing w:line="360" w:lineRule="auto"/>
        <w:ind w:right="480" w:firstLineChars="2700" w:firstLine="6480"/>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512841" w:rsidRDefault="00512841">
      <w:pPr>
        <w:snapToGrid w:val="0"/>
        <w:spacing w:line="360" w:lineRule="auto"/>
        <w:ind w:firstLineChars="200" w:firstLine="480"/>
        <w:rPr>
          <w:rFonts w:ascii="宋体" w:hAnsi="宋体"/>
          <w:sz w:val="24"/>
          <w:szCs w:val="24"/>
          <w:bdr w:val="single" w:sz="4" w:space="0" w:color="auto"/>
        </w:rPr>
        <w:sectPr w:rsidR="00512841">
          <w:headerReference w:type="default" r:id="rId17"/>
          <w:pgSz w:w="11907" w:h="16840"/>
          <w:pgMar w:top="1134" w:right="1191" w:bottom="1134" w:left="1304" w:header="851" w:footer="992" w:gutter="0"/>
          <w:pgNumType w:fmt="numberInDash"/>
          <w:cols w:space="720"/>
          <w:docGrid w:linePitch="380" w:charSpace="-5735"/>
        </w:sectPr>
      </w:pPr>
    </w:p>
    <w:p w:rsidR="00512841" w:rsidRDefault="004E28A1">
      <w:pPr>
        <w:pStyle w:val="30"/>
        <w:spacing w:before="0" w:after="0" w:line="360" w:lineRule="auto"/>
        <w:rPr>
          <w:rFonts w:ascii="宋体" w:hAnsi="宋体"/>
          <w:sz w:val="24"/>
          <w:szCs w:val="24"/>
        </w:rPr>
      </w:pPr>
      <w:bookmarkStart w:id="157" w:name="_Toc313888361"/>
      <w:bookmarkStart w:id="158" w:name="_Toc313008357"/>
      <w:bookmarkStart w:id="159" w:name="_Toc57838354"/>
      <w:bookmarkStart w:id="160" w:name="_Toc54615484"/>
      <w:bookmarkStart w:id="161" w:name="_Toc342913420"/>
      <w:r>
        <w:rPr>
          <w:rFonts w:ascii="宋体" w:hAnsi="宋体" w:hint="eastAsia"/>
          <w:sz w:val="24"/>
          <w:szCs w:val="24"/>
        </w:rPr>
        <w:lastRenderedPageBreak/>
        <w:t>二、技术（质量）部分</w:t>
      </w:r>
      <w:bookmarkEnd w:id="157"/>
      <w:bookmarkEnd w:id="158"/>
      <w:bookmarkEnd w:id="159"/>
      <w:bookmarkEnd w:id="160"/>
      <w:bookmarkEnd w:id="161"/>
    </w:p>
    <w:p w:rsidR="00512841" w:rsidRDefault="004E28A1">
      <w:pPr>
        <w:snapToGrid w:val="0"/>
        <w:spacing w:line="360" w:lineRule="auto"/>
        <w:jc w:val="center"/>
        <w:rPr>
          <w:rFonts w:ascii="宋体" w:hAnsi="宋体"/>
          <w:b/>
          <w:szCs w:val="28"/>
        </w:rPr>
      </w:pPr>
      <w:r>
        <w:rPr>
          <w:rFonts w:ascii="宋体" w:hAnsi="宋体" w:hint="eastAsia"/>
          <w:b/>
          <w:szCs w:val="28"/>
        </w:rPr>
        <w:t>技术（质量）响应偏离表</w:t>
      </w:r>
    </w:p>
    <w:p w:rsidR="00512841" w:rsidRDefault="004E28A1">
      <w:pPr>
        <w:jc w:val="left"/>
        <w:rPr>
          <w:b/>
        </w:rPr>
      </w:pPr>
      <w:r>
        <w:rPr>
          <w:rFonts w:hint="eastAsia"/>
          <w:b/>
        </w:rPr>
        <w:t>谈判项目名称：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512841">
        <w:trPr>
          <w:trHeight w:val="422"/>
          <w:jc w:val="center"/>
        </w:trPr>
        <w:tc>
          <w:tcPr>
            <w:tcW w:w="1218" w:type="dxa"/>
            <w:vAlign w:val="center"/>
          </w:tcPr>
          <w:p w:rsidR="00512841" w:rsidRDefault="004E28A1">
            <w:pPr>
              <w:jc w:val="center"/>
              <w:rPr>
                <w:b/>
              </w:rPr>
            </w:pPr>
            <w:bookmarkStart w:id="162" w:name="_Toc55394068"/>
            <w:r>
              <w:rPr>
                <w:rFonts w:hint="eastAsia"/>
                <w:b/>
              </w:rPr>
              <w:t>序号</w:t>
            </w:r>
            <w:bookmarkEnd w:id="162"/>
          </w:p>
        </w:tc>
        <w:tc>
          <w:tcPr>
            <w:tcW w:w="2844" w:type="dxa"/>
            <w:vAlign w:val="center"/>
          </w:tcPr>
          <w:p w:rsidR="00512841" w:rsidRDefault="004E28A1">
            <w:pPr>
              <w:jc w:val="center"/>
              <w:rPr>
                <w:b/>
              </w:rPr>
            </w:pPr>
            <w:bookmarkStart w:id="163" w:name="_Toc55394069"/>
            <w:r>
              <w:rPr>
                <w:rFonts w:hint="eastAsia"/>
                <w:b/>
              </w:rPr>
              <w:t>采购需求</w:t>
            </w:r>
            <w:bookmarkEnd w:id="163"/>
          </w:p>
        </w:tc>
        <w:tc>
          <w:tcPr>
            <w:tcW w:w="2952" w:type="dxa"/>
            <w:vAlign w:val="center"/>
          </w:tcPr>
          <w:p w:rsidR="00512841" w:rsidRDefault="004E28A1">
            <w:pPr>
              <w:jc w:val="center"/>
              <w:rPr>
                <w:b/>
              </w:rPr>
            </w:pPr>
            <w:bookmarkStart w:id="164" w:name="_Toc55394070"/>
            <w:r>
              <w:rPr>
                <w:rFonts w:hint="eastAsia"/>
                <w:b/>
              </w:rPr>
              <w:t>响应情况</w:t>
            </w:r>
            <w:bookmarkEnd w:id="164"/>
          </w:p>
        </w:tc>
        <w:tc>
          <w:tcPr>
            <w:tcW w:w="2212" w:type="dxa"/>
            <w:vAlign w:val="center"/>
          </w:tcPr>
          <w:p w:rsidR="00512841" w:rsidRDefault="004E28A1">
            <w:pPr>
              <w:jc w:val="center"/>
              <w:rPr>
                <w:b/>
              </w:rPr>
            </w:pPr>
            <w:bookmarkStart w:id="165" w:name="_Toc55394071"/>
            <w:r>
              <w:rPr>
                <w:rFonts w:hint="eastAsia"/>
                <w:b/>
              </w:rPr>
              <w:t>差异说明</w:t>
            </w:r>
            <w:bookmarkEnd w:id="165"/>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r w:rsidR="00512841">
        <w:trPr>
          <w:trHeight w:val="491"/>
          <w:jc w:val="center"/>
        </w:trPr>
        <w:tc>
          <w:tcPr>
            <w:tcW w:w="1218" w:type="dxa"/>
            <w:vAlign w:val="center"/>
          </w:tcPr>
          <w:p w:rsidR="00512841" w:rsidRDefault="00512841">
            <w:pPr>
              <w:tabs>
                <w:tab w:val="left" w:pos="6300"/>
              </w:tabs>
              <w:snapToGrid w:val="0"/>
              <w:jc w:val="center"/>
              <w:outlineLvl w:val="0"/>
              <w:rPr>
                <w:rFonts w:ascii="宋体" w:hAnsi="宋体"/>
                <w:sz w:val="21"/>
                <w:szCs w:val="21"/>
              </w:rPr>
            </w:pPr>
          </w:p>
        </w:tc>
        <w:tc>
          <w:tcPr>
            <w:tcW w:w="2844" w:type="dxa"/>
            <w:vAlign w:val="center"/>
          </w:tcPr>
          <w:p w:rsidR="00512841" w:rsidRDefault="00512841">
            <w:pPr>
              <w:tabs>
                <w:tab w:val="left" w:pos="6300"/>
              </w:tabs>
              <w:snapToGrid w:val="0"/>
              <w:jc w:val="center"/>
              <w:outlineLvl w:val="0"/>
              <w:rPr>
                <w:rFonts w:ascii="宋体" w:hAnsi="宋体"/>
                <w:sz w:val="21"/>
                <w:szCs w:val="21"/>
              </w:rPr>
            </w:pPr>
          </w:p>
        </w:tc>
        <w:tc>
          <w:tcPr>
            <w:tcW w:w="2952" w:type="dxa"/>
            <w:vAlign w:val="center"/>
          </w:tcPr>
          <w:p w:rsidR="00512841" w:rsidRDefault="00512841">
            <w:pPr>
              <w:tabs>
                <w:tab w:val="left" w:pos="6300"/>
              </w:tabs>
              <w:snapToGrid w:val="0"/>
              <w:jc w:val="center"/>
              <w:outlineLvl w:val="0"/>
              <w:rPr>
                <w:rFonts w:ascii="宋体" w:hAnsi="宋体"/>
                <w:sz w:val="21"/>
                <w:szCs w:val="21"/>
              </w:rPr>
            </w:pPr>
          </w:p>
        </w:tc>
        <w:tc>
          <w:tcPr>
            <w:tcW w:w="2212" w:type="dxa"/>
            <w:vAlign w:val="center"/>
          </w:tcPr>
          <w:p w:rsidR="00512841" w:rsidRDefault="00512841">
            <w:pPr>
              <w:tabs>
                <w:tab w:val="left" w:pos="6300"/>
              </w:tabs>
              <w:snapToGrid w:val="0"/>
              <w:jc w:val="center"/>
              <w:outlineLvl w:val="0"/>
              <w:rPr>
                <w:rFonts w:ascii="宋体" w:hAnsi="宋体"/>
                <w:sz w:val="21"/>
                <w:szCs w:val="21"/>
              </w:rPr>
            </w:pPr>
          </w:p>
        </w:tc>
      </w:tr>
    </w:tbl>
    <w:p w:rsidR="00512841" w:rsidRDefault="004E28A1">
      <w:pPr>
        <w:spacing w:line="500" w:lineRule="exact"/>
        <w:ind w:firstLineChars="250" w:firstLine="600"/>
        <w:rPr>
          <w:rFonts w:ascii="宋体" w:hAnsi="宋体"/>
          <w:sz w:val="24"/>
          <w:szCs w:val="28"/>
        </w:rPr>
      </w:pPr>
      <w:r>
        <w:rPr>
          <w:rFonts w:ascii="宋体" w:hAnsi="宋体" w:hint="eastAsia"/>
          <w:sz w:val="24"/>
          <w:szCs w:val="28"/>
        </w:rPr>
        <w:t>供应商：</w:t>
      </w:r>
      <w:r>
        <w:rPr>
          <w:rFonts w:ascii="宋体" w:hAnsi="宋体" w:hint="eastAsia"/>
          <w:sz w:val="24"/>
          <w:szCs w:val="28"/>
        </w:rPr>
        <w:t xml:space="preserve">                                      </w:t>
      </w:r>
      <w:r>
        <w:rPr>
          <w:rFonts w:ascii="宋体" w:hAnsi="宋体" w:hint="eastAsia"/>
          <w:sz w:val="24"/>
          <w:szCs w:val="28"/>
        </w:rPr>
        <w:t>法定代表人授权代表：</w:t>
      </w:r>
    </w:p>
    <w:p w:rsidR="00512841" w:rsidRDefault="004E28A1">
      <w:pPr>
        <w:spacing w:line="500" w:lineRule="exact"/>
        <w:rPr>
          <w:rFonts w:ascii="宋体" w:hAnsi="宋体"/>
          <w:sz w:val="24"/>
          <w:szCs w:val="28"/>
        </w:rPr>
      </w:pPr>
      <w:r>
        <w:rPr>
          <w:rFonts w:ascii="宋体" w:hAnsi="宋体" w:hint="eastAsia"/>
          <w:sz w:val="24"/>
          <w:szCs w:val="28"/>
        </w:rPr>
        <w:t xml:space="preserve">    </w:t>
      </w:r>
    </w:p>
    <w:p w:rsidR="00512841" w:rsidRDefault="004E28A1">
      <w:pPr>
        <w:spacing w:line="500" w:lineRule="exact"/>
        <w:ind w:firstLineChars="300" w:firstLine="720"/>
        <w:rPr>
          <w:rFonts w:ascii="宋体" w:hAnsi="宋体"/>
          <w:sz w:val="24"/>
          <w:szCs w:val="28"/>
        </w:rPr>
      </w:pPr>
      <w:r>
        <w:rPr>
          <w:rFonts w:ascii="宋体" w:hAnsi="宋体" w:hint="eastAsia"/>
          <w:sz w:val="24"/>
          <w:szCs w:val="28"/>
        </w:rPr>
        <w:t>（供应商公章）</w:t>
      </w:r>
      <w:r>
        <w:rPr>
          <w:rFonts w:ascii="宋体" w:hAnsi="宋体" w:hint="eastAsia"/>
          <w:sz w:val="24"/>
          <w:szCs w:val="28"/>
        </w:rPr>
        <w:t xml:space="preserve">                               </w:t>
      </w:r>
      <w:r>
        <w:rPr>
          <w:rFonts w:ascii="宋体" w:hAnsi="宋体" w:hint="eastAsia"/>
          <w:sz w:val="24"/>
          <w:szCs w:val="28"/>
        </w:rPr>
        <w:t>（签字或盖章）</w:t>
      </w: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szCs w:val="28"/>
        </w:rPr>
        <w:t xml:space="preserve">                                            </w:t>
      </w:r>
      <w:r>
        <w:rPr>
          <w:rFonts w:ascii="宋体" w:hAnsi="宋体" w:hint="eastAsia"/>
          <w:sz w:val="24"/>
          <w:szCs w:val="28"/>
        </w:rPr>
        <w:t>年</w:t>
      </w:r>
      <w:r>
        <w:rPr>
          <w:rFonts w:ascii="宋体" w:hAnsi="宋体" w:hint="eastAsia"/>
          <w:sz w:val="24"/>
          <w:szCs w:val="28"/>
        </w:rPr>
        <w:t xml:space="preserve">     </w:t>
      </w:r>
      <w:r>
        <w:rPr>
          <w:rFonts w:ascii="宋体" w:hAnsi="宋体" w:hint="eastAsia"/>
          <w:sz w:val="24"/>
          <w:szCs w:val="28"/>
        </w:rPr>
        <w:t>月</w:t>
      </w:r>
      <w:r>
        <w:rPr>
          <w:rFonts w:ascii="宋体" w:hAnsi="宋体" w:hint="eastAsia"/>
          <w:sz w:val="24"/>
          <w:szCs w:val="28"/>
        </w:rPr>
        <w:t xml:space="preserve">     </w:t>
      </w:r>
      <w:r>
        <w:rPr>
          <w:rFonts w:ascii="宋体" w:hAnsi="宋体" w:hint="eastAsia"/>
          <w:sz w:val="24"/>
          <w:szCs w:val="28"/>
        </w:rPr>
        <w:t>日</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注：</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szCs w:val="24"/>
        </w:rPr>
        <w:t>1</w:t>
      </w:r>
      <w:r>
        <w:rPr>
          <w:rFonts w:ascii="宋体" w:hAnsi="宋体" w:hint="eastAsia"/>
          <w:sz w:val="24"/>
        </w:rPr>
        <w:t>.</w:t>
      </w:r>
      <w:r>
        <w:rPr>
          <w:rFonts w:ascii="宋体" w:hAnsi="宋体" w:hint="eastAsia"/>
          <w:sz w:val="24"/>
        </w:rPr>
        <w:t>本表即为对本项目“第二篇</w:t>
      </w:r>
      <w:r>
        <w:rPr>
          <w:rFonts w:ascii="宋体" w:hAnsi="宋体" w:hint="eastAsia"/>
          <w:sz w:val="24"/>
        </w:rPr>
        <w:t xml:space="preserve">  </w:t>
      </w:r>
      <w:r>
        <w:rPr>
          <w:rFonts w:ascii="宋体" w:hAnsi="宋体" w:hint="eastAsia"/>
          <w:sz w:val="24"/>
        </w:rPr>
        <w:t>谈判项目技术（质量）需求”中所列服务质量要求进行比较和响应；</w:t>
      </w:r>
    </w:p>
    <w:p w:rsidR="00512841" w:rsidRDefault="004E28A1">
      <w:pPr>
        <w:tabs>
          <w:tab w:val="left" w:pos="6300"/>
        </w:tabs>
        <w:snapToGrid w:val="0"/>
        <w:spacing w:line="500" w:lineRule="exact"/>
        <w:ind w:firstLineChars="200" w:firstLine="480"/>
        <w:rPr>
          <w:rFonts w:ascii="宋体" w:hAnsi="宋体"/>
          <w:sz w:val="24"/>
          <w:szCs w:val="24"/>
        </w:rPr>
      </w:pPr>
      <w:r>
        <w:rPr>
          <w:rFonts w:ascii="宋体" w:hAnsi="宋体" w:hint="eastAsia"/>
          <w:sz w:val="24"/>
        </w:rPr>
        <w:t>2.</w:t>
      </w:r>
      <w:r>
        <w:rPr>
          <w:rFonts w:ascii="宋体" w:hAnsi="宋体" w:hint="eastAsia"/>
          <w:sz w:val="24"/>
        </w:rPr>
        <w:t>该表必须按照竞争性谈判要求逐条如实填写</w:t>
      </w:r>
      <w:r>
        <w:rPr>
          <w:rFonts w:ascii="宋体" w:hAnsi="宋体" w:hint="eastAsia"/>
          <w:sz w:val="24"/>
          <w:szCs w:val="24"/>
        </w:rPr>
        <w:t>。</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该表可扩展</w:t>
      </w:r>
      <w:r>
        <w:rPr>
          <w:rFonts w:ascii="宋体" w:hAnsi="宋体" w:hint="eastAsia"/>
          <w:sz w:val="24"/>
          <w:szCs w:val="28"/>
        </w:rPr>
        <w:t>，并逐页签字或盖章</w:t>
      </w:r>
      <w:r>
        <w:rPr>
          <w:rFonts w:ascii="宋体" w:hAnsi="宋体" w:hint="eastAsia"/>
          <w:sz w:val="24"/>
        </w:rPr>
        <w:t>；</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可附相关技术服务支撑材料（格式自定）。</w:t>
      </w:r>
    </w:p>
    <w:p w:rsidR="00512841" w:rsidRDefault="00512841">
      <w:pPr>
        <w:tabs>
          <w:tab w:val="left" w:pos="6300"/>
        </w:tabs>
        <w:snapToGrid w:val="0"/>
        <w:spacing w:line="500" w:lineRule="exact"/>
        <w:ind w:firstLineChars="200" w:firstLine="480"/>
        <w:rPr>
          <w:rFonts w:ascii="宋体" w:hAnsi="宋体"/>
          <w:sz w:val="24"/>
          <w:szCs w:val="24"/>
        </w:rPr>
      </w:pPr>
    </w:p>
    <w:p w:rsidR="00512841" w:rsidRDefault="004E28A1">
      <w:pPr>
        <w:pStyle w:val="30"/>
        <w:spacing w:before="0" w:after="0" w:line="360" w:lineRule="auto"/>
        <w:rPr>
          <w:rFonts w:ascii="宋体" w:hAnsi="宋体"/>
          <w:sz w:val="24"/>
          <w:szCs w:val="24"/>
        </w:rPr>
      </w:pPr>
      <w:r>
        <w:rPr>
          <w:rFonts w:ascii="宋体" w:hAnsi="宋体"/>
          <w:b w:val="0"/>
        </w:rPr>
        <w:br w:type="page"/>
      </w:r>
      <w:bookmarkStart w:id="166" w:name="_Toc54615485"/>
      <w:bookmarkStart w:id="167" w:name="_Toc57838355"/>
      <w:bookmarkStart w:id="168" w:name="_Toc313008358"/>
      <w:bookmarkStart w:id="169" w:name="_Toc313888362"/>
      <w:bookmarkStart w:id="170" w:name="_Toc342913421"/>
      <w:r>
        <w:rPr>
          <w:rFonts w:ascii="宋体" w:hAnsi="宋体" w:hint="eastAsia"/>
          <w:sz w:val="24"/>
          <w:szCs w:val="24"/>
        </w:rPr>
        <w:lastRenderedPageBreak/>
        <w:t>三、服务部分</w:t>
      </w:r>
      <w:bookmarkEnd w:id="166"/>
      <w:bookmarkEnd w:id="167"/>
    </w:p>
    <w:p w:rsidR="00512841" w:rsidRDefault="004E28A1">
      <w:pPr>
        <w:snapToGrid w:val="0"/>
        <w:spacing w:line="360" w:lineRule="auto"/>
        <w:jc w:val="center"/>
        <w:rPr>
          <w:rFonts w:ascii="宋体" w:hAnsi="宋体"/>
          <w:b/>
          <w:szCs w:val="28"/>
        </w:rPr>
      </w:pPr>
      <w:r>
        <w:rPr>
          <w:rFonts w:ascii="宋体" w:hAnsi="宋体" w:hint="eastAsia"/>
          <w:b/>
          <w:szCs w:val="28"/>
        </w:rPr>
        <w:t>服务响应偏离表</w:t>
      </w:r>
    </w:p>
    <w:p w:rsidR="00512841" w:rsidRDefault="004E28A1">
      <w:pPr>
        <w:snapToGrid w:val="0"/>
        <w:ind w:firstLineChars="50" w:firstLine="120"/>
        <w:rPr>
          <w:rFonts w:ascii="宋体" w:hAnsi="宋体"/>
          <w:sz w:val="24"/>
          <w:szCs w:val="24"/>
        </w:rPr>
      </w:pPr>
      <w:r>
        <w:rPr>
          <w:rFonts w:ascii="宋体" w:hAnsi="宋体" w:hint="eastAsia"/>
          <w:sz w:val="24"/>
          <w:szCs w:val="24"/>
        </w:rPr>
        <w:t>谈判项目名称：</w:t>
      </w:r>
      <w:r>
        <w:rPr>
          <w:rFonts w:ascii="宋体" w:hAnsi="宋体" w:hint="eastAsia"/>
          <w:sz w:val="24"/>
          <w:szCs w:val="24"/>
        </w:rPr>
        <w:t xml:space="preserve"> </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512841">
        <w:trPr>
          <w:trHeight w:val="1230"/>
        </w:trPr>
        <w:tc>
          <w:tcPr>
            <w:tcW w:w="1512" w:type="dxa"/>
            <w:vAlign w:val="center"/>
          </w:tcPr>
          <w:p w:rsidR="00512841" w:rsidRDefault="004E28A1">
            <w:pPr>
              <w:jc w:val="center"/>
            </w:pPr>
            <w:bookmarkStart w:id="171" w:name="_Toc55394073"/>
            <w:r>
              <w:rPr>
                <w:rFonts w:hint="eastAsia"/>
              </w:rPr>
              <w:t>序号</w:t>
            </w:r>
            <w:bookmarkEnd w:id="171"/>
          </w:p>
        </w:tc>
        <w:tc>
          <w:tcPr>
            <w:tcW w:w="3184" w:type="dxa"/>
            <w:vAlign w:val="center"/>
          </w:tcPr>
          <w:p w:rsidR="00512841" w:rsidRDefault="004E28A1">
            <w:pPr>
              <w:jc w:val="center"/>
            </w:pPr>
            <w:bookmarkStart w:id="172" w:name="_Toc55394074"/>
            <w:r>
              <w:rPr>
                <w:rFonts w:hint="eastAsia"/>
              </w:rPr>
              <w:t>谈判项目需求</w:t>
            </w:r>
            <w:bookmarkEnd w:id="172"/>
          </w:p>
        </w:tc>
        <w:tc>
          <w:tcPr>
            <w:tcW w:w="2438" w:type="dxa"/>
            <w:vAlign w:val="center"/>
          </w:tcPr>
          <w:p w:rsidR="00512841" w:rsidRDefault="004E28A1">
            <w:pPr>
              <w:jc w:val="center"/>
            </w:pPr>
            <w:bookmarkStart w:id="173" w:name="_Toc55394075"/>
            <w:r>
              <w:rPr>
                <w:rFonts w:hint="eastAsia"/>
              </w:rPr>
              <w:t>响应情况</w:t>
            </w:r>
            <w:bookmarkEnd w:id="173"/>
          </w:p>
        </w:tc>
        <w:tc>
          <w:tcPr>
            <w:tcW w:w="2359" w:type="dxa"/>
            <w:vAlign w:val="center"/>
          </w:tcPr>
          <w:p w:rsidR="00512841" w:rsidRDefault="004E28A1">
            <w:pPr>
              <w:jc w:val="center"/>
            </w:pPr>
            <w:bookmarkStart w:id="174" w:name="_Toc55394076"/>
            <w:r>
              <w:rPr>
                <w:rFonts w:hint="eastAsia"/>
              </w:rPr>
              <w:t>差异说明</w:t>
            </w:r>
            <w:bookmarkEnd w:id="174"/>
          </w:p>
        </w:tc>
      </w:tr>
      <w:tr w:rsidR="00512841">
        <w:trPr>
          <w:trHeight w:val="947"/>
        </w:trPr>
        <w:tc>
          <w:tcPr>
            <w:tcW w:w="1512" w:type="dxa"/>
            <w:vAlign w:val="center"/>
          </w:tcPr>
          <w:p w:rsidR="00512841" w:rsidRDefault="00512841">
            <w:pPr>
              <w:tabs>
                <w:tab w:val="left" w:pos="6300"/>
              </w:tabs>
              <w:snapToGrid w:val="0"/>
              <w:jc w:val="center"/>
              <w:outlineLvl w:val="0"/>
              <w:rPr>
                <w:rFonts w:ascii="宋体" w:hAnsi="宋体"/>
                <w:sz w:val="21"/>
                <w:szCs w:val="24"/>
              </w:rPr>
            </w:pPr>
          </w:p>
        </w:tc>
        <w:tc>
          <w:tcPr>
            <w:tcW w:w="3184" w:type="dxa"/>
            <w:vAlign w:val="center"/>
          </w:tcPr>
          <w:p w:rsidR="00512841" w:rsidRDefault="00512841">
            <w:pPr>
              <w:tabs>
                <w:tab w:val="left" w:pos="6300"/>
              </w:tabs>
              <w:snapToGrid w:val="0"/>
              <w:jc w:val="center"/>
              <w:outlineLvl w:val="0"/>
              <w:rPr>
                <w:rFonts w:ascii="宋体" w:hAnsi="宋体"/>
                <w:sz w:val="21"/>
                <w:szCs w:val="24"/>
              </w:rPr>
            </w:pPr>
          </w:p>
        </w:tc>
        <w:tc>
          <w:tcPr>
            <w:tcW w:w="2438" w:type="dxa"/>
            <w:vAlign w:val="center"/>
          </w:tcPr>
          <w:p w:rsidR="00512841" w:rsidRDefault="00512841">
            <w:pPr>
              <w:tabs>
                <w:tab w:val="left" w:pos="6300"/>
              </w:tabs>
              <w:snapToGrid w:val="0"/>
              <w:jc w:val="center"/>
              <w:outlineLvl w:val="0"/>
              <w:rPr>
                <w:rFonts w:ascii="宋体" w:hAnsi="宋体"/>
                <w:sz w:val="21"/>
                <w:szCs w:val="24"/>
              </w:rPr>
            </w:pPr>
          </w:p>
        </w:tc>
        <w:tc>
          <w:tcPr>
            <w:tcW w:w="2359" w:type="dxa"/>
            <w:vAlign w:val="center"/>
          </w:tcPr>
          <w:p w:rsidR="00512841" w:rsidRDefault="00512841">
            <w:pPr>
              <w:tabs>
                <w:tab w:val="left" w:pos="6300"/>
              </w:tabs>
              <w:snapToGrid w:val="0"/>
              <w:jc w:val="center"/>
              <w:outlineLvl w:val="0"/>
              <w:rPr>
                <w:rFonts w:ascii="宋体" w:hAnsi="宋体"/>
                <w:sz w:val="21"/>
                <w:szCs w:val="24"/>
              </w:rPr>
            </w:pPr>
          </w:p>
        </w:tc>
      </w:tr>
      <w:tr w:rsidR="00512841">
        <w:trPr>
          <w:trHeight w:val="947"/>
        </w:trPr>
        <w:tc>
          <w:tcPr>
            <w:tcW w:w="1512" w:type="dxa"/>
            <w:vAlign w:val="center"/>
          </w:tcPr>
          <w:p w:rsidR="00512841" w:rsidRDefault="00512841">
            <w:pPr>
              <w:tabs>
                <w:tab w:val="left" w:pos="6300"/>
              </w:tabs>
              <w:snapToGrid w:val="0"/>
              <w:jc w:val="center"/>
              <w:outlineLvl w:val="0"/>
              <w:rPr>
                <w:rFonts w:ascii="宋体" w:hAnsi="宋体"/>
                <w:sz w:val="21"/>
                <w:szCs w:val="24"/>
              </w:rPr>
            </w:pPr>
          </w:p>
        </w:tc>
        <w:tc>
          <w:tcPr>
            <w:tcW w:w="3184" w:type="dxa"/>
            <w:vAlign w:val="center"/>
          </w:tcPr>
          <w:p w:rsidR="00512841" w:rsidRDefault="00512841">
            <w:pPr>
              <w:tabs>
                <w:tab w:val="left" w:pos="6300"/>
              </w:tabs>
              <w:snapToGrid w:val="0"/>
              <w:jc w:val="center"/>
              <w:outlineLvl w:val="0"/>
              <w:rPr>
                <w:rFonts w:ascii="宋体" w:hAnsi="宋体"/>
                <w:sz w:val="21"/>
                <w:szCs w:val="24"/>
              </w:rPr>
            </w:pPr>
          </w:p>
        </w:tc>
        <w:tc>
          <w:tcPr>
            <w:tcW w:w="2438" w:type="dxa"/>
            <w:vAlign w:val="center"/>
          </w:tcPr>
          <w:p w:rsidR="00512841" w:rsidRDefault="00512841">
            <w:pPr>
              <w:tabs>
                <w:tab w:val="left" w:pos="6300"/>
              </w:tabs>
              <w:snapToGrid w:val="0"/>
              <w:jc w:val="center"/>
              <w:outlineLvl w:val="0"/>
              <w:rPr>
                <w:rFonts w:ascii="宋体" w:hAnsi="宋体"/>
                <w:sz w:val="21"/>
                <w:szCs w:val="24"/>
              </w:rPr>
            </w:pPr>
          </w:p>
        </w:tc>
        <w:tc>
          <w:tcPr>
            <w:tcW w:w="2359" w:type="dxa"/>
            <w:vAlign w:val="center"/>
          </w:tcPr>
          <w:p w:rsidR="00512841" w:rsidRDefault="00512841">
            <w:pPr>
              <w:tabs>
                <w:tab w:val="left" w:pos="6300"/>
              </w:tabs>
              <w:snapToGrid w:val="0"/>
              <w:jc w:val="center"/>
              <w:outlineLvl w:val="0"/>
              <w:rPr>
                <w:rFonts w:ascii="宋体" w:hAnsi="宋体"/>
                <w:sz w:val="21"/>
                <w:szCs w:val="24"/>
              </w:rPr>
            </w:pPr>
          </w:p>
        </w:tc>
      </w:tr>
      <w:tr w:rsidR="00512841">
        <w:trPr>
          <w:trHeight w:val="947"/>
        </w:trPr>
        <w:tc>
          <w:tcPr>
            <w:tcW w:w="1512" w:type="dxa"/>
            <w:vAlign w:val="center"/>
          </w:tcPr>
          <w:p w:rsidR="00512841" w:rsidRDefault="00512841">
            <w:pPr>
              <w:tabs>
                <w:tab w:val="left" w:pos="6300"/>
              </w:tabs>
              <w:snapToGrid w:val="0"/>
              <w:jc w:val="center"/>
              <w:outlineLvl w:val="0"/>
              <w:rPr>
                <w:rFonts w:ascii="宋体" w:hAnsi="宋体"/>
                <w:sz w:val="21"/>
                <w:szCs w:val="24"/>
              </w:rPr>
            </w:pPr>
          </w:p>
        </w:tc>
        <w:tc>
          <w:tcPr>
            <w:tcW w:w="3184" w:type="dxa"/>
            <w:vAlign w:val="center"/>
          </w:tcPr>
          <w:p w:rsidR="00512841" w:rsidRDefault="00512841">
            <w:pPr>
              <w:tabs>
                <w:tab w:val="left" w:pos="6300"/>
              </w:tabs>
              <w:snapToGrid w:val="0"/>
              <w:jc w:val="center"/>
              <w:outlineLvl w:val="0"/>
              <w:rPr>
                <w:rFonts w:ascii="宋体" w:hAnsi="宋体"/>
                <w:sz w:val="21"/>
                <w:szCs w:val="24"/>
              </w:rPr>
            </w:pPr>
          </w:p>
        </w:tc>
        <w:tc>
          <w:tcPr>
            <w:tcW w:w="2438" w:type="dxa"/>
            <w:vAlign w:val="center"/>
          </w:tcPr>
          <w:p w:rsidR="00512841" w:rsidRDefault="00512841">
            <w:pPr>
              <w:tabs>
                <w:tab w:val="left" w:pos="6300"/>
              </w:tabs>
              <w:snapToGrid w:val="0"/>
              <w:jc w:val="center"/>
              <w:outlineLvl w:val="0"/>
              <w:rPr>
                <w:rFonts w:ascii="宋体" w:hAnsi="宋体"/>
                <w:sz w:val="21"/>
                <w:szCs w:val="24"/>
              </w:rPr>
            </w:pPr>
          </w:p>
        </w:tc>
        <w:tc>
          <w:tcPr>
            <w:tcW w:w="2359" w:type="dxa"/>
            <w:vAlign w:val="center"/>
          </w:tcPr>
          <w:p w:rsidR="00512841" w:rsidRDefault="00512841">
            <w:pPr>
              <w:tabs>
                <w:tab w:val="left" w:pos="6300"/>
              </w:tabs>
              <w:snapToGrid w:val="0"/>
              <w:jc w:val="center"/>
              <w:outlineLvl w:val="0"/>
              <w:rPr>
                <w:rFonts w:ascii="宋体" w:hAnsi="宋体"/>
                <w:sz w:val="21"/>
                <w:szCs w:val="24"/>
              </w:rPr>
            </w:pPr>
          </w:p>
        </w:tc>
      </w:tr>
      <w:tr w:rsidR="00512841">
        <w:trPr>
          <w:trHeight w:val="947"/>
        </w:trPr>
        <w:tc>
          <w:tcPr>
            <w:tcW w:w="1512" w:type="dxa"/>
            <w:vAlign w:val="center"/>
          </w:tcPr>
          <w:p w:rsidR="00512841" w:rsidRDefault="00512841">
            <w:pPr>
              <w:tabs>
                <w:tab w:val="left" w:pos="6300"/>
              </w:tabs>
              <w:snapToGrid w:val="0"/>
              <w:jc w:val="center"/>
              <w:outlineLvl w:val="0"/>
              <w:rPr>
                <w:rFonts w:ascii="宋体" w:hAnsi="宋体"/>
                <w:sz w:val="21"/>
                <w:szCs w:val="24"/>
              </w:rPr>
            </w:pPr>
          </w:p>
        </w:tc>
        <w:tc>
          <w:tcPr>
            <w:tcW w:w="3184" w:type="dxa"/>
            <w:vAlign w:val="center"/>
          </w:tcPr>
          <w:p w:rsidR="00512841" w:rsidRDefault="00512841">
            <w:pPr>
              <w:tabs>
                <w:tab w:val="left" w:pos="6300"/>
              </w:tabs>
              <w:snapToGrid w:val="0"/>
              <w:jc w:val="center"/>
              <w:outlineLvl w:val="0"/>
              <w:rPr>
                <w:rFonts w:ascii="宋体" w:hAnsi="宋体"/>
                <w:sz w:val="21"/>
                <w:szCs w:val="24"/>
              </w:rPr>
            </w:pPr>
          </w:p>
        </w:tc>
        <w:tc>
          <w:tcPr>
            <w:tcW w:w="2438" w:type="dxa"/>
            <w:vAlign w:val="center"/>
          </w:tcPr>
          <w:p w:rsidR="00512841" w:rsidRDefault="00512841">
            <w:pPr>
              <w:tabs>
                <w:tab w:val="left" w:pos="6300"/>
              </w:tabs>
              <w:snapToGrid w:val="0"/>
              <w:jc w:val="center"/>
              <w:outlineLvl w:val="0"/>
              <w:rPr>
                <w:rFonts w:ascii="宋体" w:hAnsi="宋体"/>
                <w:sz w:val="21"/>
                <w:szCs w:val="24"/>
              </w:rPr>
            </w:pPr>
          </w:p>
        </w:tc>
        <w:tc>
          <w:tcPr>
            <w:tcW w:w="2359" w:type="dxa"/>
            <w:vAlign w:val="center"/>
          </w:tcPr>
          <w:p w:rsidR="00512841" w:rsidRDefault="00512841">
            <w:pPr>
              <w:tabs>
                <w:tab w:val="left" w:pos="6300"/>
              </w:tabs>
              <w:snapToGrid w:val="0"/>
              <w:jc w:val="center"/>
              <w:outlineLvl w:val="0"/>
              <w:rPr>
                <w:rFonts w:ascii="宋体" w:hAnsi="宋体"/>
                <w:sz w:val="21"/>
                <w:szCs w:val="24"/>
              </w:rPr>
            </w:pPr>
          </w:p>
        </w:tc>
      </w:tr>
      <w:tr w:rsidR="00512841">
        <w:trPr>
          <w:trHeight w:val="947"/>
        </w:trPr>
        <w:tc>
          <w:tcPr>
            <w:tcW w:w="1512" w:type="dxa"/>
            <w:vAlign w:val="center"/>
          </w:tcPr>
          <w:p w:rsidR="00512841" w:rsidRDefault="00512841">
            <w:pPr>
              <w:tabs>
                <w:tab w:val="left" w:pos="6300"/>
              </w:tabs>
              <w:snapToGrid w:val="0"/>
              <w:jc w:val="center"/>
              <w:outlineLvl w:val="0"/>
              <w:rPr>
                <w:rFonts w:ascii="宋体" w:hAnsi="宋体"/>
                <w:sz w:val="21"/>
                <w:szCs w:val="24"/>
              </w:rPr>
            </w:pPr>
          </w:p>
        </w:tc>
        <w:tc>
          <w:tcPr>
            <w:tcW w:w="3184" w:type="dxa"/>
            <w:vAlign w:val="center"/>
          </w:tcPr>
          <w:p w:rsidR="00512841" w:rsidRDefault="00512841">
            <w:pPr>
              <w:tabs>
                <w:tab w:val="left" w:pos="6300"/>
              </w:tabs>
              <w:snapToGrid w:val="0"/>
              <w:jc w:val="center"/>
              <w:outlineLvl w:val="0"/>
              <w:rPr>
                <w:rFonts w:ascii="宋体" w:hAnsi="宋体"/>
                <w:sz w:val="21"/>
                <w:szCs w:val="24"/>
              </w:rPr>
            </w:pPr>
          </w:p>
        </w:tc>
        <w:tc>
          <w:tcPr>
            <w:tcW w:w="2438" w:type="dxa"/>
            <w:vAlign w:val="center"/>
          </w:tcPr>
          <w:p w:rsidR="00512841" w:rsidRDefault="00512841">
            <w:pPr>
              <w:tabs>
                <w:tab w:val="left" w:pos="6300"/>
              </w:tabs>
              <w:snapToGrid w:val="0"/>
              <w:jc w:val="center"/>
              <w:outlineLvl w:val="0"/>
              <w:rPr>
                <w:rFonts w:ascii="宋体" w:hAnsi="宋体"/>
                <w:sz w:val="21"/>
                <w:szCs w:val="24"/>
              </w:rPr>
            </w:pPr>
          </w:p>
        </w:tc>
        <w:tc>
          <w:tcPr>
            <w:tcW w:w="2359" w:type="dxa"/>
            <w:vAlign w:val="center"/>
          </w:tcPr>
          <w:p w:rsidR="00512841" w:rsidRDefault="00512841">
            <w:pPr>
              <w:tabs>
                <w:tab w:val="left" w:pos="6300"/>
              </w:tabs>
              <w:snapToGrid w:val="0"/>
              <w:jc w:val="center"/>
              <w:outlineLvl w:val="0"/>
              <w:rPr>
                <w:rFonts w:ascii="宋体" w:hAnsi="宋体"/>
                <w:sz w:val="21"/>
                <w:szCs w:val="24"/>
              </w:rPr>
            </w:pPr>
          </w:p>
        </w:tc>
      </w:tr>
      <w:tr w:rsidR="00512841">
        <w:trPr>
          <w:trHeight w:val="947"/>
        </w:trPr>
        <w:tc>
          <w:tcPr>
            <w:tcW w:w="1512" w:type="dxa"/>
            <w:vAlign w:val="center"/>
          </w:tcPr>
          <w:p w:rsidR="00512841" w:rsidRDefault="00512841">
            <w:pPr>
              <w:tabs>
                <w:tab w:val="left" w:pos="6300"/>
              </w:tabs>
              <w:snapToGrid w:val="0"/>
              <w:jc w:val="center"/>
              <w:outlineLvl w:val="0"/>
              <w:rPr>
                <w:rFonts w:ascii="宋体" w:hAnsi="宋体"/>
                <w:sz w:val="21"/>
                <w:szCs w:val="24"/>
              </w:rPr>
            </w:pPr>
          </w:p>
        </w:tc>
        <w:tc>
          <w:tcPr>
            <w:tcW w:w="3184" w:type="dxa"/>
            <w:vAlign w:val="center"/>
          </w:tcPr>
          <w:p w:rsidR="00512841" w:rsidRDefault="00512841">
            <w:pPr>
              <w:tabs>
                <w:tab w:val="left" w:pos="6300"/>
              </w:tabs>
              <w:snapToGrid w:val="0"/>
              <w:jc w:val="center"/>
              <w:outlineLvl w:val="0"/>
              <w:rPr>
                <w:rFonts w:ascii="宋体" w:hAnsi="宋体"/>
                <w:sz w:val="21"/>
                <w:szCs w:val="24"/>
              </w:rPr>
            </w:pPr>
          </w:p>
        </w:tc>
        <w:tc>
          <w:tcPr>
            <w:tcW w:w="2438" w:type="dxa"/>
            <w:vAlign w:val="center"/>
          </w:tcPr>
          <w:p w:rsidR="00512841" w:rsidRDefault="00512841">
            <w:pPr>
              <w:tabs>
                <w:tab w:val="left" w:pos="6300"/>
              </w:tabs>
              <w:snapToGrid w:val="0"/>
              <w:jc w:val="center"/>
              <w:outlineLvl w:val="0"/>
              <w:rPr>
                <w:rFonts w:ascii="宋体" w:hAnsi="宋体"/>
                <w:sz w:val="21"/>
                <w:szCs w:val="24"/>
              </w:rPr>
            </w:pPr>
          </w:p>
        </w:tc>
        <w:tc>
          <w:tcPr>
            <w:tcW w:w="2359" w:type="dxa"/>
            <w:vAlign w:val="center"/>
          </w:tcPr>
          <w:p w:rsidR="00512841" w:rsidRDefault="00512841">
            <w:pPr>
              <w:tabs>
                <w:tab w:val="left" w:pos="6300"/>
              </w:tabs>
              <w:snapToGrid w:val="0"/>
              <w:jc w:val="center"/>
              <w:outlineLvl w:val="0"/>
              <w:rPr>
                <w:rFonts w:ascii="宋体" w:hAnsi="宋体"/>
                <w:sz w:val="21"/>
                <w:szCs w:val="24"/>
              </w:rPr>
            </w:pPr>
          </w:p>
        </w:tc>
      </w:tr>
    </w:tbl>
    <w:p w:rsidR="00512841" w:rsidRDefault="004E28A1">
      <w:pPr>
        <w:spacing w:line="500" w:lineRule="exact"/>
        <w:ind w:firstLineChars="250" w:firstLine="600"/>
        <w:rPr>
          <w:rFonts w:ascii="宋体" w:hAnsi="宋体"/>
          <w:sz w:val="24"/>
          <w:szCs w:val="28"/>
        </w:rPr>
      </w:pPr>
      <w:r>
        <w:rPr>
          <w:rFonts w:ascii="宋体" w:hAnsi="宋体" w:hint="eastAsia"/>
          <w:sz w:val="24"/>
          <w:szCs w:val="28"/>
        </w:rPr>
        <w:t>供应商：</w:t>
      </w:r>
      <w:r>
        <w:rPr>
          <w:rFonts w:ascii="宋体" w:hAnsi="宋体" w:hint="eastAsia"/>
          <w:sz w:val="24"/>
          <w:szCs w:val="28"/>
        </w:rPr>
        <w:t xml:space="preserve">                                       </w:t>
      </w:r>
      <w:r>
        <w:rPr>
          <w:rFonts w:ascii="宋体" w:hAnsi="宋体" w:hint="eastAsia"/>
          <w:sz w:val="24"/>
          <w:szCs w:val="28"/>
        </w:rPr>
        <w:t>法定代表人授权代表：</w:t>
      </w:r>
    </w:p>
    <w:p w:rsidR="00512841" w:rsidRDefault="004E28A1">
      <w:pPr>
        <w:spacing w:line="500" w:lineRule="exact"/>
        <w:rPr>
          <w:rFonts w:ascii="宋体" w:hAnsi="宋体"/>
          <w:sz w:val="24"/>
          <w:szCs w:val="28"/>
        </w:rPr>
      </w:pPr>
      <w:r>
        <w:rPr>
          <w:rFonts w:ascii="宋体" w:hAnsi="宋体" w:hint="eastAsia"/>
          <w:sz w:val="24"/>
          <w:szCs w:val="28"/>
        </w:rPr>
        <w:t xml:space="preserve">    </w:t>
      </w:r>
    </w:p>
    <w:p w:rsidR="00512841" w:rsidRDefault="004E28A1">
      <w:pPr>
        <w:spacing w:line="500" w:lineRule="exact"/>
        <w:ind w:firstLineChars="150" w:firstLine="360"/>
        <w:rPr>
          <w:rFonts w:ascii="宋体" w:hAnsi="宋体"/>
          <w:sz w:val="24"/>
          <w:szCs w:val="28"/>
        </w:rPr>
      </w:pPr>
      <w:r>
        <w:rPr>
          <w:rFonts w:ascii="宋体" w:hAnsi="宋体" w:hint="eastAsia"/>
          <w:sz w:val="24"/>
          <w:szCs w:val="28"/>
        </w:rPr>
        <w:t>（供应商公章）</w:t>
      </w:r>
      <w:r>
        <w:rPr>
          <w:rFonts w:ascii="宋体" w:hAnsi="宋体" w:hint="eastAsia"/>
          <w:sz w:val="24"/>
          <w:szCs w:val="28"/>
        </w:rPr>
        <w:t xml:space="preserve">                   </w:t>
      </w:r>
      <w:r>
        <w:rPr>
          <w:rFonts w:ascii="宋体" w:hAnsi="宋体" w:hint="eastAsia"/>
          <w:sz w:val="24"/>
          <w:szCs w:val="28"/>
        </w:rPr>
        <w:t xml:space="preserve">                  </w:t>
      </w:r>
      <w:r>
        <w:rPr>
          <w:rFonts w:ascii="宋体" w:hAnsi="宋体" w:hint="eastAsia"/>
          <w:sz w:val="24"/>
          <w:szCs w:val="28"/>
        </w:rPr>
        <w:t>（签字或盖章）</w:t>
      </w: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szCs w:val="28"/>
        </w:rPr>
        <w:t xml:space="preserve">                                                  </w:t>
      </w:r>
      <w:r>
        <w:rPr>
          <w:rFonts w:ascii="宋体" w:hAnsi="宋体" w:hint="eastAsia"/>
          <w:sz w:val="24"/>
          <w:szCs w:val="28"/>
        </w:rPr>
        <w:t>年</w:t>
      </w:r>
      <w:r>
        <w:rPr>
          <w:rFonts w:ascii="宋体" w:hAnsi="宋体" w:hint="eastAsia"/>
          <w:sz w:val="24"/>
          <w:szCs w:val="28"/>
        </w:rPr>
        <w:t xml:space="preserve">     </w:t>
      </w:r>
      <w:r>
        <w:rPr>
          <w:rFonts w:ascii="宋体" w:hAnsi="宋体" w:hint="eastAsia"/>
          <w:sz w:val="24"/>
          <w:szCs w:val="28"/>
        </w:rPr>
        <w:t>月</w:t>
      </w:r>
      <w:r>
        <w:rPr>
          <w:rFonts w:ascii="宋体" w:hAnsi="宋体" w:hint="eastAsia"/>
          <w:sz w:val="24"/>
          <w:szCs w:val="28"/>
        </w:rPr>
        <w:t xml:space="preserve">     </w:t>
      </w:r>
      <w:r>
        <w:rPr>
          <w:rFonts w:ascii="宋体" w:hAnsi="宋体" w:hint="eastAsia"/>
          <w:sz w:val="24"/>
          <w:szCs w:val="28"/>
        </w:rPr>
        <w:t>日</w:t>
      </w:r>
    </w:p>
    <w:p w:rsidR="00512841" w:rsidRDefault="004E28A1">
      <w:pPr>
        <w:tabs>
          <w:tab w:val="left" w:pos="6300"/>
        </w:tabs>
        <w:snapToGrid w:val="0"/>
        <w:spacing w:line="480" w:lineRule="exact"/>
        <w:ind w:firstLineChars="200" w:firstLine="480"/>
        <w:rPr>
          <w:rFonts w:ascii="宋体" w:hAnsi="宋体"/>
          <w:sz w:val="24"/>
        </w:rPr>
      </w:pPr>
      <w:r>
        <w:rPr>
          <w:rFonts w:ascii="宋体" w:hAnsi="宋体" w:hint="eastAsia"/>
          <w:sz w:val="24"/>
        </w:rPr>
        <w:t>注：</w:t>
      </w:r>
    </w:p>
    <w:p w:rsidR="00512841" w:rsidRDefault="004E28A1">
      <w:pPr>
        <w:tabs>
          <w:tab w:val="left" w:pos="6300"/>
        </w:tabs>
        <w:snapToGrid w:val="0"/>
        <w:spacing w:line="48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本表即为对本项目“第三篇</w:t>
      </w:r>
      <w:r>
        <w:rPr>
          <w:rFonts w:ascii="宋体" w:hAnsi="宋体" w:hint="eastAsia"/>
          <w:sz w:val="24"/>
          <w:szCs w:val="24"/>
        </w:rPr>
        <w:t xml:space="preserve"> </w:t>
      </w:r>
      <w:r>
        <w:rPr>
          <w:rFonts w:ascii="宋体" w:hAnsi="宋体" w:hint="eastAsia"/>
          <w:sz w:val="24"/>
          <w:szCs w:val="24"/>
        </w:rPr>
        <w:t>谈判项目服务要求”中所列服务要求进行比较和响应；</w:t>
      </w:r>
    </w:p>
    <w:p w:rsidR="00512841" w:rsidRDefault="004E28A1">
      <w:pPr>
        <w:tabs>
          <w:tab w:val="left" w:pos="6300"/>
        </w:tabs>
        <w:snapToGrid w:val="0"/>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该表必须按照竞争性谈判要求逐条如实填写。</w:t>
      </w:r>
    </w:p>
    <w:p w:rsidR="00512841" w:rsidRDefault="004E28A1">
      <w:pPr>
        <w:tabs>
          <w:tab w:val="left" w:pos="6300"/>
        </w:tabs>
        <w:snapToGrid w:val="0"/>
        <w:spacing w:line="48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该表可扩展，并逐页签字或盖章。</w:t>
      </w:r>
    </w:p>
    <w:p w:rsidR="00512841" w:rsidRDefault="00512841">
      <w:pPr>
        <w:tabs>
          <w:tab w:val="left" w:pos="6300"/>
        </w:tabs>
        <w:snapToGrid w:val="0"/>
        <w:spacing w:line="480" w:lineRule="exact"/>
        <w:ind w:firstLineChars="200" w:firstLine="480"/>
        <w:rPr>
          <w:rFonts w:ascii="宋体" w:hAnsi="宋体"/>
          <w:sz w:val="24"/>
          <w:szCs w:val="24"/>
        </w:rPr>
      </w:pPr>
    </w:p>
    <w:p w:rsidR="00512841" w:rsidRDefault="004E28A1">
      <w:pPr>
        <w:pStyle w:val="30"/>
        <w:spacing w:before="0" w:after="0" w:line="360" w:lineRule="auto"/>
        <w:rPr>
          <w:rFonts w:ascii="宋体" w:hAnsi="宋体"/>
          <w:sz w:val="24"/>
          <w:szCs w:val="24"/>
        </w:rPr>
      </w:pPr>
      <w:r>
        <w:rPr>
          <w:rFonts w:ascii="宋体" w:hAnsi="宋体"/>
          <w:sz w:val="24"/>
          <w:szCs w:val="24"/>
        </w:rPr>
        <w:br w:type="page"/>
      </w:r>
      <w:bookmarkStart w:id="175" w:name="_Toc54615486"/>
      <w:bookmarkStart w:id="176" w:name="_Toc57838356"/>
      <w:r>
        <w:rPr>
          <w:rFonts w:ascii="宋体" w:hAnsi="宋体" w:hint="eastAsia"/>
          <w:sz w:val="24"/>
          <w:szCs w:val="24"/>
        </w:rPr>
        <w:lastRenderedPageBreak/>
        <w:t>四、</w:t>
      </w:r>
      <w:bookmarkEnd w:id="168"/>
      <w:bookmarkEnd w:id="169"/>
      <w:bookmarkEnd w:id="170"/>
      <w:r>
        <w:rPr>
          <w:rFonts w:ascii="宋体" w:hAnsi="宋体" w:hint="eastAsia"/>
          <w:sz w:val="24"/>
          <w:szCs w:val="24"/>
        </w:rPr>
        <w:t>资格条件及其他</w:t>
      </w:r>
      <w:bookmarkStart w:id="177" w:name="_Toc313008359"/>
      <w:bookmarkStart w:id="178" w:name="_Toc313888363"/>
      <w:bookmarkStart w:id="179" w:name="_Toc342913422"/>
      <w:bookmarkEnd w:id="175"/>
      <w:bookmarkEnd w:id="176"/>
    </w:p>
    <w:p w:rsidR="00512841" w:rsidRDefault="004E28A1">
      <w:pPr>
        <w:tabs>
          <w:tab w:val="left" w:pos="6300"/>
        </w:tabs>
        <w:snapToGrid w:val="0"/>
        <w:spacing w:line="500" w:lineRule="exact"/>
        <w:ind w:firstLine="570"/>
        <w:rPr>
          <w:rFonts w:ascii="宋体" w:hAnsi="宋体"/>
        </w:rPr>
      </w:pPr>
      <w:r>
        <w:rPr>
          <w:rFonts w:ascii="宋体" w:hAnsi="宋体" w:hint="eastAsia"/>
        </w:rPr>
        <w:t>（一）法人营业执照（副本）或事业单位法人证书（副本）或个体工商户营业执照或有效的自然人身份证明或社会团体法人登记证书复印件</w:t>
      </w:r>
    </w:p>
    <w:p w:rsidR="00512841" w:rsidRDefault="00512841">
      <w:pPr>
        <w:tabs>
          <w:tab w:val="left" w:pos="6300"/>
        </w:tabs>
        <w:snapToGrid w:val="0"/>
        <w:spacing w:line="500" w:lineRule="exact"/>
        <w:ind w:firstLine="570"/>
        <w:rPr>
          <w:rFonts w:ascii="宋体" w:hAnsi="宋体"/>
        </w:rPr>
      </w:pPr>
    </w:p>
    <w:p w:rsidR="00512841" w:rsidRDefault="00512841">
      <w:pPr>
        <w:tabs>
          <w:tab w:val="left" w:pos="6300"/>
        </w:tabs>
        <w:snapToGrid w:val="0"/>
        <w:spacing w:line="500" w:lineRule="exact"/>
        <w:ind w:firstLine="570"/>
        <w:rPr>
          <w:rFonts w:ascii="宋体" w:hAnsi="宋体"/>
        </w:rPr>
      </w:pPr>
    </w:p>
    <w:p w:rsidR="00512841" w:rsidRDefault="00512841">
      <w:pPr>
        <w:tabs>
          <w:tab w:val="left" w:pos="6300"/>
        </w:tabs>
        <w:snapToGrid w:val="0"/>
        <w:spacing w:line="500" w:lineRule="exact"/>
        <w:ind w:firstLine="570"/>
        <w:rPr>
          <w:rFonts w:ascii="宋体" w:hAnsi="宋体"/>
        </w:rPr>
      </w:pPr>
    </w:p>
    <w:p w:rsidR="00512841" w:rsidRDefault="00512841">
      <w:pPr>
        <w:tabs>
          <w:tab w:val="left" w:pos="6300"/>
        </w:tabs>
        <w:snapToGrid w:val="0"/>
        <w:spacing w:line="500" w:lineRule="exact"/>
        <w:ind w:firstLine="570"/>
        <w:rPr>
          <w:rFonts w:ascii="宋体" w:hAnsi="宋体"/>
        </w:rPr>
      </w:pPr>
    </w:p>
    <w:p w:rsidR="00512841" w:rsidRDefault="00512841">
      <w:pPr>
        <w:tabs>
          <w:tab w:val="left" w:pos="6300"/>
        </w:tabs>
        <w:snapToGrid w:val="0"/>
        <w:spacing w:line="500" w:lineRule="exact"/>
        <w:ind w:firstLine="570"/>
        <w:rPr>
          <w:rFonts w:ascii="宋体" w:hAnsi="宋体"/>
        </w:rPr>
      </w:pPr>
    </w:p>
    <w:p w:rsidR="00512841" w:rsidRDefault="004E28A1">
      <w:pPr>
        <w:widowControl/>
        <w:ind w:firstLineChars="200" w:firstLine="560"/>
        <w:jc w:val="left"/>
        <w:rPr>
          <w:rFonts w:ascii="宋体" w:hAnsi="宋体"/>
        </w:rPr>
      </w:pPr>
      <w:r>
        <w:rPr>
          <w:rFonts w:ascii="宋体" w:hAnsi="宋体"/>
        </w:rPr>
        <w:br w:type="page"/>
      </w:r>
      <w:r>
        <w:rPr>
          <w:rFonts w:ascii="宋体" w:hAnsi="宋体" w:hint="eastAsia"/>
        </w:rPr>
        <w:lastRenderedPageBreak/>
        <w:t>（二）法定代表人身份证明书（格式）</w:t>
      </w: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谈判项目名称：</w:t>
      </w:r>
      <w:r>
        <w:rPr>
          <w:rFonts w:ascii="宋体" w:hAnsi="宋体" w:hint="eastAsia"/>
          <w:sz w:val="24"/>
          <w:u w:val="single"/>
        </w:rPr>
        <w:t xml:space="preserve">                                                </w:t>
      </w: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（采购人名称）：</w:t>
      </w: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u w:val="single"/>
        </w:rPr>
        <w:t xml:space="preserve">        </w:t>
      </w:r>
      <w:r>
        <w:rPr>
          <w:rFonts w:ascii="宋体" w:hAnsi="宋体" w:hint="eastAsia"/>
          <w:sz w:val="24"/>
        </w:rPr>
        <w:t>（法定代表人姓名）在</w:t>
      </w:r>
      <w:r>
        <w:rPr>
          <w:rFonts w:ascii="宋体" w:hAnsi="宋体" w:hint="eastAsia"/>
          <w:sz w:val="24"/>
          <w:u w:val="single"/>
        </w:rPr>
        <w:t xml:space="preserve">                       </w:t>
      </w:r>
      <w:r>
        <w:rPr>
          <w:rFonts w:ascii="宋体" w:hAnsi="宋体" w:hint="eastAsia"/>
          <w:sz w:val="24"/>
        </w:rPr>
        <w:t>（供应商名称）任</w:t>
      </w:r>
      <w:r>
        <w:rPr>
          <w:rFonts w:ascii="宋体" w:hAnsi="宋体" w:hint="eastAsia"/>
          <w:sz w:val="24"/>
          <w:u w:val="single"/>
        </w:rPr>
        <w:t xml:space="preserve">    </w:t>
      </w:r>
      <w:r>
        <w:rPr>
          <w:rFonts w:ascii="宋体" w:hAnsi="宋体" w:hint="eastAsia"/>
          <w:sz w:val="24"/>
        </w:rPr>
        <w:t>（职务名称）职务，是（供应商名称）</w:t>
      </w:r>
      <w:r>
        <w:rPr>
          <w:rFonts w:ascii="宋体" w:hAnsi="宋体" w:hint="eastAsia"/>
          <w:sz w:val="24"/>
          <w:u w:val="single"/>
        </w:rPr>
        <w:t xml:space="preserve">              </w:t>
      </w:r>
      <w:r>
        <w:rPr>
          <w:rFonts w:ascii="宋体" w:hAnsi="宋体" w:hint="eastAsia"/>
          <w:sz w:val="24"/>
        </w:rPr>
        <w:t>的法定代表人。</w:t>
      </w: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特此证明。</w:t>
      </w: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 xml:space="preserve">                                             </w:t>
      </w:r>
      <w:r>
        <w:rPr>
          <w:rFonts w:ascii="宋体" w:hAnsi="宋体" w:hint="eastAsia"/>
          <w:sz w:val="24"/>
        </w:rPr>
        <w:t>（供应商公章）</w:t>
      </w: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（附：法定代表人身份证正反面复印件）</w:t>
      </w: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570"/>
        <w:rPr>
          <w:rFonts w:ascii="宋体" w:hAnsi="宋体"/>
        </w:rPr>
      </w:pPr>
      <w:r>
        <w:rPr>
          <w:rFonts w:ascii="宋体" w:hAnsi="宋体"/>
        </w:rPr>
        <w:br w:type="column"/>
      </w:r>
      <w:r>
        <w:rPr>
          <w:rFonts w:ascii="宋体" w:hAnsi="宋体" w:hint="eastAsia"/>
        </w:rPr>
        <w:lastRenderedPageBreak/>
        <w:t>（三）法定代表人授权委托书（格式）</w:t>
      </w: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 xml:space="preserve">    </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szCs w:val="28"/>
        </w:rPr>
        <w:t>谈判项目名称</w:t>
      </w:r>
      <w:r>
        <w:rPr>
          <w:rFonts w:ascii="宋体" w:hAnsi="宋体" w:hint="eastAsia"/>
          <w:sz w:val="24"/>
        </w:rPr>
        <w:t>：</w:t>
      </w:r>
      <w:r>
        <w:rPr>
          <w:rFonts w:ascii="宋体" w:hAnsi="宋体" w:hint="eastAsia"/>
          <w:sz w:val="24"/>
          <w:u w:val="single"/>
        </w:rPr>
        <w:t xml:space="preserve">                                                </w:t>
      </w: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（采购人名称）：</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（供应商法定代表人名称）是</w:t>
      </w:r>
      <w:r>
        <w:rPr>
          <w:rFonts w:ascii="宋体" w:hAnsi="宋体" w:hint="eastAsia"/>
          <w:sz w:val="24"/>
          <w:u w:val="single"/>
        </w:rPr>
        <w:t xml:space="preserve">                    </w:t>
      </w:r>
      <w:r>
        <w:rPr>
          <w:rFonts w:ascii="宋体" w:hAnsi="宋体" w:hint="eastAsia"/>
          <w:sz w:val="24"/>
        </w:rPr>
        <w:t>（供应商名称）的法定代表人，特授权</w:t>
      </w:r>
      <w:r>
        <w:rPr>
          <w:rFonts w:ascii="宋体" w:hAnsi="宋体" w:hint="eastAsia"/>
          <w:sz w:val="24"/>
          <w:u w:val="single"/>
        </w:rPr>
        <w:t xml:space="preserve">          </w:t>
      </w:r>
      <w:r>
        <w:rPr>
          <w:rFonts w:ascii="宋体" w:hAnsi="宋体" w:hint="eastAsia"/>
          <w:sz w:val="24"/>
        </w:rPr>
        <w:t>（被授权人姓名及身份证代码）代表我单位全权办理上述项目的谈判、签约等具体工作，并签署全部有关文件、协议及合同。</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我单位对被授权人的签字负全部责任。</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在撤消授权的书面通知以前，本授权书一直有效。被授权人在授权书有效期内签署的所有文件不因授权的撤消而失效。</w:t>
      </w: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被授权人：</w:t>
      </w:r>
      <w:r>
        <w:rPr>
          <w:rFonts w:ascii="宋体" w:hAnsi="宋体" w:hint="eastAsia"/>
          <w:sz w:val="24"/>
        </w:rPr>
        <w:t xml:space="preserve">                                 </w:t>
      </w:r>
      <w:r>
        <w:rPr>
          <w:rFonts w:ascii="宋体" w:hAnsi="宋体" w:hint="eastAsia"/>
          <w:sz w:val="24"/>
        </w:rPr>
        <w:t>供应商法定代表人：</w:t>
      </w:r>
    </w:p>
    <w:p w:rsidR="00512841" w:rsidRDefault="004E28A1">
      <w:pPr>
        <w:tabs>
          <w:tab w:val="left" w:pos="6300"/>
        </w:tabs>
        <w:snapToGrid w:val="0"/>
        <w:spacing w:line="500" w:lineRule="exact"/>
        <w:ind w:firstLine="570"/>
        <w:rPr>
          <w:rFonts w:ascii="宋体" w:hAnsi="宋体"/>
          <w:sz w:val="24"/>
          <w:szCs w:val="28"/>
        </w:rPr>
      </w:pPr>
      <w:r>
        <w:rPr>
          <w:rFonts w:ascii="宋体" w:hAnsi="宋体" w:hint="eastAsia"/>
          <w:sz w:val="24"/>
          <w:szCs w:val="28"/>
        </w:rPr>
        <w:t>（签字或盖章）</w:t>
      </w:r>
      <w:r>
        <w:rPr>
          <w:rFonts w:ascii="宋体" w:hAnsi="宋体" w:hint="eastAsia"/>
          <w:sz w:val="24"/>
          <w:szCs w:val="28"/>
        </w:rPr>
        <w:t xml:space="preserve">       </w:t>
      </w:r>
      <w:r>
        <w:rPr>
          <w:rFonts w:ascii="宋体" w:hAnsi="宋体" w:hint="eastAsia"/>
          <w:sz w:val="24"/>
          <w:szCs w:val="28"/>
        </w:rPr>
        <w:t xml:space="preserve">                         </w:t>
      </w:r>
      <w:r>
        <w:rPr>
          <w:rFonts w:ascii="宋体" w:hAnsi="宋体" w:hint="eastAsia"/>
          <w:sz w:val="24"/>
          <w:szCs w:val="28"/>
        </w:rPr>
        <w:t>（签字或盖章）</w:t>
      </w:r>
    </w:p>
    <w:p w:rsidR="00512841" w:rsidRDefault="00512841">
      <w:pPr>
        <w:tabs>
          <w:tab w:val="left" w:pos="6300"/>
        </w:tabs>
        <w:snapToGrid w:val="0"/>
        <w:spacing w:line="500" w:lineRule="exact"/>
        <w:ind w:firstLine="570"/>
        <w:rPr>
          <w:rFonts w:ascii="宋体" w:hAnsi="宋体"/>
          <w:sz w:val="24"/>
          <w:szCs w:val="28"/>
        </w:rPr>
      </w:pP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（附：被授权人身份证正反面复印件）</w:t>
      </w:r>
    </w:p>
    <w:p w:rsidR="00512841" w:rsidRDefault="004E28A1">
      <w:pPr>
        <w:tabs>
          <w:tab w:val="left" w:pos="6300"/>
        </w:tabs>
        <w:snapToGrid w:val="0"/>
        <w:spacing w:line="500" w:lineRule="exact"/>
        <w:ind w:firstLine="570"/>
        <w:rPr>
          <w:rFonts w:ascii="宋体" w:hAnsi="宋体"/>
          <w:sz w:val="24"/>
        </w:rPr>
      </w:pPr>
      <w:r>
        <w:rPr>
          <w:rFonts w:ascii="宋体" w:hAnsi="宋体" w:hint="eastAsia"/>
          <w:sz w:val="24"/>
        </w:rPr>
        <w:t xml:space="preserve">                                          </w:t>
      </w: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right="480" w:firstLine="570"/>
        <w:jc w:val="right"/>
        <w:rPr>
          <w:rFonts w:ascii="宋体" w:hAnsi="宋体"/>
          <w:sz w:val="24"/>
        </w:rPr>
      </w:pPr>
      <w:r>
        <w:rPr>
          <w:rFonts w:ascii="宋体" w:hAnsi="宋体" w:hint="eastAsia"/>
          <w:sz w:val="24"/>
        </w:rPr>
        <w:t>（供应商公章）</w:t>
      </w:r>
    </w:p>
    <w:p w:rsidR="00512841" w:rsidRDefault="004E28A1">
      <w:pPr>
        <w:tabs>
          <w:tab w:val="left" w:pos="6300"/>
        </w:tabs>
        <w:snapToGrid w:val="0"/>
        <w:spacing w:line="500" w:lineRule="exact"/>
        <w:ind w:right="480" w:firstLine="570"/>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12841" w:rsidRDefault="00512841">
      <w:pPr>
        <w:tabs>
          <w:tab w:val="left" w:pos="6300"/>
        </w:tabs>
        <w:snapToGrid w:val="0"/>
        <w:spacing w:line="500" w:lineRule="exact"/>
        <w:ind w:right="480" w:firstLine="570"/>
        <w:jc w:val="right"/>
        <w:rPr>
          <w:rFonts w:ascii="宋体" w:hAnsi="宋体"/>
          <w:sz w:val="24"/>
        </w:rPr>
      </w:pPr>
    </w:p>
    <w:p w:rsidR="00512841" w:rsidRDefault="004E28A1">
      <w:pPr>
        <w:tabs>
          <w:tab w:val="left" w:pos="6300"/>
        </w:tabs>
        <w:snapToGrid w:val="0"/>
        <w:spacing w:line="500" w:lineRule="exact"/>
        <w:ind w:right="480" w:firstLine="570"/>
        <w:jc w:val="left"/>
        <w:rPr>
          <w:rFonts w:ascii="宋体" w:hAnsi="宋体"/>
          <w:sz w:val="24"/>
        </w:rPr>
      </w:pPr>
      <w:r>
        <w:rPr>
          <w:rFonts w:ascii="宋体" w:hAnsi="宋体" w:hint="eastAsia"/>
          <w:sz w:val="24"/>
        </w:rPr>
        <w:t>注：若为法定代表人办理并签署响应文件的，不提供此文件。</w:t>
      </w:r>
    </w:p>
    <w:p w:rsidR="00512841" w:rsidRDefault="00512841">
      <w:pPr>
        <w:tabs>
          <w:tab w:val="left" w:pos="6300"/>
        </w:tabs>
        <w:snapToGrid w:val="0"/>
        <w:spacing w:line="500" w:lineRule="exact"/>
        <w:ind w:right="480" w:firstLine="570"/>
        <w:jc w:val="right"/>
        <w:rPr>
          <w:rFonts w:ascii="宋体" w:hAnsi="宋体"/>
          <w:sz w:val="24"/>
        </w:rPr>
      </w:pPr>
    </w:p>
    <w:p w:rsidR="00512841" w:rsidRDefault="004E28A1">
      <w:pPr>
        <w:tabs>
          <w:tab w:val="left" w:pos="6300"/>
        </w:tabs>
        <w:snapToGrid w:val="0"/>
        <w:spacing w:line="500" w:lineRule="exact"/>
        <w:ind w:firstLine="570"/>
        <w:rPr>
          <w:rFonts w:ascii="宋体" w:hAnsi="宋体"/>
        </w:rPr>
      </w:pPr>
      <w:r>
        <w:rPr>
          <w:rFonts w:ascii="宋体" w:hAnsi="宋体"/>
        </w:rPr>
        <w:br w:type="column"/>
      </w:r>
      <w:r>
        <w:rPr>
          <w:rFonts w:ascii="宋体" w:hAnsi="宋体" w:hint="eastAsia"/>
        </w:rPr>
        <w:lastRenderedPageBreak/>
        <w:t>（四）</w:t>
      </w:r>
      <w:r>
        <w:rPr>
          <w:rFonts w:ascii="宋体" w:hAnsi="宋体" w:hint="eastAsia"/>
        </w:rPr>
        <w:t>2019</w:t>
      </w:r>
      <w:r>
        <w:rPr>
          <w:rFonts w:ascii="宋体" w:hAnsi="宋体" w:hint="eastAsia"/>
        </w:rPr>
        <w:t>年度财务状况报告（表）或其基本开户银行出具的资信证明复印件，本年度新成立或成立不满一年的组织和自然人无法提供财务状况报告（表）的，可提供银行出具的资信证明复印件。</w:t>
      </w:r>
    </w:p>
    <w:p w:rsidR="00512841" w:rsidRDefault="004E28A1">
      <w:pPr>
        <w:tabs>
          <w:tab w:val="left" w:pos="6300"/>
        </w:tabs>
        <w:snapToGrid w:val="0"/>
        <w:spacing w:line="500" w:lineRule="exact"/>
        <w:ind w:firstLineChars="1150" w:firstLine="3220"/>
        <w:rPr>
          <w:rFonts w:ascii="宋体" w:hAnsi="宋体"/>
          <w:sz w:val="24"/>
        </w:rPr>
      </w:pPr>
      <w:r>
        <w:rPr>
          <w:rFonts w:ascii="宋体" w:hAnsi="宋体"/>
        </w:rPr>
        <w:br w:type="page"/>
      </w:r>
      <w:r>
        <w:rPr>
          <w:rFonts w:ascii="宋体" w:hAnsi="宋体" w:hint="eastAsia"/>
        </w:rPr>
        <w:lastRenderedPageBreak/>
        <w:t>（五）书面声明</w:t>
      </w: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szCs w:val="28"/>
        </w:rPr>
        <w:t>谈判项目名称</w:t>
      </w:r>
      <w:r>
        <w:rPr>
          <w:rFonts w:ascii="宋体" w:hAnsi="宋体" w:hint="eastAsia"/>
          <w:sz w:val="24"/>
        </w:rPr>
        <w:t>：</w:t>
      </w:r>
      <w:r>
        <w:rPr>
          <w:rFonts w:ascii="宋体" w:hAnsi="宋体" w:hint="eastAsia"/>
          <w:sz w:val="24"/>
          <w:u w:val="single"/>
        </w:rPr>
        <w:t xml:space="preserve">                                                </w:t>
      </w: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（采购人名称）：</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宋体" w:hAnsi="宋体" w:hint="eastAsia"/>
          <w:sz w:val="24"/>
        </w:rPr>
        <w:t>www.creditchina.gov.cn</w:t>
      </w:r>
      <w:r>
        <w:rPr>
          <w:rFonts w:ascii="宋体" w:hAnsi="宋体" w:hint="eastAsia"/>
          <w:sz w:val="24"/>
        </w:rPr>
        <w:t>）“失信被执行人”、“重大税收违法案件当事人名单”中，也未列入中国政府采购网（</w:t>
      </w:r>
      <w:r>
        <w:rPr>
          <w:rFonts w:ascii="宋体" w:hAnsi="宋体" w:hint="eastAsia"/>
          <w:sz w:val="24"/>
        </w:rPr>
        <w:t>www.ccgp.gov.cn</w:t>
      </w:r>
      <w:r>
        <w:rPr>
          <w:rFonts w:ascii="宋体" w:hAnsi="宋体" w:hint="eastAsia"/>
          <w:sz w:val="24"/>
        </w:rPr>
        <w:t>）“政府采购严重违法失信行为记录名单”中，并随时接受采购人、采购代理机构的检查验证，符合《政府采购法》规定的供应商资格条件。我方对以上声明负全部法</w:t>
      </w:r>
      <w:r>
        <w:rPr>
          <w:rFonts w:ascii="宋体" w:hAnsi="宋体" w:hint="eastAsia"/>
          <w:sz w:val="24"/>
        </w:rPr>
        <w:t>律责任。</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特此声明。</w:t>
      </w:r>
    </w:p>
    <w:p w:rsidR="00512841" w:rsidRDefault="00512841">
      <w:pPr>
        <w:tabs>
          <w:tab w:val="left" w:pos="6300"/>
        </w:tabs>
        <w:snapToGrid w:val="0"/>
        <w:spacing w:line="500" w:lineRule="exact"/>
        <w:ind w:firstLine="570"/>
        <w:rPr>
          <w:rFonts w:ascii="宋体" w:hAnsi="宋体"/>
          <w:sz w:val="24"/>
        </w:rPr>
      </w:pPr>
    </w:p>
    <w:p w:rsidR="00512841" w:rsidRDefault="00512841">
      <w:pPr>
        <w:snapToGrid w:val="0"/>
        <w:spacing w:line="400" w:lineRule="exact"/>
        <w:ind w:firstLineChars="200" w:firstLine="480"/>
        <w:rPr>
          <w:rFonts w:ascii="宋体" w:hAnsi="宋体"/>
          <w:sz w:val="24"/>
          <w:szCs w:val="24"/>
        </w:rPr>
      </w:pPr>
    </w:p>
    <w:p w:rsidR="00512841" w:rsidRDefault="00512841">
      <w:pPr>
        <w:tabs>
          <w:tab w:val="left" w:pos="6300"/>
        </w:tabs>
        <w:snapToGrid w:val="0"/>
        <w:spacing w:line="500" w:lineRule="exact"/>
        <w:ind w:firstLine="570"/>
        <w:rPr>
          <w:rFonts w:ascii="宋体" w:hAnsi="宋体"/>
          <w:sz w:val="24"/>
        </w:rPr>
      </w:pPr>
    </w:p>
    <w:p w:rsidR="00512841" w:rsidRDefault="00512841">
      <w:pPr>
        <w:tabs>
          <w:tab w:val="left" w:pos="6300"/>
        </w:tabs>
        <w:snapToGrid w:val="0"/>
        <w:spacing w:line="500" w:lineRule="exact"/>
        <w:ind w:firstLine="570"/>
        <w:rPr>
          <w:rFonts w:ascii="宋体" w:hAnsi="宋体"/>
          <w:sz w:val="24"/>
        </w:rPr>
      </w:pPr>
    </w:p>
    <w:p w:rsidR="00512841" w:rsidRDefault="004E28A1">
      <w:pPr>
        <w:tabs>
          <w:tab w:val="left" w:pos="6300"/>
        </w:tabs>
        <w:snapToGrid w:val="0"/>
        <w:spacing w:line="500" w:lineRule="exact"/>
        <w:ind w:right="424" w:firstLine="570"/>
        <w:jc w:val="right"/>
        <w:rPr>
          <w:rFonts w:ascii="宋体" w:hAnsi="宋体"/>
          <w:sz w:val="24"/>
        </w:rPr>
      </w:pPr>
      <w:r>
        <w:rPr>
          <w:rFonts w:ascii="宋体" w:hAnsi="宋体" w:hint="eastAsia"/>
          <w:sz w:val="24"/>
        </w:rPr>
        <w:t>（供应商公章）</w:t>
      </w:r>
    </w:p>
    <w:p w:rsidR="00512841" w:rsidRDefault="004E28A1">
      <w:pPr>
        <w:tabs>
          <w:tab w:val="left" w:pos="6300"/>
        </w:tabs>
        <w:snapToGrid w:val="0"/>
        <w:spacing w:line="500" w:lineRule="exact"/>
        <w:ind w:right="480" w:firstLine="570"/>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12841" w:rsidRDefault="004E28A1">
      <w:pPr>
        <w:tabs>
          <w:tab w:val="left" w:pos="6300"/>
        </w:tabs>
        <w:snapToGrid w:val="0"/>
        <w:spacing w:line="500" w:lineRule="exact"/>
        <w:ind w:firstLineChars="200" w:firstLine="560"/>
        <w:rPr>
          <w:rFonts w:ascii="宋体" w:hAnsi="宋体"/>
        </w:rPr>
      </w:pPr>
      <w:r>
        <w:rPr>
          <w:rFonts w:ascii="宋体" w:hAnsi="宋体"/>
        </w:rPr>
        <w:br w:type="page"/>
      </w:r>
      <w:r>
        <w:rPr>
          <w:rFonts w:ascii="宋体" w:hAnsi="宋体" w:hint="eastAsia"/>
        </w:rPr>
        <w:lastRenderedPageBreak/>
        <w:t>（六）税务登记证（副本）复印件</w:t>
      </w:r>
    </w:p>
    <w:p w:rsidR="00512841" w:rsidRDefault="004E28A1">
      <w:pPr>
        <w:tabs>
          <w:tab w:val="left" w:pos="6300"/>
        </w:tabs>
        <w:snapToGrid w:val="0"/>
        <w:spacing w:line="500" w:lineRule="exact"/>
        <w:ind w:firstLine="560"/>
        <w:rPr>
          <w:rFonts w:ascii="宋体" w:hAnsi="宋体"/>
        </w:rPr>
      </w:pPr>
      <w:r>
        <w:rPr>
          <w:rFonts w:ascii="宋体" w:hAnsi="宋体" w:hint="eastAsia"/>
        </w:rPr>
        <w:t>（七）缴纳社会保障金的证明材料复印件</w:t>
      </w:r>
    </w:p>
    <w:p w:rsidR="00512841" w:rsidRDefault="004E28A1">
      <w:pPr>
        <w:tabs>
          <w:tab w:val="left" w:pos="6300"/>
        </w:tabs>
        <w:snapToGrid w:val="0"/>
        <w:spacing w:line="500" w:lineRule="exact"/>
        <w:ind w:firstLineChars="200" w:firstLine="560"/>
        <w:rPr>
          <w:rFonts w:ascii="宋体" w:hAnsi="宋体"/>
        </w:rPr>
      </w:pPr>
      <w:r>
        <w:rPr>
          <w:rFonts w:ascii="宋体" w:hAnsi="宋体"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512841" w:rsidRDefault="004E28A1">
      <w:pPr>
        <w:tabs>
          <w:tab w:val="left" w:pos="6300"/>
        </w:tabs>
        <w:snapToGrid w:val="0"/>
        <w:spacing w:line="500" w:lineRule="exact"/>
        <w:ind w:firstLine="560"/>
        <w:rPr>
          <w:rFonts w:ascii="宋体" w:hAnsi="宋体"/>
        </w:rPr>
      </w:pPr>
      <w:r>
        <w:rPr>
          <w:rFonts w:ascii="宋体" w:hAnsi="宋体" w:hint="eastAsia"/>
        </w:rPr>
        <w:t>（八）特定资格条件证书或证明文件（如果有）</w:t>
      </w:r>
    </w:p>
    <w:p w:rsidR="00512841" w:rsidRDefault="00512841">
      <w:pPr>
        <w:tabs>
          <w:tab w:val="left" w:pos="6300"/>
        </w:tabs>
        <w:snapToGrid w:val="0"/>
        <w:spacing w:line="500" w:lineRule="exact"/>
        <w:ind w:firstLine="560"/>
        <w:rPr>
          <w:rFonts w:ascii="宋体" w:hAnsi="宋体"/>
        </w:rPr>
      </w:pPr>
    </w:p>
    <w:p w:rsidR="00512841" w:rsidRDefault="004E28A1">
      <w:pPr>
        <w:tabs>
          <w:tab w:val="left" w:pos="6300"/>
        </w:tabs>
        <w:snapToGrid w:val="0"/>
        <w:spacing w:line="500" w:lineRule="exact"/>
        <w:ind w:firstLine="560"/>
        <w:rPr>
          <w:rFonts w:ascii="宋体" w:hAnsi="宋体"/>
        </w:rPr>
      </w:pPr>
      <w:r>
        <w:rPr>
          <w:rFonts w:ascii="宋体" w:hAnsi="宋体" w:hint="eastAsia"/>
        </w:rPr>
        <w:t>说明：供应商按“多证合一”登记制度办理营业执照的，税务登记证（副本）和社会保险登记证以供应商所提供的营业执照（副本）复印件为准。</w:t>
      </w:r>
    </w:p>
    <w:p w:rsidR="00512841" w:rsidRDefault="004E28A1">
      <w:pPr>
        <w:pStyle w:val="30"/>
        <w:spacing w:before="0" w:after="0" w:line="360" w:lineRule="auto"/>
        <w:rPr>
          <w:rFonts w:ascii="宋体" w:hAnsi="宋体"/>
          <w:sz w:val="24"/>
          <w:szCs w:val="24"/>
        </w:rPr>
      </w:pPr>
      <w:r>
        <w:rPr>
          <w:rFonts w:ascii="宋体" w:hAnsi="宋体"/>
          <w:sz w:val="24"/>
          <w:szCs w:val="24"/>
        </w:rPr>
        <w:br w:type="page"/>
      </w:r>
      <w:bookmarkStart w:id="180" w:name="_Toc54615487"/>
      <w:bookmarkStart w:id="181" w:name="_Toc57838357"/>
      <w:r>
        <w:rPr>
          <w:rFonts w:ascii="宋体" w:hAnsi="宋体" w:hint="eastAsia"/>
          <w:sz w:val="24"/>
          <w:szCs w:val="24"/>
        </w:rPr>
        <w:lastRenderedPageBreak/>
        <w:t>五、</w:t>
      </w:r>
      <w:bookmarkEnd w:id="177"/>
      <w:bookmarkEnd w:id="178"/>
      <w:bookmarkEnd w:id="179"/>
      <w:r>
        <w:rPr>
          <w:rFonts w:ascii="宋体" w:hAnsi="宋体" w:hint="eastAsia"/>
          <w:sz w:val="24"/>
          <w:szCs w:val="24"/>
        </w:rPr>
        <w:t>其他应提供的资料</w:t>
      </w:r>
      <w:bookmarkEnd w:id="180"/>
      <w:bookmarkEnd w:id="181"/>
    </w:p>
    <w:p w:rsidR="00512841" w:rsidRDefault="004E28A1">
      <w:pPr>
        <w:tabs>
          <w:tab w:val="left" w:pos="6300"/>
        </w:tabs>
        <w:snapToGrid w:val="0"/>
        <w:spacing w:line="500" w:lineRule="exact"/>
        <w:ind w:firstLine="560"/>
        <w:jc w:val="left"/>
        <w:rPr>
          <w:rFonts w:ascii="宋体" w:hAnsi="宋体"/>
        </w:rPr>
      </w:pPr>
      <w:r>
        <w:rPr>
          <w:rFonts w:ascii="宋体" w:hAnsi="宋体" w:hint="eastAsia"/>
        </w:rPr>
        <w:t>（一）中小微企业声明函、监狱企业证明文件、残疾人福利性单位声明函</w:t>
      </w:r>
    </w:p>
    <w:p w:rsidR="00512841" w:rsidRDefault="004E28A1">
      <w:pPr>
        <w:tabs>
          <w:tab w:val="left" w:pos="6300"/>
        </w:tabs>
        <w:snapToGrid w:val="0"/>
        <w:spacing w:line="500" w:lineRule="exact"/>
        <w:ind w:firstLineChars="200" w:firstLine="560"/>
        <w:rPr>
          <w:rFonts w:ascii="宋体" w:hAnsi="宋体"/>
        </w:rPr>
      </w:pPr>
      <w:r>
        <w:rPr>
          <w:rFonts w:ascii="宋体" w:hAnsi="宋体" w:hint="eastAsia"/>
        </w:rPr>
        <w:t>1.</w:t>
      </w:r>
      <w:r>
        <w:rPr>
          <w:rFonts w:ascii="宋体" w:hAnsi="宋体" w:hint="eastAsia"/>
        </w:rPr>
        <w:t>中小微企业声明函</w:t>
      </w:r>
    </w:p>
    <w:p w:rsidR="00512841" w:rsidRDefault="004E28A1">
      <w:pPr>
        <w:tabs>
          <w:tab w:val="left" w:pos="6300"/>
        </w:tabs>
        <w:snapToGrid w:val="0"/>
        <w:spacing w:line="500" w:lineRule="exact"/>
        <w:ind w:firstLineChars="200" w:firstLine="560"/>
        <w:jc w:val="center"/>
        <w:rPr>
          <w:rFonts w:ascii="宋体" w:hAnsi="宋体"/>
        </w:rPr>
      </w:pPr>
      <w:r>
        <w:rPr>
          <w:rFonts w:ascii="宋体" w:hAnsi="宋体" w:hint="eastAsia"/>
        </w:rPr>
        <w:t>中小微企业声明函</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szCs w:val="28"/>
        </w:rPr>
        <w:t>谈判项目名称</w:t>
      </w:r>
      <w:r>
        <w:rPr>
          <w:rFonts w:ascii="宋体" w:hAnsi="宋体" w:hint="eastAsia"/>
          <w:sz w:val="24"/>
        </w:rPr>
        <w:t>：</w:t>
      </w:r>
      <w:r>
        <w:rPr>
          <w:rFonts w:ascii="宋体" w:hAnsi="宋体" w:hint="eastAsia"/>
          <w:sz w:val="24"/>
          <w:u w:val="single"/>
        </w:rPr>
        <w:t xml:space="preserve">                        </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（采购人名称）：</w:t>
      </w:r>
    </w:p>
    <w:p w:rsidR="00512841" w:rsidRDefault="004E28A1">
      <w:pPr>
        <w:tabs>
          <w:tab w:val="left" w:pos="6300"/>
        </w:tabs>
        <w:snapToGrid w:val="0"/>
        <w:spacing w:line="500" w:lineRule="exact"/>
        <w:ind w:firstLineChars="200" w:firstLine="480"/>
        <w:rPr>
          <w:rFonts w:ascii="宋体" w:hAnsi="宋体"/>
          <w:sz w:val="24"/>
          <w:szCs w:val="28"/>
        </w:rPr>
      </w:pPr>
      <w:r>
        <w:rPr>
          <w:rFonts w:ascii="宋体" w:hAnsi="宋体" w:hint="eastAsia"/>
          <w:sz w:val="24"/>
          <w:szCs w:val="28"/>
        </w:rPr>
        <w:t>本企业郑重声明，根据《政府采购促进中小企业发展暂行办法》（财库〔</w:t>
      </w:r>
      <w:r>
        <w:rPr>
          <w:rFonts w:ascii="宋体" w:hAnsi="宋体" w:hint="eastAsia"/>
          <w:sz w:val="24"/>
          <w:szCs w:val="28"/>
        </w:rPr>
        <w:t>2011</w:t>
      </w:r>
      <w:r>
        <w:rPr>
          <w:rFonts w:ascii="宋体" w:hAnsi="宋体" w:hint="eastAsia"/>
          <w:sz w:val="24"/>
          <w:szCs w:val="28"/>
        </w:rPr>
        <w:t>〕</w:t>
      </w:r>
      <w:r>
        <w:rPr>
          <w:rFonts w:ascii="宋体" w:hAnsi="宋体" w:hint="eastAsia"/>
          <w:sz w:val="24"/>
          <w:szCs w:val="28"/>
        </w:rPr>
        <w:t>181</w:t>
      </w:r>
      <w:r>
        <w:rPr>
          <w:rFonts w:ascii="宋体" w:hAnsi="宋体" w:hint="eastAsia"/>
          <w:sz w:val="24"/>
          <w:szCs w:val="28"/>
        </w:rPr>
        <w:t>号）的规定，本企业为</w:t>
      </w:r>
      <w:r>
        <w:rPr>
          <w:rFonts w:ascii="宋体" w:hAnsi="宋体" w:hint="eastAsia"/>
          <w:sz w:val="24"/>
          <w:szCs w:val="28"/>
          <w:u w:val="single"/>
        </w:rPr>
        <w:t xml:space="preserve">          </w:t>
      </w:r>
      <w:r>
        <w:rPr>
          <w:rFonts w:ascii="宋体" w:hAnsi="宋体" w:hint="eastAsia"/>
          <w:sz w:val="24"/>
          <w:szCs w:val="28"/>
        </w:rPr>
        <w:t>（请填写：中型、小型、微型）企业。即，本企业同时满足以下条件：</w:t>
      </w:r>
    </w:p>
    <w:p w:rsidR="00512841" w:rsidRDefault="004E28A1">
      <w:pPr>
        <w:tabs>
          <w:tab w:val="left" w:pos="6300"/>
        </w:tabs>
        <w:snapToGrid w:val="0"/>
        <w:spacing w:line="500" w:lineRule="exact"/>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根据《工业和信息化部</w:t>
      </w:r>
      <w:r>
        <w:rPr>
          <w:rFonts w:ascii="宋体" w:hAnsi="宋体" w:hint="eastAsia"/>
          <w:sz w:val="24"/>
          <w:szCs w:val="28"/>
        </w:rPr>
        <w:t xml:space="preserve"> </w:t>
      </w:r>
      <w:r>
        <w:rPr>
          <w:rFonts w:ascii="宋体" w:hAnsi="宋体" w:hint="eastAsia"/>
          <w:sz w:val="24"/>
          <w:szCs w:val="28"/>
        </w:rPr>
        <w:t>国家统计局</w:t>
      </w:r>
      <w:r>
        <w:rPr>
          <w:rFonts w:ascii="宋体" w:hAnsi="宋体" w:hint="eastAsia"/>
          <w:sz w:val="24"/>
          <w:szCs w:val="28"/>
        </w:rPr>
        <w:t xml:space="preserve"> </w:t>
      </w:r>
      <w:r>
        <w:rPr>
          <w:rFonts w:ascii="宋体" w:hAnsi="宋体" w:hint="eastAsia"/>
          <w:sz w:val="24"/>
          <w:szCs w:val="28"/>
        </w:rPr>
        <w:t>国家发展和改革委员会</w:t>
      </w:r>
      <w:r>
        <w:rPr>
          <w:rFonts w:ascii="宋体" w:hAnsi="宋体" w:hint="eastAsia"/>
          <w:sz w:val="24"/>
          <w:szCs w:val="28"/>
        </w:rPr>
        <w:t xml:space="preserve"> </w:t>
      </w:r>
      <w:r>
        <w:rPr>
          <w:rFonts w:ascii="宋体" w:hAnsi="宋体" w:hint="eastAsia"/>
          <w:sz w:val="24"/>
          <w:szCs w:val="28"/>
        </w:rPr>
        <w:t>财政部关于印发中小企业划型标准规定的通知》（工信部联企业〔</w:t>
      </w:r>
      <w:r>
        <w:rPr>
          <w:rFonts w:ascii="宋体" w:hAnsi="宋体" w:hint="eastAsia"/>
          <w:sz w:val="24"/>
          <w:szCs w:val="28"/>
        </w:rPr>
        <w:t>2011</w:t>
      </w:r>
      <w:r>
        <w:rPr>
          <w:rFonts w:ascii="宋体" w:hAnsi="宋体" w:hint="eastAsia"/>
          <w:sz w:val="24"/>
          <w:szCs w:val="28"/>
        </w:rPr>
        <w:t>〕</w:t>
      </w:r>
      <w:r>
        <w:rPr>
          <w:rFonts w:ascii="宋体" w:hAnsi="宋体" w:hint="eastAsia"/>
          <w:sz w:val="24"/>
          <w:szCs w:val="28"/>
        </w:rPr>
        <w:t>300</w:t>
      </w:r>
      <w:r>
        <w:rPr>
          <w:rFonts w:ascii="宋体" w:hAnsi="宋体" w:hint="eastAsia"/>
          <w:sz w:val="24"/>
          <w:szCs w:val="28"/>
        </w:rPr>
        <w:t>号）的划分标准，本企业为行业</w:t>
      </w:r>
      <w:r>
        <w:rPr>
          <w:rFonts w:ascii="宋体" w:hAnsi="宋体" w:hint="eastAsia"/>
          <w:sz w:val="24"/>
          <w:szCs w:val="28"/>
          <w:u w:val="single"/>
        </w:rPr>
        <w:t xml:space="preserve">  </w:t>
      </w:r>
      <w:r>
        <w:rPr>
          <w:rFonts w:ascii="宋体" w:hAnsi="宋体" w:hint="eastAsia"/>
          <w:sz w:val="24"/>
          <w:szCs w:val="28"/>
        </w:rPr>
        <w:t>（行业类别）的</w:t>
      </w:r>
      <w:r>
        <w:rPr>
          <w:rFonts w:ascii="宋体" w:hAnsi="宋体" w:hint="eastAsia"/>
          <w:sz w:val="24"/>
          <w:szCs w:val="28"/>
        </w:rPr>
        <w:t xml:space="preserve"> </w:t>
      </w:r>
      <w:r>
        <w:rPr>
          <w:rFonts w:ascii="宋体" w:hAnsi="宋体" w:hint="eastAsia"/>
          <w:sz w:val="24"/>
          <w:szCs w:val="28"/>
          <w:u w:val="single"/>
        </w:rPr>
        <w:t xml:space="preserve">       </w:t>
      </w:r>
      <w:r>
        <w:rPr>
          <w:rFonts w:ascii="宋体" w:hAnsi="宋体" w:hint="eastAsia"/>
          <w:sz w:val="24"/>
          <w:szCs w:val="28"/>
        </w:rPr>
        <w:t>（请填写：中型、小型、微型）企业。</w:t>
      </w:r>
    </w:p>
    <w:p w:rsidR="00512841" w:rsidRDefault="004E28A1">
      <w:pPr>
        <w:tabs>
          <w:tab w:val="left" w:pos="6300"/>
        </w:tabs>
        <w:snapToGrid w:val="0"/>
        <w:spacing w:line="500" w:lineRule="exact"/>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本企业参加本项目提供本企业制造的货物、承担的工程或者服务，或者提供其他小微企业制造的货物。</w:t>
      </w:r>
    </w:p>
    <w:p w:rsidR="00512841" w:rsidRDefault="004E28A1">
      <w:pPr>
        <w:tabs>
          <w:tab w:val="left" w:pos="6300"/>
        </w:tabs>
        <w:snapToGrid w:val="0"/>
        <w:spacing w:line="500" w:lineRule="exact"/>
        <w:ind w:firstLineChars="200" w:firstLine="480"/>
        <w:jc w:val="center"/>
        <w:rPr>
          <w:rFonts w:ascii="宋体" w:hAnsi="宋体" w:cs="宋体"/>
          <w:kern w:val="0"/>
          <w:sz w:val="24"/>
        </w:rPr>
      </w:pPr>
      <w:r>
        <w:rPr>
          <w:rFonts w:ascii="宋体" w:hAnsi="宋体" w:cs="宋体" w:hint="eastAsia"/>
          <w:kern w:val="0"/>
          <w:sz w:val="24"/>
        </w:rPr>
        <w:t>企业基本情况表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07"/>
        <w:gridCol w:w="2407"/>
        <w:gridCol w:w="2407"/>
      </w:tblGrid>
      <w:tr w:rsidR="00512841">
        <w:trPr>
          <w:trHeight w:val="559"/>
        </w:trPr>
        <w:tc>
          <w:tcPr>
            <w:tcW w:w="2407" w:type="dxa"/>
            <w:vAlign w:val="center"/>
          </w:tcPr>
          <w:p w:rsidR="00512841" w:rsidRDefault="004E28A1">
            <w:pPr>
              <w:spacing w:line="400" w:lineRule="exact"/>
              <w:jc w:val="center"/>
              <w:rPr>
                <w:rFonts w:ascii="宋体" w:hAnsi="宋体"/>
                <w:sz w:val="24"/>
                <w:szCs w:val="24"/>
              </w:rPr>
            </w:pPr>
            <w:r>
              <w:rPr>
                <w:rFonts w:ascii="宋体" w:hAnsi="宋体" w:hint="eastAsia"/>
                <w:sz w:val="24"/>
                <w:szCs w:val="24"/>
              </w:rPr>
              <w:t>行业类别</w:t>
            </w:r>
          </w:p>
        </w:tc>
        <w:tc>
          <w:tcPr>
            <w:tcW w:w="2407" w:type="dxa"/>
            <w:vAlign w:val="center"/>
          </w:tcPr>
          <w:p w:rsidR="00512841" w:rsidRDefault="004E28A1">
            <w:pPr>
              <w:spacing w:line="400" w:lineRule="exact"/>
              <w:jc w:val="center"/>
              <w:rPr>
                <w:rFonts w:ascii="宋体" w:hAnsi="宋体"/>
                <w:sz w:val="24"/>
                <w:szCs w:val="24"/>
              </w:rPr>
            </w:pPr>
            <w:r>
              <w:rPr>
                <w:rFonts w:ascii="宋体" w:hAnsi="宋体" w:hint="eastAsia"/>
                <w:sz w:val="24"/>
                <w:szCs w:val="24"/>
              </w:rPr>
              <w:t>营业收入（万元）</w:t>
            </w:r>
          </w:p>
        </w:tc>
        <w:tc>
          <w:tcPr>
            <w:tcW w:w="2407" w:type="dxa"/>
            <w:vAlign w:val="center"/>
          </w:tcPr>
          <w:p w:rsidR="00512841" w:rsidRDefault="004E28A1">
            <w:pPr>
              <w:spacing w:line="400" w:lineRule="exact"/>
              <w:jc w:val="center"/>
              <w:rPr>
                <w:rFonts w:ascii="宋体" w:hAnsi="宋体"/>
                <w:sz w:val="24"/>
                <w:szCs w:val="24"/>
              </w:rPr>
            </w:pPr>
            <w:r>
              <w:rPr>
                <w:rFonts w:ascii="宋体" w:hAnsi="宋体" w:hint="eastAsia"/>
                <w:sz w:val="24"/>
                <w:szCs w:val="24"/>
              </w:rPr>
              <w:t>从业人员（人）</w:t>
            </w:r>
          </w:p>
        </w:tc>
        <w:tc>
          <w:tcPr>
            <w:tcW w:w="2407" w:type="dxa"/>
            <w:vAlign w:val="center"/>
          </w:tcPr>
          <w:p w:rsidR="00512841" w:rsidRDefault="004E28A1">
            <w:pPr>
              <w:spacing w:line="400" w:lineRule="exact"/>
              <w:jc w:val="center"/>
              <w:rPr>
                <w:rFonts w:ascii="宋体" w:hAnsi="宋体"/>
                <w:sz w:val="24"/>
                <w:szCs w:val="24"/>
              </w:rPr>
            </w:pPr>
            <w:r>
              <w:rPr>
                <w:rFonts w:ascii="宋体" w:hAnsi="宋体" w:hint="eastAsia"/>
                <w:sz w:val="24"/>
                <w:szCs w:val="24"/>
              </w:rPr>
              <w:t>资产总额（万元）</w:t>
            </w:r>
          </w:p>
        </w:tc>
      </w:tr>
      <w:tr w:rsidR="00512841">
        <w:trPr>
          <w:trHeight w:val="568"/>
        </w:trPr>
        <w:tc>
          <w:tcPr>
            <w:tcW w:w="2407" w:type="dxa"/>
            <w:vAlign w:val="center"/>
          </w:tcPr>
          <w:p w:rsidR="00512841" w:rsidRDefault="00512841">
            <w:pPr>
              <w:spacing w:line="400" w:lineRule="exact"/>
              <w:jc w:val="center"/>
              <w:rPr>
                <w:rFonts w:ascii="宋体" w:hAnsi="宋体"/>
                <w:sz w:val="24"/>
                <w:szCs w:val="24"/>
              </w:rPr>
            </w:pPr>
          </w:p>
        </w:tc>
        <w:tc>
          <w:tcPr>
            <w:tcW w:w="2407" w:type="dxa"/>
            <w:vAlign w:val="center"/>
          </w:tcPr>
          <w:p w:rsidR="00512841" w:rsidRDefault="00512841">
            <w:pPr>
              <w:spacing w:line="400" w:lineRule="exact"/>
              <w:jc w:val="center"/>
              <w:rPr>
                <w:rFonts w:ascii="宋体" w:hAnsi="宋体"/>
                <w:sz w:val="24"/>
                <w:szCs w:val="24"/>
              </w:rPr>
            </w:pPr>
          </w:p>
        </w:tc>
        <w:tc>
          <w:tcPr>
            <w:tcW w:w="2407" w:type="dxa"/>
            <w:vAlign w:val="center"/>
          </w:tcPr>
          <w:p w:rsidR="00512841" w:rsidRDefault="00512841">
            <w:pPr>
              <w:spacing w:line="400" w:lineRule="exact"/>
              <w:jc w:val="center"/>
              <w:rPr>
                <w:rFonts w:ascii="宋体" w:hAnsi="宋体"/>
                <w:sz w:val="24"/>
                <w:szCs w:val="24"/>
              </w:rPr>
            </w:pPr>
          </w:p>
        </w:tc>
        <w:tc>
          <w:tcPr>
            <w:tcW w:w="2407" w:type="dxa"/>
            <w:vAlign w:val="center"/>
          </w:tcPr>
          <w:p w:rsidR="00512841" w:rsidRDefault="00512841">
            <w:pPr>
              <w:spacing w:line="400" w:lineRule="exact"/>
              <w:jc w:val="center"/>
              <w:rPr>
                <w:rFonts w:ascii="宋体" w:hAnsi="宋体"/>
                <w:sz w:val="24"/>
                <w:szCs w:val="24"/>
              </w:rPr>
            </w:pPr>
          </w:p>
        </w:tc>
      </w:tr>
    </w:tbl>
    <w:p w:rsidR="00512841" w:rsidRDefault="004E28A1">
      <w:pPr>
        <w:tabs>
          <w:tab w:val="left" w:pos="6300"/>
        </w:tabs>
        <w:snapToGrid w:val="0"/>
        <w:spacing w:line="500" w:lineRule="exact"/>
        <w:ind w:firstLineChars="200" w:firstLine="480"/>
        <w:rPr>
          <w:rFonts w:ascii="宋体" w:hAnsi="宋体"/>
          <w:sz w:val="24"/>
          <w:szCs w:val="28"/>
        </w:rPr>
      </w:pPr>
      <w:r>
        <w:rPr>
          <w:rFonts w:ascii="宋体" w:hAnsi="宋体" w:hint="eastAsia"/>
          <w:sz w:val="24"/>
          <w:szCs w:val="28"/>
        </w:rPr>
        <w:t>本公司对上述声明的真实性负责。如有虚假，将依法承担相应责任。</w:t>
      </w:r>
    </w:p>
    <w:p w:rsidR="00512841" w:rsidRDefault="004E28A1">
      <w:pPr>
        <w:tabs>
          <w:tab w:val="left" w:pos="6300"/>
        </w:tabs>
        <w:snapToGrid w:val="0"/>
        <w:spacing w:line="500" w:lineRule="exact"/>
        <w:ind w:right="784" w:firstLineChars="2400" w:firstLine="5760"/>
        <w:rPr>
          <w:rFonts w:ascii="宋体" w:hAnsi="宋体"/>
          <w:sz w:val="24"/>
        </w:rPr>
      </w:pPr>
      <w:r>
        <w:rPr>
          <w:rFonts w:ascii="宋体" w:hAnsi="宋体" w:hint="eastAsia"/>
          <w:sz w:val="24"/>
        </w:rPr>
        <w:t>供应商名称（公章）：</w:t>
      </w:r>
    </w:p>
    <w:p w:rsidR="00512841" w:rsidRDefault="004E28A1">
      <w:pPr>
        <w:tabs>
          <w:tab w:val="left" w:pos="6300"/>
        </w:tabs>
        <w:snapToGrid w:val="0"/>
        <w:spacing w:line="500" w:lineRule="exact"/>
        <w:ind w:right="784" w:firstLineChars="2400" w:firstLine="576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12841" w:rsidRDefault="00512841">
      <w:pPr>
        <w:tabs>
          <w:tab w:val="left" w:pos="6300"/>
        </w:tabs>
        <w:snapToGrid w:val="0"/>
        <w:rPr>
          <w:rFonts w:ascii="宋体" w:hAnsi="宋体" w:cs="宋体"/>
          <w:kern w:val="0"/>
          <w:sz w:val="24"/>
        </w:rPr>
      </w:pPr>
    </w:p>
    <w:p w:rsidR="00512841" w:rsidRDefault="004E28A1">
      <w:pPr>
        <w:tabs>
          <w:tab w:val="left" w:pos="6300"/>
        </w:tabs>
        <w:snapToGrid w:val="0"/>
        <w:spacing w:line="400" w:lineRule="exact"/>
        <w:rPr>
          <w:rFonts w:ascii="宋体" w:hAnsi="宋体"/>
          <w:sz w:val="24"/>
          <w:szCs w:val="28"/>
        </w:rPr>
      </w:pPr>
      <w:r>
        <w:rPr>
          <w:rFonts w:ascii="宋体" w:hAnsi="宋体" w:hint="eastAsia"/>
          <w:sz w:val="24"/>
          <w:szCs w:val="28"/>
        </w:rPr>
        <w:t>填写《企业基本情况表》时，应注意以下事项：</w:t>
      </w:r>
    </w:p>
    <w:p w:rsidR="00512841" w:rsidRDefault="004E28A1">
      <w:pPr>
        <w:tabs>
          <w:tab w:val="left" w:pos="6300"/>
        </w:tabs>
        <w:snapToGrid w:val="0"/>
        <w:spacing w:line="400" w:lineRule="exact"/>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除建筑业、房地产开发经营、租赁和商务服务业等三个行业外，其余行业无需填写资产总额项；</w:t>
      </w:r>
    </w:p>
    <w:p w:rsidR="00512841" w:rsidRDefault="004E28A1">
      <w:pPr>
        <w:tabs>
          <w:tab w:val="left" w:pos="6300"/>
        </w:tabs>
        <w:snapToGrid w:val="0"/>
        <w:spacing w:line="400" w:lineRule="exact"/>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农、林、牧、渔业无需填写从业人员和资产总额项。</w:t>
      </w:r>
    </w:p>
    <w:p w:rsidR="00512841" w:rsidRDefault="004E28A1">
      <w:pPr>
        <w:tabs>
          <w:tab w:val="left" w:pos="6300"/>
        </w:tabs>
        <w:snapToGrid w:val="0"/>
        <w:spacing w:line="400" w:lineRule="exact"/>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小微企业供应的产品若涉及到其他企业制造且符合扶持小微企业政策的，还需提供所涉及的其他企业的《中小微企业声明函》，否则将不被认定为小微企业。</w:t>
      </w:r>
    </w:p>
    <w:p w:rsidR="00512841" w:rsidRDefault="004E28A1">
      <w:pPr>
        <w:tabs>
          <w:tab w:val="left" w:pos="6300"/>
        </w:tabs>
        <w:snapToGrid w:val="0"/>
        <w:spacing w:line="400" w:lineRule="exact"/>
        <w:ind w:firstLineChars="200" w:firstLine="480"/>
        <w:rPr>
          <w:rFonts w:ascii="宋体" w:hAnsi="宋体"/>
          <w:sz w:val="24"/>
          <w:szCs w:val="28"/>
        </w:rPr>
      </w:pPr>
      <w:r>
        <w:rPr>
          <w:rFonts w:ascii="宋体" w:hAnsi="宋体" w:cs="宋体" w:hint="eastAsia"/>
          <w:kern w:val="0"/>
          <w:sz w:val="24"/>
        </w:rPr>
        <w:t xml:space="preserve">4. </w:t>
      </w:r>
      <w:r>
        <w:rPr>
          <w:rFonts w:ascii="宋体" w:hAnsi="宋体" w:cs="宋体" w:hint="eastAsia"/>
          <w:kern w:val="0"/>
          <w:sz w:val="24"/>
        </w:rPr>
        <w:t>若成交供应商为中小微企业的，将在结果公告时公告其《中小微企业声明函》，成交供应商供应的产品若涉及到其他企业制造的将一并进行公告。</w:t>
      </w:r>
    </w:p>
    <w:p w:rsidR="00512841" w:rsidRDefault="004E28A1">
      <w:pPr>
        <w:tabs>
          <w:tab w:val="left" w:pos="6300"/>
        </w:tabs>
        <w:snapToGrid w:val="0"/>
        <w:spacing w:line="500" w:lineRule="exact"/>
        <w:ind w:firstLineChars="200" w:firstLine="560"/>
        <w:rPr>
          <w:rFonts w:ascii="宋体" w:hAnsi="宋体"/>
        </w:rPr>
      </w:pPr>
      <w:r>
        <w:rPr>
          <w:rFonts w:ascii="宋体" w:hAnsi="宋体" w:hint="eastAsia"/>
        </w:rPr>
        <w:br w:type="page"/>
      </w:r>
      <w:r>
        <w:rPr>
          <w:rFonts w:ascii="宋体" w:hAnsi="宋体" w:hint="eastAsia"/>
        </w:rPr>
        <w:lastRenderedPageBreak/>
        <w:t>2.</w:t>
      </w:r>
      <w:r>
        <w:rPr>
          <w:rFonts w:ascii="宋体" w:hAnsi="宋体" w:hint="eastAsia"/>
        </w:rPr>
        <w:t>监狱企业证明文件</w:t>
      </w:r>
    </w:p>
    <w:p w:rsidR="00512841" w:rsidRDefault="004E28A1">
      <w:pPr>
        <w:tabs>
          <w:tab w:val="left" w:pos="6300"/>
        </w:tabs>
        <w:snapToGrid w:val="0"/>
        <w:spacing w:line="500" w:lineRule="exact"/>
        <w:ind w:firstLineChars="200" w:firstLine="580"/>
        <w:rPr>
          <w:rFonts w:ascii="宋体" w:hAnsi="宋体"/>
        </w:rPr>
      </w:pPr>
      <w:r>
        <w:rPr>
          <w:rFonts w:ascii="宋体" w:hAnsi="宋体" w:hint="eastAsia"/>
          <w:sz w:val="29"/>
          <w:szCs w:val="29"/>
        </w:rPr>
        <w:t>以省级以上监狱管理局、戒毒管理局（含新疆生产建设兵团）出具的属于监狱企业的证明文件为准。</w:t>
      </w:r>
      <w:r>
        <w:rPr>
          <w:rFonts w:ascii="宋体" w:hAnsi="宋体" w:hint="eastAsia"/>
        </w:rPr>
        <w:br w:type="page"/>
      </w:r>
      <w:r>
        <w:rPr>
          <w:rFonts w:ascii="宋体" w:hAnsi="宋体" w:hint="eastAsia"/>
        </w:rPr>
        <w:lastRenderedPageBreak/>
        <w:t xml:space="preserve">   3.</w:t>
      </w:r>
      <w:r>
        <w:rPr>
          <w:rFonts w:ascii="宋体" w:hAnsi="宋体" w:hint="eastAsia"/>
        </w:rPr>
        <w:t>残疾人福利性单位声明函</w:t>
      </w:r>
    </w:p>
    <w:p w:rsidR="00512841" w:rsidRDefault="00512841">
      <w:pPr>
        <w:tabs>
          <w:tab w:val="left" w:pos="6300"/>
        </w:tabs>
        <w:snapToGrid w:val="0"/>
        <w:spacing w:line="500" w:lineRule="exact"/>
        <w:ind w:firstLineChars="200" w:firstLine="480"/>
        <w:rPr>
          <w:rFonts w:ascii="宋体" w:hAnsi="宋体"/>
          <w:sz w:val="24"/>
        </w:rPr>
      </w:pPr>
    </w:p>
    <w:p w:rsidR="00512841" w:rsidRDefault="004E28A1">
      <w:pPr>
        <w:tabs>
          <w:tab w:val="left" w:pos="6300"/>
        </w:tabs>
        <w:snapToGrid w:val="0"/>
        <w:spacing w:line="500" w:lineRule="exact"/>
        <w:ind w:firstLineChars="200" w:firstLine="560"/>
        <w:jc w:val="center"/>
        <w:rPr>
          <w:rFonts w:ascii="宋体" w:hAnsi="宋体"/>
          <w:szCs w:val="28"/>
        </w:rPr>
      </w:pPr>
      <w:r>
        <w:rPr>
          <w:rFonts w:ascii="宋体" w:hAnsi="宋体" w:hint="eastAsia"/>
          <w:szCs w:val="28"/>
        </w:rPr>
        <w:t>残疾人福利性单位声明函</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本单位郑重声明，根据《财政部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 xml:space="preserve"> 141</w:t>
      </w:r>
      <w:r>
        <w:rPr>
          <w:rFonts w:ascii="宋体" w:hAnsi="宋体" w:hint="eastAsia"/>
          <w:sz w:val="24"/>
        </w:rPr>
        <w:t>号）的规定，本单位为符合条件的残疾人福利性单位，且本单位参加</w:t>
      </w:r>
      <w:r>
        <w:rPr>
          <w:rFonts w:ascii="宋体" w:hAnsi="宋体" w:hint="eastAsia"/>
          <w:sz w:val="24"/>
        </w:rPr>
        <w:t>______</w:t>
      </w:r>
      <w:r>
        <w:rPr>
          <w:rFonts w:ascii="宋体" w:hAnsi="宋体" w:hint="eastAsia"/>
          <w:sz w:val="24"/>
        </w:rPr>
        <w:t>单位的</w:t>
      </w:r>
      <w:r>
        <w:rPr>
          <w:rFonts w:ascii="宋体" w:hAnsi="宋体" w:hint="eastAsia"/>
          <w:sz w:val="24"/>
        </w:rPr>
        <w:t>______</w:t>
      </w:r>
      <w:r>
        <w:rPr>
          <w:rFonts w:ascii="宋体" w:hAnsi="宋体" w:hint="eastAsia"/>
          <w:sz w:val="24"/>
        </w:rPr>
        <w:t>项目采购活动提供本单位制造的货物（由本单位承担工程</w:t>
      </w:r>
      <w:r>
        <w:rPr>
          <w:rFonts w:ascii="宋体" w:hAnsi="宋体" w:hint="eastAsia"/>
          <w:sz w:val="24"/>
        </w:rPr>
        <w:t>/</w:t>
      </w:r>
      <w:r>
        <w:rPr>
          <w:rFonts w:ascii="宋体" w:hAnsi="宋体" w:hint="eastAsia"/>
          <w:sz w:val="24"/>
        </w:rPr>
        <w:t>提供服务），或者提供其他残疾人福利性单位制造的货物（不包括使用非残疾人福利性单位注册商标的货物）。</w:t>
      </w: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本</w:t>
      </w:r>
      <w:r>
        <w:rPr>
          <w:rFonts w:ascii="宋体" w:hAnsi="宋体" w:hint="eastAsia"/>
          <w:sz w:val="24"/>
        </w:rPr>
        <w:t>单位对上述声明的真实性负责。如有虚假，将依法承担相应责任。</w:t>
      </w:r>
    </w:p>
    <w:p w:rsidR="00512841" w:rsidRDefault="00512841">
      <w:pPr>
        <w:tabs>
          <w:tab w:val="left" w:pos="6300"/>
        </w:tabs>
        <w:snapToGrid w:val="0"/>
        <w:spacing w:line="500" w:lineRule="exact"/>
        <w:ind w:firstLineChars="200" w:firstLine="480"/>
        <w:rPr>
          <w:rFonts w:ascii="宋体" w:hAnsi="宋体"/>
          <w:sz w:val="24"/>
        </w:rPr>
      </w:pPr>
    </w:p>
    <w:p w:rsidR="00512841" w:rsidRDefault="00512841">
      <w:pPr>
        <w:tabs>
          <w:tab w:val="left" w:pos="6300"/>
        </w:tabs>
        <w:snapToGrid w:val="0"/>
        <w:spacing w:line="500" w:lineRule="exact"/>
        <w:ind w:firstLineChars="200" w:firstLine="480"/>
        <w:rPr>
          <w:rFonts w:ascii="宋体" w:hAnsi="宋体"/>
          <w:sz w:val="24"/>
        </w:rPr>
      </w:pPr>
    </w:p>
    <w:p w:rsidR="00512841" w:rsidRDefault="00512841">
      <w:pPr>
        <w:tabs>
          <w:tab w:val="left" w:pos="6300"/>
        </w:tabs>
        <w:snapToGrid w:val="0"/>
        <w:spacing w:line="500" w:lineRule="exact"/>
        <w:ind w:firstLineChars="200" w:firstLine="480"/>
        <w:rPr>
          <w:rFonts w:ascii="宋体" w:hAnsi="宋体"/>
          <w:sz w:val="24"/>
        </w:rPr>
      </w:pPr>
    </w:p>
    <w:p w:rsidR="00512841" w:rsidRDefault="00512841">
      <w:pPr>
        <w:tabs>
          <w:tab w:val="left" w:pos="6300"/>
        </w:tabs>
        <w:snapToGrid w:val="0"/>
        <w:spacing w:line="500" w:lineRule="exact"/>
        <w:ind w:firstLineChars="200" w:firstLine="480"/>
        <w:rPr>
          <w:rFonts w:ascii="宋体" w:hAnsi="宋体"/>
          <w:sz w:val="24"/>
        </w:rPr>
      </w:pPr>
    </w:p>
    <w:p w:rsidR="00512841" w:rsidRDefault="004E28A1">
      <w:pPr>
        <w:tabs>
          <w:tab w:val="left" w:pos="6300"/>
        </w:tabs>
        <w:snapToGrid w:val="0"/>
        <w:spacing w:line="5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供应商名称（盖章）：</w:t>
      </w:r>
    </w:p>
    <w:p w:rsidR="00512841" w:rsidRDefault="004E28A1">
      <w:pPr>
        <w:tabs>
          <w:tab w:val="left" w:pos="6300"/>
        </w:tabs>
        <w:snapToGrid w:val="0"/>
        <w:spacing w:line="500" w:lineRule="exact"/>
        <w:ind w:firstLine="570"/>
        <w:jc w:val="lef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512841" w:rsidRDefault="00512841">
      <w:pPr>
        <w:tabs>
          <w:tab w:val="left" w:pos="6300"/>
        </w:tabs>
        <w:snapToGrid w:val="0"/>
        <w:spacing w:line="500" w:lineRule="exact"/>
        <w:ind w:firstLine="570"/>
        <w:jc w:val="left"/>
        <w:rPr>
          <w:rFonts w:ascii="宋体" w:hAnsi="宋体"/>
          <w:sz w:val="24"/>
        </w:rPr>
      </w:pPr>
    </w:p>
    <w:p w:rsidR="00512841" w:rsidRDefault="00512841">
      <w:pPr>
        <w:tabs>
          <w:tab w:val="left" w:pos="6300"/>
        </w:tabs>
        <w:snapToGrid w:val="0"/>
        <w:spacing w:line="500" w:lineRule="exact"/>
        <w:ind w:firstLine="570"/>
        <w:jc w:val="left"/>
        <w:rPr>
          <w:rFonts w:ascii="宋体" w:hAnsi="宋体"/>
          <w:sz w:val="24"/>
        </w:rPr>
      </w:pPr>
    </w:p>
    <w:p w:rsidR="00512841" w:rsidRDefault="00512841">
      <w:pPr>
        <w:tabs>
          <w:tab w:val="left" w:pos="6300"/>
        </w:tabs>
        <w:snapToGrid w:val="0"/>
        <w:spacing w:line="500" w:lineRule="exact"/>
        <w:ind w:firstLine="570"/>
        <w:jc w:val="left"/>
        <w:rPr>
          <w:rFonts w:ascii="宋体" w:hAnsi="宋体"/>
          <w:sz w:val="24"/>
        </w:rPr>
      </w:pPr>
    </w:p>
    <w:p w:rsidR="00512841" w:rsidRDefault="004E28A1">
      <w:pPr>
        <w:tabs>
          <w:tab w:val="left" w:pos="6300"/>
        </w:tabs>
        <w:snapToGrid w:val="0"/>
        <w:spacing w:line="500" w:lineRule="exact"/>
        <w:ind w:firstLine="570"/>
        <w:jc w:val="left"/>
        <w:rPr>
          <w:rFonts w:ascii="宋体" w:hAnsi="宋体"/>
        </w:rPr>
      </w:pPr>
      <w:r>
        <w:rPr>
          <w:rFonts w:ascii="宋体" w:hAnsi="宋体" w:cs="宋体" w:hint="eastAsia"/>
          <w:kern w:val="0"/>
          <w:sz w:val="24"/>
        </w:rPr>
        <w:t>若成交供应商为残疾人福利性单位的，将在结果公告时公告其《残疾人福利性单位声明函》</w:t>
      </w:r>
    </w:p>
    <w:p w:rsidR="00512841" w:rsidRDefault="00512841">
      <w:pPr>
        <w:tabs>
          <w:tab w:val="left" w:pos="6300"/>
        </w:tabs>
        <w:snapToGrid w:val="0"/>
        <w:spacing w:line="500" w:lineRule="exact"/>
        <w:ind w:firstLine="570"/>
        <w:jc w:val="left"/>
        <w:rPr>
          <w:rFonts w:ascii="宋体" w:hAnsi="宋体"/>
        </w:rPr>
      </w:pPr>
    </w:p>
    <w:p w:rsidR="00512841" w:rsidRDefault="004E28A1">
      <w:pPr>
        <w:spacing w:line="360" w:lineRule="auto"/>
        <w:rPr>
          <w:rFonts w:ascii="宋体" w:hAnsi="宋体"/>
          <w:sz w:val="24"/>
          <w:szCs w:val="24"/>
        </w:rPr>
      </w:pPr>
      <w:r>
        <w:rPr>
          <w:rFonts w:ascii="宋体" w:hAnsi="宋体" w:hint="eastAsia"/>
        </w:rPr>
        <w:br w:type="page"/>
      </w:r>
      <w:r>
        <w:rPr>
          <w:rFonts w:ascii="宋体" w:hAnsi="宋体" w:hint="eastAsia"/>
        </w:rPr>
        <w:lastRenderedPageBreak/>
        <w:t xml:space="preserve"> </w:t>
      </w:r>
      <w:r>
        <w:rPr>
          <w:rFonts w:ascii="宋体" w:hAnsi="宋体" w:hint="eastAsia"/>
        </w:rPr>
        <w:t>（二）其他与项目有关的资料（自附）</w:t>
      </w:r>
    </w:p>
    <w:p w:rsidR="00512841" w:rsidRDefault="00512841">
      <w:pPr>
        <w:spacing w:line="360" w:lineRule="auto"/>
        <w:ind w:firstLineChars="200" w:firstLine="480"/>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512841">
      <w:pPr>
        <w:spacing w:line="360" w:lineRule="auto"/>
        <w:ind w:firstLineChars="200" w:firstLine="480"/>
        <w:jc w:val="center"/>
        <w:rPr>
          <w:rFonts w:ascii="宋体" w:hAnsi="宋体"/>
          <w:sz w:val="24"/>
          <w:szCs w:val="24"/>
        </w:rPr>
      </w:pPr>
    </w:p>
    <w:p w:rsidR="00512841" w:rsidRDefault="004E28A1">
      <w:pPr>
        <w:spacing w:line="360" w:lineRule="auto"/>
        <w:ind w:firstLineChars="200" w:firstLine="560"/>
        <w:jc w:val="center"/>
        <w:rPr>
          <w:rFonts w:ascii="宋体" w:hAnsi="宋体"/>
        </w:rPr>
      </w:pPr>
      <w:r>
        <w:rPr>
          <w:rFonts w:ascii="宋体" w:hAnsi="宋体" w:hint="eastAsia"/>
        </w:rPr>
        <w:t>（结束）</w:t>
      </w:r>
    </w:p>
    <w:p w:rsidR="00512841" w:rsidRDefault="00512841">
      <w:pPr>
        <w:pStyle w:val="23"/>
        <w:spacing w:before="0" w:after="0" w:line="360" w:lineRule="auto"/>
        <w:jc w:val="center"/>
        <w:rPr>
          <w:rFonts w:ascii="宋体" w:hAnsi="宋体"/>
          <w:color w:val="000000"/>
        </w:rPr>
      </w:pPr>
    </w:p>
    <w:sectPr w:rsidR="00512841">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A1" w:rsidRDefault="004E28A1">
      <w:r>
        <w:separator/>
      </w:r>
    </w:p>
  </w:endnote>
  <w:endnote w:type="continuationSeparator" w:id="0">
    <w:p w:rsidR="004E28A1" w:rsidRDefault="004E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D6F5B28B-B257-4271-8946-422AF87C303F}"/>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swiss"/>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swiss"/>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37F5F1AD-7478-4BA6-97EF-0F2AF13B91FF}"/>
    <w:embedBold r:id="rId3" w:subsetted="1" w:fontKey="{7F0ECADD-EC4C-44C7-BD0B-0400070BA032}"/>
  </w:font>
  <w:font w:name="等线">
    <w:panose1 w:val="02010600030101010101"/>
    <w:charset w:val="86"/>
    <w:family w:val="auto"/>
    <w:pitch w:val="variable"/>
    <w:sig w:usb0="A00002BF" w:usb1="38CF7CFA" w:usb2="00000016" w:usb3="00000000" w:csb0="0004000F" w:csb1="00000000"/>
    <w:embedRegular r:id="rId4" w:subsetted="1" w:fontKey="{2DAC1E4D-E0BC-48F5-AD56-18200DE4E4C9}"/>
  </w:font>
  <w:font w:name="方正仿宋_GBK">
    <w:panose1 w:val="03000509000000000000"/>
    <w:charset w:val="86"/>
    <w:family w:val="script"/>
    <w:pitch w:val="fixed"/>
    <w:sig w:usb0="00000001" w:usb1="080E0000" w:usb2="00000010" w:usb3="00000000" w:csb0="00040000" w:csb1="00000000"/>
    <w:embedRegular r:id="rId5" w:subsetted="1" w:fontKey="{8FC51B6C-BC17-47E0-A5FA-365B3D362924}"/>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41" w:rsidRDefault="004E28A1">
    <w:pPr>
      <w:pStyle w:val="af4"/>
      <w:framePr w:wrap="around" w:vAnchor="text" w:hAnchor="margin" w:xAlign="center" w:y="1"/>
      <w:rPr>
        <w:rStyle w:val="afb"/>
      </w:rPr>
    </w:pPr>
    <w:r>
      <w:fldChar w:fldCharType="begin"/>
    </w:r>
    <w:r>
      <w:rPr>
        <w:rStyle w:val="afb"/>
      </w:rPr>
      <w:instrText xml:space="preserve">PAGE  </w:instrText>
    </w:r>
    <w:r>
      <w:fldChar w:fldCharType="end"/>
    </w:r>
  </w:p>
  <w:p w:rsidR="00512841" w:rsidRDefault="0051284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41" w:rsidRDefault="004E28A1">
    <w:pPr>
      <w:pStyle w:val="af4"/>
      <w:framePr w:wrap="around" w:vAnchor="text" w:hAnchor="margin" w:xAlign="center" w:y="1"/>
      <w:jc w:val="center"/>
      <w:rPr>
        <w:rStyle w:val="afb"/>
        <w:rFonts w:ascii="宋体"/>
        <w:sz w:val="21"/>
        <w:szCs w:val="21"/>
      </w:rPr>
    </w:pPr>
    <w:r>
      <w:rPr>
        <w:rFonts w:ascii="宋体"/>
        <w:sz w:val="21"/>
        <w:szCs w:val="21"/>
      </w:rPr>
      <w:fldChar w:fldCharType="begin"/>
    </w:r>
    <w:r>
      <w:rPr>
        <w:rStyle w:val="afb"/>
        <w:rFonts w:ascii="宋体"/>
        <w:sz w:val="21"/>
        <w:szCs w:val="21"/>
      </w:rPr>
      <w:instrText xml:space="preserve">PAGE  </w:instrText>
    </w:r>
    <w:r>
      <w:rPr>
        <w:rFonts w:ascii="宋体"/>
        <w:sz w:val="21"/>
        <w:szCs w:val="21"/>
      </w:rPr>
      <w:fldChar w:fldCharType="separate"/>
    </w:r>
    <w:r w:rsidR="00023989">
      <w:rPr>
        <w:rStyle w:val="afb"/>
        <w:rFonts w:ascii="宋体"/>
        <w:noProof/>
        <w:sz w:val="21"/>
        <w:szCs w:val="21"/>
      </w:rPr>
      <w:t>- 3 -</w:t>
    </w:r>
    <w:r>
      <w:rPr>
        <w:rFonts w:ascii="宋体"/>
        <w:sz w:val="21"/>
        <w:szCs w:val="21"/>
      </w:rPr>
      <w:fldChar w:fldCharType="end"/>
    </w:r>
  </w:p>
  <w:p w:rsidR="00512841" w:rsidRDefault="0051284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41" w:rsidRDefault="00512841">
    <w:pPr>
      <w:pStyle w:val="af4"/>
      <w:framePr w:wrap="around" w:vAnchor="text" w:hAnchor="margin" w:xAlign="center" w:y="1"/>
      <w:rPr>
        <w:rStyle w:val="afb"/>
      </w:rPr>
    </w:pPr>
  </w:p>
  <w:p w:rsidR="00512841" w:rsidRDefault="00512841">
    <w:pPr>
      <w:pStyle w:val="af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41" w:rsidRDefault="004E28A1">
    <w:pPr>
      <w:pStyle w:val="af4"/>
      <w:framePr w:wrap="around" w:vAnchor="text" w:hAnchor="margin" w:xAlign="center" w:y="1"/>
      <w:rPr>
        <w:rStyle w:val="afb"/>
      </w:rPr>
    </w:pPr>
    <w:r>
      <w:fldChar w:fldCharType="begin"/>
    </w:r>
    <w:r>
      <w:rPr>
        <w:rStyle w:val="afb"/>
      </w:rPr>
      <w:instrText xml:space="preserve">PAGE  </w:instrText>
    </w:r>
    <w:r>
      <w:fldChar w:fldCharType="end"/>
    </w:r>
  </w:p>
  <w:p w:rsidR="00512841" w:rsidRDefault="00512841">
    <w:pPr>
      <w:pStyle w:val="af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41" w:rsidRDefault="004E28A1">
    <w:pPr>
      <w:pStyle w:val="af4"/>
      <w:jc w:val="center"/>
      <w:rPr>
        <w:rFonts w:ascii="宋体" w:hAnsi="宋体"/>
        <w:sz w:val="21"/>
        <w:szCs w:val="21"/>
      </w:rPr>
    </w:pPr>
    <w:r>
      <w:rPr>
        <w:rFonts w:ascii="宋体" w:hAnsi="宋体"/>
        <w:sz w:val="21"/>
        <w:szCs w:val="21"/>
      </w:rPr>
      <w:fldChar w:fldCharType="begin"/>
    </w:r>
    <w:r>
      <w:rPr>
        <w:rStyle w:val="afb"/>
        <w:rFonts w:ascii="宋体" w:hAnsi="宋体"/>
        <w:sz w:val="21"/>
        <w:szCs w:val="21"/>
      </w:rPr>
      <w:instrText xml:space="preserve"> PAGE </w:instrText>
    </w:r>
    <w:r>
      <w:rPr>
        <w:rFonts w:ascii="宋体" w:hAnsi="宋体"/>
        <w:sz w:val="21"/>
        <w:szCs w:val="21"/>
      </w:rPr>
      <w:fldChar w:fldCharType="separate"/>
    </w:r>
    <w:r w:rsidR="00023989">
      <w:rPr>
        <w:rStyle w:val="afb"/>
        <w:rFonts w:ascii="宋体" w:hAnsi="宋体"/>
        <w:noProof/>
        <w:sz w:val="21"/>
        <w:szCs w:val="21"/>
      </w:rPr>
      <w:t>- 18 -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A1" w:rsidRDefault="004E28A1">
      <w:r>
        <w:separator/>
      </w:r>
    </w:p>
  </w:footnote>
  <w:footnote w:type="continuationSeparator" w:id="0">
    <w:p w:rsidR="004E28A1" w:rsidRDefault="004E2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41" w:rsidRDefault="004E28A1">
    <w:pPr>
      <w:pStyle w:val="af5"/>
      <w:jc w:val="both"/>
      <w:rPr>
        <w:rFonts w:ascii="宋体" w:hAnsi="宋体"/>
        <w:sz w:val="21"/>
        <w:szCs w:val="21"/>
      </w:rPr>
    </w:pPr>
    <w:r>
      <w:rPr>
        <w:rFonts w:ascii="宋体" w:hAnsi="宋体" w:hint="eastAsia"/>
        <w:sz w:val="21"/>
        <w:szCs w:val="21"/>
      </w:rPr>
      <w:t>重庆市地方金融监督管理局</w:t>
    </w:r>
    <w:r>
      <w:rPr>
        <w:rFonts w:ascii="宋体" w:hAnsi="宋体" w:hint="eastAsia"/>
        <w:sz w:val="21"/>
        <w:szCs w:val="21"/>
      </w:rPr>
      <w:t xml:space="preserve">                                           </w:t>
    </w:r>
    <w:r>
      <w:rPr>
        <w:rFonts w:ascii="宋体" w:hAnsi="宋体" w:hint="eastAsia"/>
        <w:sz w:val="21"/>
        <w:szCs w:val="21"/>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41" w:rsidRDefault="00512841">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41" w:rsidRDefault="004E28A1">
    <w:pPr>
      <w:pStyle w:val="af5"/>
      <w:jc w:val="both"/>
      <w:rPr>
        <w:rFonts w:ascii="方正仿宋_GBK" w:eastAsia="方正仿宋_GBK"/>
        <w:sz w:val="21"/>
        <w:szCs w:val="21"/>
      </w:rPr>
    </w:pPr>
    <w:r>
      <w:rPr>
        <w:rFonts w:ascii="方正仿宋_GBK" w:eastAsia="方正仿宋_GBK" w:hint="eastAsia"/>
        <w:sz w:val="21"/>
        <w:szCs w:val="21"/>
      </w:rPr>
      <w:t>重庆市政府采购中心</w:t>
    </w:r>
    <w:r>
      <w:rPr>
        <w:rFonts w:ascii="方正仿宋_GBK" w:eastAsia="方正仿宋_GBK" w:hint="eastAsia"/>
        <w:sz w:val="21"/>
        <w:szCs w:val="21"/>
      </w:rPr>
      <w:t xml:space="preserve">                                                     </w:t>
    </w:r>
    <w:r>
      <w:rPr>
        <w:rFonts w:ascii="方正仿宋_GBK" w:eastAsia="方正仿宋_GBK" w:hint="eastAsia"/>
        <w:sz w:val="21"/>
        <w:szCs w:val="21"/>
      </w:rPr>
      <w:t>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41" w:rsidRDefault="004E28A1">
    <w:pPr>
      <w:pStyle w:val="af5"/>
      <w:jc w:val="both"/>
      <w:rPr>
        <w:rFonts w:ascii="方正仿宋_GBK" w:eastAsia="方正仿宋_GBK"/>
        <w:sz w:val="21"/>
        <w:szCs w:val="21"/>
      </w:rPr>
    </w:pPr>
    <w:r>
      <w:rPr>
        <w:rFonts w:ascii="方正仿宋_GBK" w:eastAsia="方正仿宋_GBK" w:hint="eastAsia"/>
        <w:sz w:val="21"/>
        <w:szCs w:val="21"/>
      </w:rPr>
      <w:t>重庆市政府采购中心</w:t>
    </w:r>
    <w:r>
      <w:rPr>
        <w:rFonts w:ascii="方正仿宋_GBK" w:eastAsia="方正仿宋_GBK" w:hint="eastAsia"/>
        <w:sz w:val="21"/>
        <w:szCs w:val="21"/>
      </w:rPr>
      <w:t xml:space="preserve">    </w:t>
    </w:r>
    <w:r>
      <w:rPr>
        <w:rFonts w:ascii="方正仿宋_GBK" w:eastAsia="方正仿宋_GBK" w:hint="eastAsia"/>
        <w:sz w:val="21"/>
        <w:szCs w:val="21"/>
      </w:rPr>
      <w:t xml:space="preserve">                                                 </w:t>
    </w:r>
    <w:r>
      <w:rPr>
        <w:rFonts w:ascii="方正仿宋_GBK" w:eastAsia="方正仿宋_GBK" w:hint="eastAsia"/>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4"/>
  </w:num>
  <w:num w:numId="3">
    <w:abstractNumId w:val="9"/>
  </w:num>
  <w:num w:numId="4">
    <w:abstractNumId w:val="0"/>
  </w:num>
  <w:num w:numId="5">
    <w:abstractNumId w:val="7"/>
  </w:num>
  <w:num w:numId="6">
    <w:abstractNumId w:val="10"/>
  </w:num>
  <w:num w:numId="7">
    <w:abstractNumId w:val="6"/>
  </w:num>
  <w:num w:numId="8">
    <w:abstractNumId w:val="2"/>
  </w:num>
  <w:num w:numId="9">
    <w:abstractNumId w:val="5"/>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E9C"/>
    <w:rsid w:val="000050DE"/>
    <w:rsid w:val="000119B9"/>
    <w:rsid w:val="00016007"/>
    <w:rsid w:val="00023989"/>
    <w:rsid w:val="00030C7B"/>
    <w:rsid w:val="00030DF1"/>
    <w:rsid w:val="00030E47"/>
    <w:rsid w:val="0003411E"/>
    <w:rsid w:val="00034546"/>
    <w:rsid w:val="0003632F"/>
    <w:rsid w:val="00040608"/>
    <w:rsid w:val="00042617"/>
    <w:rsid w:val="00046F44"/>
    <w:rsid w:val="000556BD"/>
    <w:rsid w:val="00065A96"/>
    <w:rsid w:val="000777FE"/>
    <w:rsid w:val="00084188"/>
    <w:rsid w:val="000870E7"/>
    <w:rsid w:val="00087359"/>
    <w:rsid w:val="00094A1C"/>
    <w:rsid w:val="000A058C"/>
    <w:rsid w:val="000A12FD"/>
    <w:rsid w:val="000A4DE5"/>
    <w:rsid w:val="000A6839"/>
    <w:rsid w:val="000A7B38"/>
    <w:rsid w:val="000B1681"/>
    <w:rsid w:val="000B16C0"/>
    <w:rsid w:val="000B23E9"/>
    <w:rsid w:val="000B336D"/>
    <w:rsid w:val="000B4AB8"/>
    <w:rsid w:val="000B4EA4"/>
    <w:rsid w:val="000B7F54"/>
    <w:rsid w:val="000C322B"/>
    <w:rsid w:val="000D0BC3"/>
    <w:rsid w:val="000D2553"/>
    <w:rsid w:val="000D28CD"/>
    <w:rsid w:val="000D4A57"/>
    <w:rsid w:val="000E4325"/>
    <w:rsid w:val="000E4420"/>
    <w:rsid w:val="000E4BC8"/>
    <w:rsid w:val="000E60AB"/>
    <w:rsid w:val="000F12F1"/>
    <w:rsid w:val="000F7843"/>
    <w:rsid w:val="00100EA3"/>
    <w:rsid w:val="00104B16"/>
    <w:rsid w:val="001102B8"/>
    <w:rsid w:val="00121DEE"/>
    <w:rsid w:val="00124ED0"/>
    <w:rsid w:val="00131CA0"/>
    <w:rsid w:val="0014207F"/>
    <w:rsid w:val="001436F9"/>
    <w:rsid w:val="001447B4"/>
    <w:rsid w:val="00150A77"/>
    <w:rsid w:val="00150F6B"/>
    <w:rsid w:val="00153799"/>
    <w:rsid w:val="00164FEB"/>
    <w:rsid w:val="00172A27"/>
    <w:rsid w:val="001736C1"/>
    <w:rsid w:val="00187B19"/>
    <w:rsid w:val="00190A22"/>
    <w:rsid w:val="00195F29"/>
    <w:rsid w:val="001A3D46"/>
    <w:rsid w:val="001A5F86"/>
    <w:rsid w:val="001B4766"/>
    <w:rsid w:val="001B535B"/>
    <w:rsid w:val="001B585D"/>
    <w:rsid w:val="001B7E11"/>
    <w:rsid w:val="001C5232"/>
    <w:rsid w:val="001D4F24"/>
    <w:rsid w:val="001D6F44"/>
    <w:rsid w:val="001E0C55"/>
    <w:rsid w:val="001E4987"/>
    <w:rsid w:val="001E7775"/>
    <w:rsid w:val="00203129"/>
    <w:rsid w:val="00204936"/>
    <w:rsid w:val="0020660A"/>
    <w:rsid w:val="00220CCD"/>
    <w:rsid w:val="002227EC"/>
    <w:rsid w:val="0023123E"/>
    <w:rsid w:val="00233D5C"/>
    <w:rsid w:val="0023502B"/>
    <w:rsid w:val="002508B3"/>
    <w:rsid w:val="00252375"/>
    <w:rsid w:val="0025498B"/>
    <w:rsid w:val="00260049"/>
    <w:rsid w:val="00263797"/>
    <w:rsid w:val="00264CE0"/>
    <w:rsid w:val="00270B82"/>
    <w:rsid w:val="002725DC"/>
    <w:rsid w:val="00276976"/>
    <w:rsid w:val="00277B8A"/>
    <w:rsid w:val="002810EE"/>
    <w:rsid w:val="002845C7"/>
    <w:rsid w:val="00291ABA"/>
    <w:rsid w:val="002A0191"/>
    <w:rsid w:val="002A0688"/>
    <w:rsid w:val="002A4006"/>
    <w:rsid w:val="002B0671"/>
    <w:rsid w:val="002B704F"/>
    <w:rsid w:val="002C4D65"/>
    <w:rsid w:val="002D5065"/>
    <w:rsid w:val="002D6160"/>
    <w:rsid w:val="002D6352"/>
    <w:rsid w:val="002D7EA6"/>
    <w:rsid w:val="002E02D9"/>
    <w:rsid w:val="002E1BA9"/>
    <w:rsid w:val="002E41C6"/>
    <w:rsid w:val="002F0C4E"/>
    <w:rsid w:val="002F6062"/>
    <w:rsid w:val="00300108"/>
    <w:rsid w:val="00301117"/>
    <w:rsid w:val="0030534D"/>
    <w:rsid w:val="003062AF"/>
    <w:rsid w:val="003076F1"/>
    <w:rsid w:val="00315AF4"/>
    <w:rsid w:val="00320404"/>
    <w:rsid w:val="003247EC"/>
    <w:rsid w:val="0032709A"/>
    <w:rsid w:val="00330FAF"/>
    <w:rsid w:val="003323C3"/>
    <w:rsid w:val="003330C9"/>
    <w:rsid w:val="00335CD6"/>
    <w:rsid w:val="00340F57"/>
    <w:rsid w:val="00343B80"/>
    <w:rsid w:val="00343F23"/>
    <w:rsid w:val="0034637D"/>
    <w:rsid w:val="00346AF8"/>
    <w:rsid w:val="00350EBF"/>
    <w:rsid w:val="00352619"/>
    <w:rsid w:val="003605FC"/>
    <w:rsid w:val="0036282F"/>
    <w:rsid w:val="003739C2"/>
    <w:rsid w:val="00373D3F"/>
    <w:rsid w:val="00373DEA"/>
    <w:rsid w:val="00374EF3"/>
    <w:rsid w:val="003854D8"/>
    <w:rsid w:val="00386BFF"/>
    <w:rsid w:val="00390988"/>
    <w:rsid w:val="00391B76"/>
    <w:rsid w:val="0039202F"/>
    <w:rsid w:val="00394271"/>
    <w:rsid w:val="003944BE"/>
    <w:rsid w:val="003A3900"/>
    <w:rsid w:val="003A5445"/>
    <w:rsid w:val="003A5713"/>
    <w:rsid w:val="003A6258"/>
    <w:rsid w:val="003A6923"/>
    <w:rsid w:val="003C0A65"/>
    <w:rsid w:val="003C5486"/>
    <w:rsid w:val="003D0E0A"/>
    <w:rsid w:val="003D1749"/>
    <w:rsid w:val="003E2075"/>
    <w:rsid w:val="003E2B24"/>
    <w:rsid w:val="003F02A8"/>
    <w:rsid w:val="003F3011"/>
    <w:rsid w:val="003F33ED"/>
    <w:rsid w:val="003F5493"/>
    <w:rsid w:val="00401007"/>
    <w:rsid w:val="00403566"/>
    <w:rsid w:val="00407625"/>
    <w:rsid w:val="0041366C"/>
    <w:rsid w:val="00413C82"/>
    <w:rsid w:val="00415EE2"/>
    <w:rsid w:val="00424797"/>
    <w:rsid w:val="00435B52"/>
    <w:rsid w:val="00437FE4"/>
    <w:rsid w:val="004524DE"/>
    <w:rsid w:val="00460B58"/>
    <w:rsid w:val="004635DC"/>
    <w:rsid w:val="00464101"/>
    <w:rsid w:val="00464989"/>
    <w:rsid w:val="00465583"/>
    <w:rsid w:val="00465856"/>
    <w:rsid w:val="00471716"/>
    <w:rsid w:val="00472E1B"/>
    <w:rsid w:val="00476C49"/>
    <w:rsid w:val="00477DF8"/>
    <w:rsid w:val="00485B6B"/>
    <w:rsid w:val="004938FD"/>
    <w:rsid w:val="004950FE"/>
    <w:rsid w:val="004B083C"/>
    <w:rsid w:val="004B5C4E"/>
    <w:rsid w:val="004B7D04"/>
    <w:rsid w:val="004D0432"/>
    <w:rsid w:val="004D0BD0"/>
    <w:rsid w:val="004D6B67"/>
    <w:rsid w:val="004E2011"/>
    <w:rsid w:val="004E28A1"/>
    <w:rsid w:val="004F414E"/>
    <w:rsid w:val="004F5E88"/>
    <w:rsid w:val="00501665"/>
    <w:rsid w:val="0050258F"/>
    <w:rsid w:val="00503CDC"/>
    <w:rsid w:val="00506A05"/>
    <w:rsid w:val="00507034"/>
    <w:rsid w:val="00512841"/>
    <w:rsid w:val="00515779"/>
    <w:rsid w:val="00515A64"/>
    <w:rsid w:val="005169AC"/>
    <w:rsid w:val="00522702"/>
    <w:rsid w:val="00523144"/>
    <w:rsid w:val="005371C7"/>
    <w:rsid w:val="00537D35"/>
    <w:rsid w:val="00542449"/>
    <w:rsid w:val="00542528"/>
    <w:rsid w:val="00545063"/>
    <w:rsid w:val="005512DA"/>
    <w:rsid w:val="005550AE"/>
    <w:rsid w:val="00561835"/>
    <w:rsid w:val="005629DA"/>
    <w:rsid w:val="005657CB"/>
    <w:rsid w:val="00573AE3"/>
    <w:rsid w:val="00580872"/>
    <w:rsid w:val="00585FF0"/>
    <w:rsid w:val="00587CC9"/>
    <w:rsid w:val="00591FE5"/>
    <w:rsid w:val="005925FA"/>
    <w:rsid w:val="00596674"/>
    <w:rsid w:val="005A708A"/>
    <w:rsid w:val="005B1ACE"/>
    <w:rsid w:val="005B2103"/>
    <w:rsid w:val="005B350B"/>
    <w:rsid w:val="005C0199"/>
    <w:rsid w:val="005C60EB"/>
    <w:rsid w:val="005C6129"/>
    <w:rsid w:val="005C72E6"/>
    <w:rsid w:val="005C7878"/>
    <w:rsid w:val="005D3997"/>
    <w:rsid w:val="005D3D54"/>
    <w:rsid w:val="005E0901"/>
    <w:rsid w:val="005E19EE"/>
    <w:rsid w:val="005F0A61"/>
    <w:rsid w:val="005F27B9"/>
    <w:rsid w:val="005F3019"/>
    <w:rsid w:val="005F605C"/>
    <w:rsid w:val="005F76C4"/>
    <w:rsid w:val="00600C36"/>
    <w:rsid w:val="0062219F"/>
    <w:rsid w:val="006229F5"/>
    <w:rsid w:val="006273F4"/>
    <w:rsid w:val="00635E88"/>
    <w:rsid w:val="00637928"/>
    <w:rsid w:val="00641A89"/>
    <w:rsid w:val="006421AF"/>
    <w:rsid w:val="0064346E"/>
    <w:rsid w:val="00655812"/>
    <w:rsid w:val="00657FE3"/>
    <w:rsid w:val="00663F67"/>
    <w:rsid w:val="00664658"/>
    <w:rsid w:val="00666B57"/>
    <w:rsid w:val="00672FEC"/>
    <w:rsid w:val="00673031"/>
    <w:rsid w:val="00673D3F"/>
    <w:rsid w:val="006775F4"/>
    <w:rsid w:val="00680158"/>
    <w:rsid w:val="00680C4F"/>
    <w:rsid w:val="00681B37"/>
    <w:rsid w:val="00686E4B"/>
    <w:rsid w:val="00691143"/>
    <w:rsid w:val="00693775"/>
    <w:rsid w:val="00697CFE"/>
    <w:rsid w:val="006A1432"/>
    <w:rsid w:val="006A45E6"/>
    <w:rsid w:val="006A68A6"/>
    <w:rsid w:val="006B26DE"/>
    <w:rsid w:val="006B480F"/>
    <w:rsid w:val="006B625C"/>
    <w:rsid w:val="006C50A2"/>
    <w:rsid w:val="006D0BB0"/>
    <w:rsid w:val="006D18B8"/>
    <w:rsid w:val="006E327E"/>
    <w:rsid w:val="006E4CAB"/>
    <w:rsid w:val="006E6028"/>
    <w:rsid w:val="006E66EC"/>
    <w:rsid w:val="006E67CE"/>
    <w:rsid w:val="0070020D"/>
    <w:rsid w:val="00700FD3"/>
    <w:rsid w:val="00702C04"/>
    <w:rsid w:val="007064D2"/>
    <w:rsid w:val="00706EEE"/>
    <w:rsid w:val="00711B6C"/>
    <w:rsid w:val="00713052"/>
    <w:rsid w:val="007166D1"/>
    <w:rsid w:val="00717B83"/>
    <w:rsid w:val="00720114"/>
    <w:rsid w:val="00725C24"/>
    <w:rsid w:val="00725DF0"/>
    <w:rsid w:val="00732C96"/>
    <w:rsid w:val="00734E38"/>
    <w:rsid w:val="00735E56"/>
    <w:rsid w:val="00736D88"/>
    <w:rsid w:val="00750632"/>
    <w:rsid w:val="00750F09"/>
    <w:rsid w:val="00755A34"/>
    <w:rsid w:val="00760D45"/>
    <w:rsid w:val="00763250"/>
    <w:rsid w:val="00767EC6"/>
    <w:rsid w:val="007849C1"/>
    <w:rsid w:val="00785D9F"/>
    <w:rsid w:val="00791E2F"/>
    <w:rsid w:val="007936B8"/>
    <w:rsid w:val="0079410C"/>
    <w:rsid w:val="00796182"/>
    <w:rsid w:val="00796B23"/>
    <w:rsid w:val="007B03D0"/>
    <w:rsid w:val="007B3F09"/>
    <w:rsid w:val="007B5783"/>
    <w:rsid w:val="007B736D"/>
    <w:rsid w:val="007D249E"/>
    <w:rsid w:val="007D62D8"/>
    <w:rsid w:val="007F1A00"/>
    <w:rsid w:val="007F3472"/>
    <w:rsid w:val="008019A0"/>
    <w:rsid w:val="008038DC"/>
    <w:rsid w:val="00803F68"/>
    <w:rsid w:val="008040EB"/>
    <w:rsid w:val="00804E20"/>
    <w:rsid w:val="00820EAB"/>
    <w:rsid w:val="00824F6C"/>
    <w:rsid w:val="00827C22"/>
    <w:rsid w:val="00827FB6"/>
    <w:rsid w:val="00841D7F"/>
    <w:rsid w:val="00845A0C"/>
    <w:rsid w:val="00846B51"/>
    <w:rsid w:val="00860666"/>
    <w:rsid w:val="00871ED6"/>
    <w:rsid w:val="00872CD5"/>
    <w:rsid w:val="00873C2E"/>
    <w:rsid w:val="008775FB"/>
    <w:rsid w:val="008905D5"/>
    <w:rsid w:val="008942A3"/>
    <w:rsid w:val="00895E10"/>
    <w:rsid w:val="008A2155"/>
    <w:rsid w:val="008A2CF2"/>
    <w:rsid w:val="008A3B3D"/>
    <w:rsid w:val="008A4A07"/>
    <w:rsid w:val="008A4D3A"/>
    <w:rsid w:val="008A7405"/>
    <w:rsid w:val="008A7BAF"/>
    <w:rsid w:val="008B4A59"/>
    <w:rsid w:val="008C2811"/>
    <w:rsid w:val="008C572F"/>
    <w:rsid w:val="008D5F10"/>
    <w:rsid w:val="008E0CAE"/>
    <w:rsid w:val="008E142F"/>
    <w:rsid w:val="008E37B7"/>
    <w:rsid w:val="008F2753"/>
    <w:rsid w:val="008F5CC2"/>
    <w:rsid w:val="008F5D69"/>
    <w:rsid w:val="00915CD0"/>
    <w:rsid w:val="009231C9"/>
    <w:rsid w:val="0093373B"/>
    <w:rsid w:val="00937709"/>
    <w:rsid w:val="009505C7"/>
    <w:rsid w:val="00954252"/>
    <w:rsid w:val="009632C6"/>
    <w:rsid w:val="00964DD0"/>
    <w:rsid w:val="009669A1"/>
    <w:rsid w:val="00966D8B"/>
    <w:rsid w:val="00981097"/>
    <w:rsid w:val="00985589"/>
    <w:rsid w:val="00990F20"/>
    <w:rsid w:val="009967BA"/>
    <w:rsid w:val="009A181B"/>
    <w:rsid w:val="009A259B"/>
    <w:rsid w:val="009A32FB"/>
    <w:rsid w:val="009A3325"/>
    <w:rsid w:val="009A4FD6"/>
    <w:rsid w:val="009A5D6A"/>
    <w:rsid w:val="009A7DD0"/>
    <w:rsid w:val="009B16EF"/>
    <w:rsid w:val="009B48D7"/>
    <w:rsid w:val="009C2B0B"/>
    <w:rsid w:val="009C3034"/>
    <w:rsid w:val="009C462E"/>
    <w:rsid w:val="009E0B4B"/>
    <w:rsid w:val="009E2E98"/>
    <w:rsid w:val="009F52DF"/>
    <w:rsid w:val="009F5607"/>
    <w:rsid w:val="009F7259"/>
    <w:rsid w:val="009F783F"/>
    <w:rsid w:val="00A05155"/>
    <w:rsid w:val="00A07A91"/>
    <w:rsid w:val="00A11508"/>
    <w:rsid w:val="00A14AB4"/>
    <w:rsid w:val="00A3300A"/>
    <w:rsid w:val="00A37822"/>
    <w:rsid w:val="00A42700"/>
    <w:rsid w:val="00A45B7F"/>
    <w:rsid w:val="00A477A7"/>
    <w:rsid w:val="00A51F0F"/>
    <w:rsid w:val="00A550BC"/>
    <w:rsid w:val="00A646E3"/>
    <w:rsid w:val="00A670A8"/>
    <w:rsid w:val="00A702E6"/>
    <w:rsid w:val="00A75BD7"/>
    <w:rsid w:val="00A77F12"/>
    <w:rsid w:val="00A82106"/>
    <w:rsid w:val="00A86888"/>
    <w:rsid w:val="00A924AB"/>
    <w:rsid w:val="00A940CE"/>
    <w:rsid w:val="00A94DDE"/>
    <w:rsid w:val="00AB70CD"/>
    <w:rsid w:val="00AC191D"/>
    <w:rsid w:val="00AE76E2"/>
    <w:rsid w:val="00AE78F2"/>
    <w:rsid w:val="00AF4649"/>
    <w:rsid w:val="00AF5E0A"/>
    <w:rsid w:val="00AF7992"/>
    <w:rsid w:val="00AF7F14"/>
    <w:rsid w:val="00B02C04"/>
    <w:rsid w:val="00B11441"/>
    <w:rsid w:val="00B23EF2"/>
    <w:rsid w:val="00B273CD"/>
    <w:rsid w:val="00B30945"/>
    <w:rsid w:val="00B31E79"/>
    <w:rsid w:val="00B36151"/>
    <w:rsid w:val="00B42599"/>
    <w:rsid w:val="00B43A3D"/>
    <w:rsid w:val="00B60639"/>
    <w:rsid w:val="00B71733"/>
    <w:rsid w:val="00B7786E"/>
    <w:rsid w:val="00B81A05"/>
    <w:rsid w:val="00B827A6"/>
    <w:rsid w:val="00B86F51"/>
    <w:rsid w:val="00B9275F"/>
    <w:rsid w:val="00BA0AF2"/>
    <w:rsid w:val="00BA11CC"/>
    <w:rsid w:val="00BA5FE2"/>
    <w:rsid w:val="00BA63F0"/>
    <w:rsid w:val="00BB0770"/>
    <w:rsid w:val="00BC62BF"/>
    <w:rsid w:val="00BD141D"/>
    <w:rsid w:val="00BD4827"/>
    <w:rsid w:val="00BE613B"/>
    <w:rsid w:val="00BE642F"/>
    <w:rsid w:val="00BE6C0B"/>
    <w:rsid w:val="00BE7EF2"/>
    <w:rsid w:val="00BF4F9F"/>
    <w:rsid w:val="00BF5455"/>
    <w:rsid w:val="00BF77BE"/>
    <w:rsid w:val="00C00ABA"/>
    <w:rsid w:val="00C00E96"/>
    <w:rsid w:val="00C0730B"/>
    <w:rsid w:val="00C14236"/>
    <w:rsid w:val="00C2525F"/>
    <w:rsid w:val="00C25DE7"/>
    <w:rsid w:val="00C261F1"/>
    <w:rsid w:val="00C264DB"/>
    <w:rsid w:val="00C27807"/>
    <w:rsid w:val="00C31C65"/>
    <w:rsid w:val="00C37470"/>
    <w:rsid w:val="00C4023F"/>
    <w:rsid w:val="00C40B56"/>
    <w:rsid w:val="00C434C8"/>
    <w:rsid w:val="00C44DDF"/>
    <w:rsid w:val="00C458D8"/>
    <w:rsid w:val="00C4595E"/>
    <w:rsid w:val="00C472B8"/>
    <w:rsid w:val="00C472DB"/>
    <w:rsid w:val="00C47ADA"/>
    <w:rsid w:val="00C51896"/>
    <w:rsid w:val="00C52DBB"/>
    <w:rsid w:val="00C55A66"/>
    <w:rsid w:val="00C55E66"/>
    <w:rsid w:val="00C56131"/>
    <w:rsid w:val="00C643D7"/>
    <w:rsid w:val="00C66ADD"/>
    <w:rsid w:val="00C717EC"/>
    <w:rsid w:val="00C725D6"/>
    <w:rsid w:val="00C8272E"/>
    <w:rsid w:val="00C849FC"/>
    <w:rsid w:val="00C91D5A"/>
    <w:rsid w:val="00C9273E"/>
    <w:rsid w:val="00CA1781"/>
    <w:rsid w:val="00CA67DB"/>
    <w:rsid w:val="00CA742E"/>
    <w:rsid w:val="00CB1DB7"/>
    <w:rsid w:val="00CC089E"/>
    <w:rsid w:val="00CC59BB"/>
    <w:rsid w:val="00CD019C"/>
    <w:rsid w:val="00CD219C"/>
    <w:rsid w:val="00CD2614"/>
    <w:rsid w:val="00CD4C28"/>
    <w:rsid w:val="00CD6E08"/>
    <w:rsid w:val="00CE08DE"/>
    <w:rsid w:val="00CE30F8"/>
    <w:rsid w:val="00CE448D"/>
    <w:rsid w:val="00CF505D"/>
    <w:rsid w:val="00D015A6"/>
    <w:rsid w:val="00D103A7"/>
    <w:rsid w:val="00D129F4"/>
    <w:rsid w:val="00D142E3"/>
    <w:rsid w:val="00D21099"/>
    <w:rsid w:val="00D214AC"/>
    <w:rsid w:val="00D21B65"/>
    <w:rsid w:val="00D22202"/>
    <w:rsid w:val="00D33A22"/>
    <w:rsid w:val="00D35A94"/>
    <w:rsid w:val="00D41011"/>
    <w:rsid w:val="00D4436A"/>
    <w:rsid w:val="00D53D6F"/>
    <w:rsid w:val="00D61007"/>
    <w:rsid w:val="00D63FFF"/>
    <w:rsid w:val="00D66977"/>
    <w:rsid w:val="00D7174C"/>
    <w:rsid w:val="00D7481F"/>
    <w:rsid w:val="00D77494"/>
    <w:rsid w:val="00D804AE"/>
    <w:rsid w:val="00D81F61"/>
    <w:rsid w:val="00D84E1E"/>
    <w:rsid w:val="00D85199"/>
    <w:rsid w:val="00D8521B"/>
    <w:rsid w:val="00D96EE7"/>
    <w:rsid w:val="00DA46C4"/>
    <w:rsid w:val="00DA7C49"/>
    <w:rsid w:val="00DB1215"/>
    <w:rsid w:val="00DB4A64"/>
    <w:rsid w:val="00DB561E"/>
    <w:rsid w:val="00DB6E46"/>
    <w:rsid w:val="00DC4D8F"/>
    <w:rsid w:val="00DD5B4D"/>
    <w:rsid w:val="00DE111A"/>
    <w:rsid w:val="00DE3301"/>
    <w:rsid w:val="00E003CD"/>
    <w:rsid w:val="00E02D88"/>
    <w:rsid w:val="00E02E4D"/>
    <w:rsid w:val="00E030EC"/>
    <w:rsid w:val="00E03A14"/>
    <w:rsid w:val="00E155BA"/>
    <w:rsid w:val="00E226C7"/>
    <w:rsid w:val="00E2546A"/>
    <w:rsid w:val="00E3179F"/>
    <w:rsid w:val="00E35084"/>
    <w:rsid w:val="00E36531"/>
    <w:rsid w:val="00E435F3"/>
    <w:rsid w:val="00E45CCC"/>
    <w:rsid w:val="00E52ED2"/>
    <w:rsid w:val="00E57CEE"/>
    <w:rsid w:val="00E646E0"/>
    <w:rsid w:val="00E6683C"/>
    <w:rsid w:val="00E67872"/>
    <w:rsid w:val="00E72A98"/>
    <w:rsid w:val="00E77261"/>
    <w:rsid w:val="00E85A52"/>
    <w:rsid w:val="00E86669"/>
    <w:rsid w:val="00E878D7"/>
    <w:rsid w:val="00E955CE"/>
    <w:rsid w:val="00EA2015"/>
    <w:rsid w:val="00EA218F"/>
    <w:rsid w:val="00EA3E14"/>
    <w:rsid w:val="00EA4169"/>
    <w:rsid w:val="00EB4643"/>
    <w:rsid w:val="00EB6B43"/>
    <w:rsid w:val="00EC0E8D"/>
    <w:rsid w:val="00ED08CE"/>
    <w:rsid w:val="00EE2CB8"/>
    <w:rsid w:val="00EE487A"/>
    <w:rsid w:val="00EE71AF"/>
    <w:rsid w:val="00EF151B"/>
    <w:rsid w:val="00EF1818"/>
    <w:rsid w:val="00EF1E05"/>
    <w:rsid w:val="00EF2ED1"/>
    <w:rsid w:val="00F0051C"/>
    <w:rsid w:val="00F021C3"/>
    <w:rsid w:val="00F06E33"/>
    <w:rsid w:val="00F167D9"/>
    <w:rsid w:val="00F171C0"/>
    <w:rsid w:val="00F2137E"/>
    <w:rsid w:val="00F24F6C"/>
    <w:rsid w:val="00F27957"/>
    <w:rsid w:val="00F30543"/>
    <w:rsid w:val="00F32587"/>
    <w:rsid w:val="00F36C5A"/>
    <w:rsid w:val="00F44AF9"/>
    <w:rsid w:val="00F45408"/>
    <w:rsid w:val="00F45474"/>
    <w:rsid w:val="00F47550"/>
    <w:rsid w:val="00F52184"/>
    <w:rsid w:val="00F53AB4"/>
    <w:rsid w:val="00F548F5"/>
    <w:rsid w:val="00F6032D"/>
    <w:rsid w:val="00F62304"/>
    <w:rsid w:val="00F62C82"/>
    <w:rsid w:val="00F65EB1"/>
    <w:rsid w:val="00F75196"/>
    <w:rsid w:val="00F830A5"/>
    <w:rsid w:val="00F93C98"/>
    <w:rsid w:val="00F96053"/>
    <w:rsid w:val="00FA13C8"/>
    <w:rsid w:val="00FA2BA9"/>
    <w:rsid w:val="00FA4E71"/>
    <w:rsid w:val="00FB0BB4"/>
    <w:rsid w:val="00FB30B0"/>
    <w:rsid w:val="00FB3D17"/>
    <w:rsid w:val="00FB51D3"/>
    <w:rsid w:val="00FB5FB6"/>
    <w:rsid w:val="00FC0FFE"/>
    <w:rsid w:val="00FC3B92"/>
    <w:rsid w:val="00FC52C0"/>
    <w:rsid w:val="00FD25CB"/>
    <w:rsid w:val="00FD6230"/>
    <w:rsid w:val="00FE543B"/>
    <w:rsid w:val="00FF6BDA"/>
    <w:rsid w:val="0284739E"/>
    <w:rsid w:val="08EF1349"/>
    <w:rsid w:val="0E996613"/>
    <w:rsid w:val="0EEC2B18"/>
    <w:rsid w:val="1152160C"/>
    <w:rsid w:val="142C137F"/>
    <w:rsid w:val="17372443"/>
    <w:rsid w:val="18EC29DB"/>
    <w:rsid w:val="1FEB2AC3"/>
    <w:rsid w:val="24810B72"/>
    <w:rsid w:val="256B2577"/>
    <w:rsid w:val="259C089F"/>
    <w:rsid w:val="2857111F"/>
    <w:rsid w:val="2D220588"/>
    <w:rsid w:val="2E23414B"/>
    <w:rsid w:val="32C2565D"/>
    <w:rsid w:val="33512782"/>
    <w:rsid w:val="33C00AF4"/>
    <w:rsid w:val="33EF7F5A"/>
    <w:rsid w:val="36297756"/>
    <w:rsid w:val="36DB10F9"/>
    <w:rsid w:val="38F45391"/>
    <w:rsid w:val="3DCA4B36"/>
    <w:rsid w:val="3E6E6254"/>
    <w:rsid w:val="3EFB22A0"/>
    <w:rsid w:val="40B107BD"/>
    <w:rsid w:val="40F510FD"/>
    <w:rsid w:val="41122D12"/>
    <w:rsid w:val="41F02DE3"/>
    <w:rsid w:val="446F0AC4"/>
    <w:rsid w:val="4509551B"/>
    <w:rsid w:val="450E6BF5"/>
    <w:rsid w:val="496921E9"/>
    <w:rsid w:val="49BE2D46"/>
    <w:rsid w:val="4A3E1021"/>
    <w:rsid w:val="53CD3F46"/>
    <w:rsid w:val="55BA6B95"/>
    <w:rsid w:val="59595FE6"/>
    <w:rsid w:val="5CF93B07"/>
    <w:rsid w:val="5F350648"/>
    <w:rsid w:val="5F533D19"/>
    <w:rsid w:val="5FF10B35"/>
    <w:rsid w:val="669A2522"/>
    <w:rsid w:val="6DCC6260"/>
    <w:rsid w:val="6F852864"/>
    <w:rsid w:val="70061007"/>
    <w:rsid w:val="71005482"/>
    <w:rsid w:val="72855402"/>
    <w:rsid w:val="7572380D"/>
    <w:rsid w:val="7CAD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a7">
    <w:name w:val="annotation subject"/>
    <w:basedOn w:val="a8"/>
    <w:next w:val="a8"/>
    <w:link w:val="Char"/>
    <w:pPr>
      <w:adjustRightInd/>
      <w:spacing w:line="240" w:lineRule="auto"/>
      <w:textAlignment w:val="auto"/>
    </w:pPr>
  </w:style>
  <w:style w:type="paragraph" w:styleId="a8">
    <w:name w:val="annotation text"/>
    <w:basedOn w:val="a3"/>
    <w:link w:val="Char0"/>
    <w:qFormat/>
    <w:pPr>
      <w:adjustRightInd w:val="0"/>
      <w:spacing w:line="360" w:lineRule="atLeast"/>
      <w:jc w:val="left"/>
      <w:textAlignment w:val="baseline"/>
    </w:pPr>
    <w:rPr>
      <w:kern w:val="0"/>
      <w:sz w:val="24"/>
    </w:rPr>
  </w:style>
  <w:style w:type="paragraph" w:styleId="70">
    <w:name w:val="toc 7"/>
    <w:basedOn w:val="a3"/>
    <w:next w:val="a3"/>
    <w:uiPriority w:val="39"/>
    <w:qFormat/>
    <w:pPr>
      <w:ind w:leftChars="1200" w:left="2520"/>
    </w:pPr>
  </w:style>
  <w:style w:type="paragraph" w:styleId="a9">
    <w:name w:val="Body Text First Indent"/>
    <w:basedOn w:val="a3"/>
    <w:qFormat/>
    <w:pPr>
      <w:spacing w:line="360" w:lineRule="auto"/>
      <w:ind w:firstLine="420"/>
    </w:pPr>
    <w:rPr>
      <w:rFonts w:ascii="宋体" w:hAnsi="宋体"/>
      <w:sz w:val="24"/>
    </w:r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a">
    <w:name w:val="Normal Indent"/>
    <w:basedOn w:val="a3"/>
    <w:qFormat/>
    <w:pPr>
      <w:adjustRightInd w:val="0"/>
      <w:snapToGrid w:val="0"/>
      <w:spacing w:line="360" w:lineRule="auto"/>
      <w:ind w:firstLine="420"/>
    </w:pPr>
    <w:rPr>
      <w:sz w:val="24"/>
    </w:rPr>
  </w:style>
  <w:style w:type="paragraph" w:styleId="ab">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3"/>
    <w:qFormat/>
    <w:pPr>
      <w:shd w:val="clear" w:color="auto" w:fill="000080"/>
    </w:pPr>
  </w:style>
  <w:style w:type="paragraph" w:styleId="ad">
    <w:name w:val="toa heading"/>
    <w:basedOn w:val="a3"/>
    <w:next w:val="a3"/>
    <w:qFormat/>
    <w:pPr>
      <w:spacing w:before="120"/>
    </w:pPr>
    <w:rPr>
      <w:rFonts w:ascii="Arial" w:hAnsi="Arial"/>
      <w:sz w:val="24"/>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e">
    <w:name w:val="Body Text"/>
    <w:basedOn w:val="a3"/>
    <w:qFormat/>
    <w:rPr>
      <w:rFonts w:ascii="仿宋_GB2312" w:eastAsia="仿宋_GB2312"/>
      <w:sz w:val="32"/>
    </w:rPr>
  </w:style>
  <w:style w:type="paragraph" w:styleId="af">
    <w:name w:val="Body Text Indent"/>
    <w:basedOn w:val="a3"/>
    <w:link w:val="Char1"/>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uiPriority w:val="39"/>
    <w:qFormat/>
    <w:pPr>
      <w:ind w:leftChars="800" w:left="1680"/>
    </w:pPr>
  </w:style>
  <w:style w:type="paragraph" w:styleId="34">
    <w:name w:val="toc 3"/>
    <w:basedOn w:val="a3"/>
    <w:next w:val="a3"/>
    <w:uiPriority w:val="39"/>
    <w:qFormat/>
    <w:pPr>
      <w:ind w:leftChars="400" w:left="840"/>
    </w:pPr>
  </w:style>
  <w:style w:type="paragraph" w:styleId="af1">
    <w:name w:val="Plain Text"/>
    <w:basedOn w:val="a3"/>
    <w:link w:val="Char2"/>
    <w:qFormat/>
    <w:rPr>
      <w:rFonts w:ascii="宋体" w:hAnsi="Courier New"/>
      <w:sz w:val="21"/>
    </w:rPr>
  </w:style>
  <w:style w:type="paragraph" w:styleId="80">
    <w:name w:val="toc 8"/>
    <w:basedOn w:val="a3"/>
    <w:next w:val="a3"/>
    <w:uiPriority w:val="39"/>
    <w:qFormat/>
    <w:pPr>
      <w:ind w:leftChars="1400" w:left="2940"/>
    </w:pPr>
  </w:style>
  <w:style w:type="paragraph" w:styleId="af2">
    <w:name w:val="Date"/>
    <w:basedOn w:val="a3"/>
    <w:next w:val="a3"/>
    <w:link w:val="Char3"/>
    <w:qFormat/>
  </w:style>
  <w:style w:type="paragraph" w:styleId="25">
    <w:name w:val="Body Text Indent 2"/>
    <w:basedOn w:val="a3"/>
    <w:link w:val="2Char0"/>
    <w:qFormat/>
    <w:pPr>
      <w:snapToGrid w:val="0"/>
      <w:spacing w:line="560" w:lineRule="atLeast"/>
      <w:ind w:firstLine="540"/>
    </w:pPr>
  </w:style>
  <w:style w:type="paragraph" w:styleId="af3">
    <w:name w:val="Balloon Text"/>
    <w:basedOn w:val="a3"/>
    <w:qFormat/>
    <w:rPr>
      <w:sz w:val="18"/>
    </w:rPr>
  </w:style>
  <w:style w:type="paragraph" w:styleId="af4">
    <w:name w:val="footer"/>
    <w:basedOn w:val="a3"/>
    <w:qFormat/>
    <w:pPr>
      <w:tabs>
        <w:tab w:val="center" w:pos="4153"/>
        <w:tab w:val="right" w:pos="8306"/>
      </w:tabs>
      <w:snapToGrid w:val="0"/>
      <w:jc w:val="left"/>
    </w:pPr>
    <w:rPr>
      <w:sz w:val="18"/>
    </w:rPr>
  </w:style>
  <w:style w:type="paragraph" w:styleId="26">
    <w:name w:val="Body Text First Indent 2"/>
    <w:basedOn w:val="af"/>
    <w:link w:val="2Char1"/>
    <w:qFormat/>
    <w:pPr>
      <w:spacing w:after="120" w:line="240" w:lineRule="auto"/>
      <w:ind w:leftChars="200" w:left="420" w:firstLineChars="200" w:firstLine="420"/>
    </w:pPr>
  </w:style>
  <w:style w:type="paragraph" w:styleId="af5">
    <w:name w:val="header"/>
    <w:basedOn w:val="a3"/>
    <w:qFormat/>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uiPriority w:val="39"/>
    <w:qFormat/>
    <w:pPr>
      <w:ind w:leftChars="600" w:left="1260"/>
    </w:pPr>
  </w:style>
  <w:style w:type="paragraph" w:styleId="af6">
    <w:name w:val="footnote text"/>
    <w:basedOn w:val="a3"/>
    <w:link w:val="Char4"/>
    <w:qFormat/>
    <w:pPr>
      <w:spacing w:line="360" w:lineRule="auto"/>
    </w:pPr>
    <w:rPr>
      <w:sz w:val="18"/>
    </w:rPr>
  </w:style>
  <w:style w:type="paragraph" w:styleId="60">
    <w:name w:val="toc 6"/>
    <w:basedOn w:val="a3"/>
    <w:next w:val="a3"/>
    <w:uiPriority w:val="39"/>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7">
    <w:name w:val="table of figures"/>
    <w:basedOn w:val="a3"/>
    <w:next w:val="a3"/>
    <w:qFormat/>
    <w:pPr>
      <w:tabs>
        <w:tab w:val="right" w:leader="dot" w:pos="8640"/>
      </w:tabs>
      <w:spacing w:line="360" w:lineRule="auto"/>
      <w:ind w:left="400" w:hanging="400"/>
    </w:pPr>
    <w:rPr>
      <w:sz w:val="24"/>
    </w:rPr>
  </w:style>
  <w:style w:type="paragraph" w:styleId="27">
    <w:name w:val="toc 2"/>
    <w:basedOn w:val="a3"/>
    <w:next w:val="a3"/>
    <w:uiPriority w:val="39"/>
    <w:qFormat/>
    <w:pPr>
      <w:ind w:leftChars="200" w:left="420"/>
    </w:pPr>
  </w:style>
  <w:style w:type="paragraph" w:styleId="90">
    <w:name w:val="toc 9"/>
    <w:basedOn w:val="a3"/>
    <w:next w:val="a3"/>
    <w:uiPriority w:val="39"/>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af8">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9">
    <w:name w:val="Title"/>
    <w:basedOn w:val="a3"/>
    <w:qFormat/>
    <w:pPr>
      <w:widowControl/>
      <w:spacing w:after="240" w:line="360" w:lineRule="auto"/>
      <w:jc w:val="center"/>
    </w:pPr>
    <w:rPr>
      <w:rFonts w:ascii="Arial" w:hAnsi="Arial"/>
      <w:b/>
      <w:smallCaps/>
      <w:kern w:val="28"/>
      <w:sz w:val="36"/>
      <w:lang w:eastAsia="en-US"/>
    </w:rPr>
  </w:style>
  <w:style w:type="character" w:styleId="afa">
    <w:name w:val="Strong"/>
    <w:qFormat/>
    <w:rPr>
      <w:b/>
    </w:rPr>
  </w:style>
  <w:style w:type="character" w:styleId="afb">
    <w:name w:val="page number"/>
    <w:basedOn w:val="a4"/>
  </w:style>
  <w:style w:type="character" w:styleId="afc">
    <w:name w:val="Emphasis"/>
    <w:qFormat/>
    <w:rPr>
      <w:i/>
    </w:rPr>
  </w:style>
  <w:style w:type="character" w:styleId="afd">
    <w:name w:val="Hyperlink"/>
    <w:uiPriority w:val="99"/>
    <w:rPr>
      <w:color w:val="0000FF"/>
      <w:u w:val="single"/>
    </w:rPr>
  </w:style>
  <w:style w:type="character" w:styleId="afe">
    <w:name w:val="annotation reference"/>
    <w:rPr>
      <w:sz w:val="21"/>
      <w:szCs w:val="21"/>
    </w:rPr>
  </w:style>
  <w:style w:type="character" w:styleId="aff">
    <w:name w:val="footnote reference"/>
    <w:rPr>
      <w:position w:val="6"/>
      <w:sz w:val="14"/>
      <w:vertAlign w:val="superscript"/>
    </w:rPr>
  </w:style>
  <w:style w:type="character" w:customStyle="1" w:styleId="12">
    <w:name w:val="访问过的超链接1"/>
    <w:rPr>
      <w:color w:val="800080"/>
      <w:u w:val="single"/>
    </w:rPr>
  </w:style>
  <w:style w:type="character" w:customStyle="1" w:styleId="CharChar4">
    <w:name w:val="Char Char4"/>
    <w:rPr>
      <w:rFonts w:eastAsia="宋体"/>
      <w:b/>
      <w:kern w:val="2"/>
      <w:sz w:val="21"/>
      <w:lang w:val="en-US" w:eastAsia="zh-CN"/>
    </w:rPr>
  </w:style>
  <w:style w:type="character" w:customStyle="1" w:styleId="crowed11">
    <w:name w:val="crowed11"/>
    <w:qFormat/>
    <w:rPr>
      <w:rFonts w:hint="default"/>
      <w:sz w:val="24"/>
    </w:rPr>
  </w:style>
  <w:style w:type="character" w:customStyle="1" w:styleId="content-white1">
    <w:name w:val="content-white1"/>
    <w:rPr>
      <w:color w:val="auto"/>
      <w:sz w:val="18"/>
      <w:u w:val="none"/>
    </w:rPr>
  </w:style>
  <w:style w:type="character" w:customStyle="1" w:styleId="TableTextChar1Char">
    <w:name w:val="Table Text Char1 Char"/>
    <w:rPr>
      <w:rFonts w:ascii="Arial" w:hAnsi="Arial"/>
      <w:kern w:val="2"/>
      <w:sz w:val="18"/>
      <w:lang w:val="en-US" w:eastAsia="zh-CN" w:bidi="ar-SA"/>
    </w:rPr>
  </w:style>
  <w:style w:type="character" w:customStyle="1" w:styleId="TableHeadingCharChar">
    <w:name w:val="Table Heading Char Char"/>
    <w:rPr>
      <w:rFonts w:ascii="Arial" w:eastAsia="黑体" w:hAnsi="Arial"/>
      <w:kern w:val="2"/>
      <w:sz w:val="18"/>
      <w:lang w:val="en-US" w:eastAsia="zh-CN"/>
    </w:rPr>
  </w:style>
  <w:style w:type="character" w:customStyle="1" w:styleId="titleemph1">
    <w:name w:val="title_emph1"/>
    <w:rPr>
      <w:rFonts w:ascii="Arial" w:hAnsi="Arial" w:hint="default"/>
      <w:b/>
      <w:sz w:val="20"/>
    </w:rPr>
  </w:style>
  <w:style w:type="character" w:customStyle="1" w:styleId="CharChar5">
    <w:name w:val="Char Char5"/>
    <w:rPr>
      <w:rFonts w:ascii="Arial" w:eastAsia="宋体" w:hAnsi="Arial"/>
      <w:b/>
      <w:smallCaps/>
      <w:kern w:val="28"/>
      <w:sz w:val="36"/>
      <w:lang w:val="en-US" w:eastAsia="en-US"/>
    </w:rPr>
  </w:style>
  <w:style w:type="character" w:customStyle="1" w:styleId="2Char">
    <w:name w:val="标题 2 Char"/>
    <w:link w:val="23"/>
    <w:rPr>
      <w:rFonts w:ascii="Arial" w:eastAsia="黑体" w:hAnsi="Arial"/>
      <w:b/>
      <w:kern w:val="2"/>
      <w:sz w:val="32"/>
    </w:rPr>
  </w:style>
  <w:style w:type="character" w:customStyle="1" w:styleId="CharChar11">
    <w:name w:val="Char Char11"/>
    <w:rPr>
      <w:rFonts w:ascii="宋体"/>
      <w:kern w:val="2"/>
      <w:sz w:val="28"/>
    </w:rPr>
  </w:style>
  <w:style w:type="character" w:customStyle="1" w:styleId="Char1">
    <w:name w:val="正文文本缩进 Char"/>
    <w:link w:val="af"/>
    <w:rPr>
      <w:kern w:val="2"/>
      <w:sz w:val="44"/>
    </w:rPr>
  </w:style>
  <w:style w:type="character" w:customStyle="1" w:styleId="H2Char">
    <w:name w:val="H2 Char"/>
    <w:rPr>
      <w:rFonts w:ascii="Arial" w:eastAsia="宋体" w:hAnsi="Arial"/>
      <w:kern w:val="2"/>
      <w:sz w:val="28"/>
      <w:lang w:val="en-US" w:eastAsia="zh-CN"/>
    </w:rPr>
  </w:style>
  <w:style w:type="character" w:customStyle="1" w:styleId="Char5">
    <w:name w:val="正文 + 三号 Char"/>
    <w:rPr>
      <w:rFonts w:eastAsia="宋体"/>
      <w:kern w:val="2"/>
      <w:sz w:val="21"/>
      <w:lang w:val="en-US" w:eastAsia="zh-CN"/>
    </w:rPr>
  </w:style>
  <w:style w:type="character" w:customStyle="1" w:styleId="CharChar">
    <w:name w:val="普通文字 Char Char"/>
    <w:semiHidden/>
    <w:locked/>
    <w:rPr>
      <w:rFonts w:ascii="宋体" w:eastAsia="宋体" w:hAnsi="Courier New"/>
      <w:kern w:val="2"/>
      <w:sz w:val="21"/>
      <w:lang w:val="en-US" w:eastAsia="zh-CN" w:bidi="ar-SA"/>
    </w:rPr>
  </w:style>
  <w:style w:type="character" w:customStyle="1" w:styleId="Char3">
    <w:name w:val="日期 Char"/>
    <w:link w:val="af2"/>
    <w:rPr>
      <w:kern w:val="2"/>
      <w:sz w:val="28"/>
    </w:rPr>
  </w:style>
  <w:style w:type="character" w:customStyle="1" w:styleId="font1">
    <w:name w:val="font1"/>
    <w:rPr>
      <w:color w:val="000000"/>
      <w:sz w:val="18"/>
    </w:rPr>
  </w:style>
  <w:style w:type="character" w:customStyle="1" w:styleId="v151">
    <w:name w:val="v151"/>
    <w:rPr>
      <w:sz w:val="18"/>
    </w:rPr>
  </w:style>
  <w:style w:type="character" w:customStyle="1" w:styleId="aff0">
    <w:name w:val="样式 宋体"/>
    <w:rPr>
      <w:rFonts w:ascii="宋体" w:eastAsia="宋体" w:hAnsi="宋体"/>
      <w:sz w:val="28"/>
    </w:rPr>
  </w:style>
  <w:style w:type="character" w:customStyle="1" w:styleId="2Char0">
    <w:name w:val="正文文本缩进 2 Char"/>
    <w:link w:val="25"/>
    <w:rPr>
      <w:kern w:val="2"/>
      <w:sz w:val="28"/>
    </w:rPr>
  </w:style>
  <w:style w:type="character" w:customStyle="1" w:styleId="Char2">
    <w:name w:val="纯文本 Char"/>
    <w:link w:val="af1"/>
    <w:locked/>
    <w:rPr>
      <w:rFonts w:ascii="宋体" w:eastAsia="宋体" w:hAnsi="Courier New"/>
      <w:kern w:val="2"/>
      <w:sz w:val="21"/>
      <w:lang w:val="en-US" w:eastAsia="zh-CN" w:bidi="ar-SA"/>
    </w:rPr>
  </w:style>
  <w:style w:type="character" w:customStyle="1" w:styleId="Char">
    <w:name w:val="批注主题 Char"/>
    <w:basedOn w:val="Char0"/>
    <w:link w:val="a7"/>
    <w:rPr>
      <w:sz w:val="24"/>
    </w:rPr>
  </w:style>
  <w:style w:type="character" w:customStyle="1" w:styleId="Char0">
    <w:name w:val="批注文字 Char"/>
    <w:link w:val="a8"/>
    <w:qFormat/>
    <w:rPr>
      <w:sz w:val="24"/>
    </w:rPr>
  </w:style>
  <w:style w:type="character" w:customStyle="1" w:styleId="CharChar6">
    <w:name w:val="Char Char6"/>
    <w:rPr>
      <w:rFonts w:ascii="仿宋_GB2312" w:eastAsia="仿宋_GB2312"/>
      <w:kern w:val="2"/>
      <w:sz w:val="32"/>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3Char">
    <w:name w:val="标题 3 Char"/>
    <w:link w:val="30"/>
    <w:rPr>
      <w:rFonts w:eastAsia="宋体"/>
      <w:b/>
      <w:kern w:val="2"/>
      <w:sz w:val="32"/>
      <w:lang w:val="en-US" w:eastAsia="zh-CN"/>
    </w:rPr>
  </w:style>
  <w:style w:type="character" w:customStyle="1" w:styleId="CharChar3">
    <w:name w:val="Char Char3"/>
    <w:rPr>
      <w:rFonts w:eastAsia="宋体"/>
      <w:kern w:val="2"/>
      <w:sz w:val="18"/>
      <w:lang w:val="en-US" w:eastAsia="zh-CN"/>
    </w:rPr>
  </w:style>
  <w:style w:type="character" w:customStyle="1" w:styleId="top-det1">
    <w:name w:val="top-det1"/>
    <w:rPr>
      <w:b/>
      <w:color w:val="000000"/>
    </w:rPr>
  </w:style>
  <w:style w:type="character" w:customStyle="1" w:styleId="Char6">
    <w:name w:val="小 Char"/>
    <w:qFormat/>
    <w:rPr>
      <w:rFonts w:ascii="宋体" w:eastAsia="宋体" w:hAnsi="Courier New"/>
      <w:kern w:val="2"/>
      <w:sz w:val="21"/>
      <w:lang w:val="en-US" w:eastAsia="zh-CN" w:bidi="ar-SA"/>
    </w:rPr>
  </w:style>
  <w:style w:type="character" w:customStyle="1" w:styleId="CharChar0">
    <w:name w:val="Char Char"/>
    <w:rPr>
      <w:rFonts w:ascii="宋体" w:eastAsia="宋体" w:hAnsi="宋体"/>
      <w:kern w:val="2"/>
      <w:sz w:val="24"/>
      <w:lang w:val="en-US" w:eastAsia="zh-CN" w:bidi="ar-SA"/>
    </w:rPr>
  </w:style>
  <w:style w:type="character" w:customStyle="1" w:styleId="CharChar7">
    <w:name w:val="Char Char7"/>
    <w:qFormat/>
    <w:rPr>
      <w:rFonts w:ascii="宋体" w:eastAsia="宋体" w:hAnsi="宋体"/>
      <w:kern w:val="2"/>
      <w:sz w:val="28"/>
    </w:rPr>
  </w:style>
  <w:style w:type="character" w:customStyle="1" w:styleId="CharChar2">
    <w:name w:val="Char Char2"/>
    <w:qFormat/>
    <w:rPr>
      <w:rFonts w:eastAsia="宋体"/>
      <w:kern w:val="2"/>
      <w:sz w:val="18"/>
      <w:lang w:val="en-US" w:eastAsia="zh-CN"/>
    </w:rPr>
  </w:style>
  <w:style w:type="character" w:customStyle="1" w:styleId="074Char1">
    <w:name w:val="标书正文:  0.74 厘米 Char1"/>
    <w:qFormat/>
    <w:rPr>
      <w:rFonts w:eastAsia="宋体"/>
      <w:kern w:val="2"/>
      <w:sz w:val="24"/>
      <w:lang w:val="en-US" w:eastAsia="zh-CN"/>
    </w:rPr>
  </w:style>
  <w:style w:type="character" w:customStyle="1" w:styleId="2Char1">
    <w:name w:val="正文首行缩进 2 Char"/>
    <w:basedOn w:val="Char1"/>
    <w:link w:val="26"/>
    <w:qFormat/>
    <w:rPr>
      <w:kern w:val="2"/>
      <w:sz w:val="44"/>
    </w:rPr>
  </w:style>
  <w:style w:type="character" w:customStyle="1" w:styleId="110">
    <w:name w:val="未命名11"/>
    <w:qFormat/>
    <w:rPr>
      <w:color w:val="77FFFF"/>
      <w:sz w:val="24"/>
    </w:rPr>
  </w:style>
  <w:style w:type="character" w:customStyle="1" w:styleId="Char7">
    <w:name w:val="文字 Char"/>
    <w:link w:val="aff1"/>
    <w:qFormat/>
    <w:rPr>
      <w:rFonts w:ascii="宋体"/>
      <w:kern w:val="2"/>
      <w:sz w:val="28"/>
    </w:rPr>
  </w:style>
  <w:style w:type="paragraph" w:customStyle="1" w:styleId="aff1">
    <w:name w:val="文字"/>
    <w:basedOn w:val="a3"/>
    <w:link w:val="Char7"/>
    <w:pPr>
      <w:tabs>
        <w:tab w:val="left" w:pos="8520"/>
      </w:tabs>
      <w:spacing w:line="312" w:lineRule="auto"/>
      <w:ind w:right="-210" w:firstLine="556"/>
    </w:pPr>
    <w:rPr>
      <w:rFonts w:ascii="宋体"/>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Char4">
    <w:name w:val="脚注文本 Char"/>
    <w:link w:val="af6"/>
    <w:qFormat/>
    <w:rPr>
      <w:kern w:val="2"/>
      <w:sz w:val="18"/>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074">
    <w:name w:val="标书正文:  0.74 厘米"/>
    <w:basedOn w:val="a3"/>
    <w:pPr>
      <w:snapToGrid w:val="0"/>
      <w:spacing w:line="360" w:lineRule="auto"/>
      <w:ind w:firstLine="420"/>
    </w:pPr>
    <w:rPr>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2">
    <w:name w:val="标题无"/>
    <w:basedOn w:val="a3"/>
    <w:qFormat/>
    <w:pPr>
      <w:spacing w:line="360" w:lineRule="auto"/>
    </w:pPr>
    <w:rPr>
      <w:sz w:val="24"/>
    </w:rPr>
  </w:style>
  <w:style w:type="paragraph" w:customStyle="1" w:styleId="CharChar1Char">
    <w:name w:val="Char Char1 Char"/>
    <w:basedOn w:val="a3"/>
    <w:qFormat/>
    <w:rPr>
      <w:rFonts w:ascii="Tahoma" w:hAnsi="Tahoma"/>
      <w:sz w:val="24"/>
      <w:szCs w:val="24"/>
    </w:rPr>
  </w:style>
  <w:style w:type="paragraph" w:customStyle="1" w:styleId="aff3">
    <w:name w:val="摘要"/>
    <w:basedOn w:val="a3"/>
    <w:next w:val="23"/>
    <w:qFormat/>
    <w:pPr>
      <w:spacing w:line="360" w:lineRule="auto"/>
    </w:pPr>
    <w:rPr>
      <w:rFonts w:eastAsia="黑体"/>
      <w:sz w:val="20"/>
    </w:rPr>
  </w:style>
  <w:style w:type="paragraph" w:customStyle="1" w:styleId="aff4">
    <w:name w:val="正文 + 三号"/>
    <w:basedOn w:val="a3"/>
    <w:qFormat/>
    <w:rPr>
      <w:sz w:val="21"/>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
    <w:name w:val="正文1"/>
    <w:basedOn w:val="a3"/>
    <w:qFormat/>
    <w:pPr>
      <w:spacing w:line="300" w:lineRule="auto"/>
      <w:ind w:firstLineChars="200" w:firstLine="200"/>
    </w:pPr>
    <w:rPr>
      <w:sz w:val="24"/>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5">
    <w:name w:val="表格内文字"/>
    <w:basedOn w:val="af1"/>
    <w:qFormat/>
    <w:pPr>
      <w:adjustRightInd w:val="0"/>
    </w:pPr>
    <w:rPr>
      <w:color w:val="000000"/>
      <w:lang w:val="en-GB"/>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6">
    <w:name w:val="表格文本"/>
    <w:qFormat/>
    <w:pPr>
      <w:tabs>
        <w:tab w:val="decimal" w:pos="0"/>
      </w:tabs>
    </w:pPr>
    <w:rPr>
      <w:rFonts w:ascii="Arial" w:hAnsi="Arial"/>
      <w:sz w:val="21"/>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7">
    <w:name w:val="二级列表"/>
    <w:basedOn w:val="aff8"/>
    <w:next w:val="aff8"/>
    <w:qFormat/>
    <w:pPr>
      <w:tabs>
        <w:tab w:val="left" w:pos="2120"/>
      </w:tabs>
      <w:ind w:firstLineChars="0" w:firstLine="0"/>
    </w:pPr>
    <w:rPr>
      <w:b/>
    </w:rPr>
  </w:style>
  <w:style w:type="paragraph" w:customStyle="1" w:styleId="aff8">
    <w:name w:val="段落正文"/>
    <w:basedOn w:val="a3"/>
    <w:qFormat/>
    <w:pPr>
      <w:spacing w:beforeLines="50" w:line="360" w:lineRule="auto"/>
      <w:ind w:firstLineChars="200" w:firstLine="200"/>
    </w:pPr>
    <w:rPr>
      <w:spacing w:val="2"/>
      <w:sz w:val="24"/>
    </w:rPr>
  </w:style>
  <w:style w:type="paragraph" w:customStyle="1" w:styleId="ItemList">
    <w:name w:val="Item List"/>
    <w:qFormat/>
    <w:pPr>
      <w:numPr>
        <w:numId w:val="5"/>
      </w:numPr>
      <w:spacing w:line="300" w:lineRule="auto"/>
      <w:jc w:val="both"/>
    </w:pPr>
    <w:rPr>
      <w:rFonts w:ascii="Arial" w:hAnsi="Arial"/>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Char10">
    <w:name w:val="Char1"/>
    <w:basedOn w:val="a3"/>
    <w:qFormat/>
    <w:rPr>
      <w:sz w:val="21"/>
    </w:rPr>
  </w:style>
  <w:style w:type="paragraph" w:customStyle="1" w:styleId="320">
    <w:name w:val="标题3——2"/>
    <w:basedOn w:val="30"/>
    <w:next w:val="a9"/>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9">
    <w:name w:val="È±Ê¡ÎÄ±¾"/>
    <w:basedOn w:val="a3"/>
    <w:qFormat/>
    <w:pPr>
      <w:widowControl/>
      <w:overflowPunct w:val="0"/>
      <w:autoSpaceDE w:val="0"/>
      <w:autoSpaceDN w:val="0"/>
      <w:adjustRightInd w:val="0"/>
      <w:jc w:val="left"/>
      <w:textAlignment w:val="baseline"/>
    </w:pPr>
    <w:rPr>
      <w:kern w:val="0"/>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0740">
    <w:name w:val="样式 首行缩进:  0.74 厘米"/>
    <w:basedOn w:val="a3"/>
    <w:qFormat/>
    <w:pPr>
      <w:spacing w:line="360" w:lineRule="auto"/>
      <w:ind w:firstLine="420"/>
    </w:pPr>
    <w:rPr>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affa">
    <w:name w:val="段"/>
    <w:qFormat/>
    <w:pPr>
      <w:autoSpaceDE w:val="0"/>
      <w:autoSpaceDN w:val="0"/>
      <w:ind w:firstLineChars="200" w:firstLine="200"/>
      <w:jc w:val="both"/>
    </w:pPr>
    <w:rPr>
      <w:rFonts w:ascii="宋体"/>
      <w:sz w:val="21"/>
    </w:r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b">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16">
    <w:name w:val="首行缩进 1"/>
    <w:basedOn w:val="a3"/>
    <w:qFormat/>
    <w:pPr>
      <w:spacing w:after="120" w:line="360" w:lineRule="auto"/>
      <w:ind w:firstLineChars="200" w:firstLine="200"/>
    </w:pPr>
    <w:rPr>
      <w:sz w:val="24"/>
    </w:rPr>
  </w:style>
  <w:style w:type="paragraph" w:customStyle="1" w:styleId="bt">
    <w:name w:val="bt"/>
    <w:basedOn w:val="a3"/>
    <w:next w:val="a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c">
    <w:name w:val="图片文字"/>
    <w:basedOn w:val="a3"/>
    <w:qFormat/>
    <w:pPr>
      <w:spacing w:line="240" w:lineRule="atLeast"/>
      <w:jc w:val="center"/>
    </w:pPr>
    <w:rPr>
      <w:sz w:val="21"/>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d">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e">
    <w:name w:val="编号正文"/>
    <w:basedOn w:val="afff"/>
    <w:qFormat/>
    <w:pPr>
      <w:snapToGrid/>
      <w:spacing w:line="360" w:lineRule="auto"/>
      <w:ind w:left="1407" w:hanging="1047"/>
      <w:jc w:val="left"/>
    </w:pPr>
    <w:rPr>
      <w:rFonts w:eastAsia="仿宋_GB2312"/>
    </w:rPr>
  </w:style>
  <w:style w:type="paragraph" w:customStyle="1" w:styleId="afff">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afff0">
    <w:name w:val="af"/>
    <w:basedOn w:val="a3"/>
    <w:qFormat/>
    <w:pPr>
      <w:widowControl/>
      <w:spacing w:line="300" w:lineRule="atLeast"/>
      <w:jc w:val="left"/>
    </w:pPr>
    <w:rPr>
      <w:rFonts w:ascii="宋体" w:hAnsi="宋体"/>
      <w:kern w:val="0"/>
      <w:sz w:val="18"/>
    </w:rPr>
  </w:style>
  <w:style w:type="paragraph" w:customStyle="1" w:styleId="afff1">
    <w:name w:val="列表项目"/>
    <w:basedOn w:val="a3"/>
    <w:qFormat/>
    <w:pPr>
      <w:tabs>
        <w:tab w:val="left" w:pos="420"/>
      </w:tabs>
      <w:spacing w:line="288" w:lineRule="auto"/>
      <w:ind w:leftChars="200" w:left="840" w:hangingChars="200" w:hanging="420"/>
    </w:pPr>
    <w:rPr>
      <w:sz w:val="21"/>
    </w:rPr>
  </w:style>
  <w:style w:type="paragraph" w:customStyle="1" w:styleId="151">
    <w:name w:val="样式 行距: 1.5 倍行距1"/>
    <w:basedOn w:val="a3"/>
    <w:qFormat/>
    <w:pPr>
      <w:snapToGrid w:val="0"/>
    </w:pPr>
    <w:rPr>
      <w:sz w:val="21"/>
    </w:rPr>
  </w:style>
  <w:style w:type="paragraph" w:customStyle="1" w:styleId="45">
    <w:name w:val="样式4"/>
    <w:basedOn w:val="4"/>
    <w:qFormat/>
    <w:pPr>
      <w:adjustRightInd w:val="0"/>
      <w:snapToGrid w:val="0"/>
    </w:pPr>
  </w:style>
  <w:style w:type="paragraph" w:customStyle="1" w:styleId="afff2">
    <w:name w:val="_"/>
    <w:basedOn w:val="a3"/>
    <w:qFormat/>
    <w:pPr>
      <w:adjustRightInd w:val="0"/>
      <w:spacing w:line="360" w:lineRule="auto"/>
      <w:ind w:left="480" w:firstLineChars="200" w:firstLine="200"/>
      <w:textAlignment w:val="baseline"/>
    </w:pPr>
    <w:rPr>
      <w:kern w:val="0"/>
      <w:sz w:val="24"/>
    </w:rPr>
  </w:style>
  <w:style w:type="paragraph" w:customStyle="1" w:styleId="afff3">
    <w:name w:val="一级条标题"/>
    <w:basedOn w:val="a"/>
    <w:next w:val="affa"/>
    <w:pPr>
      <w:numPr>
        <w:numId w:val="0"/>
      </w:numPr>
      <w:spacing w:beforeLines="0" w:afterLines="0"/>
      <w:ind w:left="525"/>
      <w:outlineLvl w:val="2"/>
    </w:pPr>
    <w:rPr>
      <w:sz w:val="21"/>
    </w:rPr>
  </w:style>
  <w:style w:type="paragraph" w:customStyle="1" w:styleId="a">
    <w:name w:val="章标题"/>
    <w:next w:val="a3"/>
    <w:pPr>
      <w:numPr>
        <w:ilvl w:val="1"/>
        <w:numId w:val="4"/>
      </w:numPr>
      <w:spacing w:beforeLines="50" w:afterLines="50"/>
      <w:ind w:left="0"/>
      <w:jc w:val="both"/>
      <w:outlineLvl w:val="1"/>
    </w:pPr>
    <w:rPr>
      <w:rFonts w:ascii="黑体" w:eastAsia="黑体"/>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17">
    <w:name w:val="文本1"/>
    <w:basedOn w:val="a3"/>
    <w:qFormat/>
    <w:pPr>
      <w:adjustRightInd w:val="0"/>
      <w:spacing w:line="312" w:lineRule="atLeast"/>
      <w:jc w:val="center"/>
      <w:textAlignment w:val="baseline"/>
    </w:pPr>
    <w:rPr>
      <w:kern w:val="0"/>
      <w:sz w:val="18"/>
    </w:rPr>
  </w:style>
  <w:style w:type="paragraph" w:customStyle="1" w:styleId="Char8">
    <w:name w:val="Char"/>
    <w:basedOn w:val="a3"/>
    <w:qFormat/>
    <w:pPr>
      <w:spacing w:line="240" w:lineRule="atLeast"/>
      <w:ind w:left="420" w:firstLine="420"/>
    </w:pPr>
    <w:rPr>
      <w:kern w:val="0"/>
      <w:sz w:val="21"/>
    </w:rPr>
  </w:style>
  <w:style w:type="paragraph" w:customStyle="1" w:styleId="CharChar14CharChar">
    <w:name w:val="Char Char14 Char Char"/>
    <w:basedOn w:val="a3"/>
    <w:qFormat/>
    <w:rPr>
      <w:sz w:val="21"/>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CharCharChar">
    <w:name w:val="Char1 Char Char Char"/>
    <w:basedOn w:val="a3"/>
    <w:rPr>
      <w:rFonts w:ascii="Tahoma" w:hAnsi="Tahoma"/>
      <w:sz w:val="3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CharCharCharChar">
    <w:name w:val="Char Char Char Char Char Char Char"/>
    <w:basedOn w:val="a3"/>
    <w:qFormat/>
    <w:rPr>
      <w:rFonts w:ascii="Tahoma" w:hAnsi="Tahoma"/>
      <w:sz w:val="24"/>
    </w:rPr>
  </w:style>
  <w:style w:type="paragraph" w:customStyle="1" w:styleId="a2">
    <w:name w:val="操作步骤"/>
    <w:basedOn w:val="a3"/>
    <w:qFormat/>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
    <w:name w:val="Char Char Char Char Char"/>
    <w:basedOn w:val="a3"/>
    <w:pPr>
      <w:tabs>
        <w:tab w:val="left" w:pos="425"/>
      </w:tabs>
      <w:ind w:left="1620" w:hanging="360"/>
    </w:pPr>
    <w:rPr>
      <w:rFonts w:ascii="Tahoma" w:hAnsi="Tahoma"/>
      <w:sz w:val="24"/>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4">
    <w:name w:val="司法正文"/>
    <w:pPr>
      <w:widowControl w:val="0"/>
      <w:ind w:firstLineChars="200" w:firstLine="200"/>
      <w:jc w:val="both"/>
    </w:pPr>
    <w:rPr>
      <w:rFonts w:eastAsia="仿宋_GB2312"/>
      <w:sz w:val="32"/>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TOC1">
    <w:name w:val="TOC 标题1"/>
    <w:basedOn w:val="1"/>
    <w:next w:val="a3"/>
    <w:uiPriority w:val="39"/>
    <w:qFormat/>
    <w:pPr>
      <w:keepLines/>
      <w:widowControl/>
      <w:snapToGrid/>
      <w:spacing w:before="480" w:line="276" w:lineRule="auto"/>
      <w:jc w:val="left"/>
      <w:outlineLvl w:val="9"/>
    </w:pPr>
    <w:rPr>
      <w:rFonts w:ascii="Cambria" w:hAnsi="Cambria"/>
      <w:b/>
      <w:bCs/>
      <w:color w:val="365F91"/>
      <w:kern w:val="0"/>
      <w:szCs w:val="28"/>
    </w:rPr>
  </w:style>
  <w:style w:type="paragraph" w:customStyle="1" w:styleId="Char20">
    <w:name w:val="Char2"/>
    <w:basedOn w:val="a3"/>
    <w:pPr>
      <w:spacing w:line="240" w:lineRule="atLeast"/>
      <w:ind w:left="420" w:firstLine="420"/>
    </w:pPr>
    <w:rPr>
      <w:kern w:val="0"/>
      <w:sz w:val="21"/>
    </w:rPr>
  </w:style>
  <w:style w:type="paragraph" w:customStyle="1" w:styleId="19">
    <w:name w:val="1.正文"/>
    <w:basedOn w:val="a3"/>
    <w:pPr>
      <w:spacing w:line="360" w:lineRule="auto"/>
      <w:ind w:leftChars="225" w:left="540" w:firstLineChars="225" w:firstLine="540"/>
    </w:pPr>
    <w:rPr>
      <w:sz w:val="24"/>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afff5">
    <w:name w:val="文章正文"/>
    <w:basedOn w:val="a3"/>
    <w:pPr>
      <w:ind w:firstLineChars="200" w:firstLine="560"/>
    </w:pPr>
    <w:rPr>
      <w:rFonts w:ascii="仿宋_GB2312" w:eastAsia="仿宋_GB2312" w:hAnsi="宋体"/>
      <w:color w:val="000000"/>
    </w:rPr>
  </w:style>
  <w:style w:type="paragraph" w:customStyle="1" w:styleId="220">
    <w:name w:val="样式 样式 首行缩进:  2 字符 + 首行缩进:  2 字符"/>
    <w:basedOn w:val="a3"/>
    <w:pPr>
      <w:numPr>
        <w:numId w:val="7"/>
      </w:numPr>
      <w:tabs>
        <w:tab w:val="clear" w:pos="1230"/>
      </w:tabs>
      <w:spacing w:line="360" w:lineRule="auto"/>
      <w:ind w:firstLineChars="200" w:firstLine="480"/>
    </w:pPr>
    <w:rPr>
      <w:sz w:val="24"/>
    </w:rPr>
  </w:style>
  <w:style w:type="paragraph" w:customStyle="1" w:styleId="afff6">
    <w:name w:val="表文字"/>
    <w:rPr>
      <w:rFonts w:ascii="宋体"/>
      <w:kern w:val="2"/>
    </w:rPr>
  </w:style>
  <w:style w:type="paragraph" w:customStyle="1" w:styleId="afff7">
    <w:name w:val="内容标题"/>
    <w:basedOn w:val="ac"/>
    <w:rPr>
      <w:rFonts w:ascii="Tahoma" w:hAnsi="Tahoma"/>
      <w:sz w:val="24"/>
    </w:rPr>
  </w:style>
  <w:style w:type="paragraph" w:customStyle="1" w:styleId="afff8">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a0">
    <w:name w:val="表号"/>
    <w:basedOn w:val="a3"/>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46">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CharCharCharCharCharCharChar">
    <w:name w:val="Char Char Char Char Char Char 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afff9">
    <w:name w:val="简单回函地址"/>
    <w:basedOn w:val="a3"/>
    <w:pPr>
      <w:adjustRightInd w:val="0"/>
      <w:snapToGrid w:val="0"/>
      <w:spacing w:line="360" w:lineRule="auto"/>
    </w:pPr>
    <w:rPr>
      <w:sz w:val="24"/>
    </w:rPr>
  </w:style>
  <w:style w:type="paragraph" w:customStyle="1" w:styleId="afffa">
    <w:name w:val="可研正文"/>
    <w:basedOn w:val="ae"/>
    <w:pPr>
      <w:adjustRightInd w:val="0"/>
      <w:snapToGrid w:val="0"/>
      <w:spacing w:line="440" w:lineRule="exact"/>
      <w:ind w:firstLine="567"/>
    </w:pPr>
    <w:rPr>
      <w:sz w:val="28"/>
    </w:rPr>
  </w:style>
  <w:style w:type="paragraph" w:customStyle="1" w:styleId="afffb">
    <w:name w:val="表头文本"/>
    <w:pPr>
      <w:jc w:val="center"/>
    </w:pPr>
    <w:rPr>
      <w:rFonts w:ascii="Arial" w:hAnsi="Arial"/>
      <w:b/>
      <w:sz w:val="21"/>
    </w:rPr>
  </w:style>
  <w:style w:type="paragraph" w:customStyle="1" w:styleId="CharCharCharChar0">
    <w:name w:val="Char Char Char Char"/>
    <w:basedOn w:val="a3"/>
    <w:pPr>
      <w:pageBreakBefore/>
      <w:widowControl/>
      <w:spacing w:after="160" w:line="240" w:lineRule="exact"/>
      <w:jc w:val="left"/>
    </w:pPr>
    <w:rPr>
      <w:rFonts w:ascii="Verdana" w:hAnsi="Verdana"/>
      <w:kern w:val="0"/>
      <w:sz w:val="20"/>
      <w:lang w:eastAsia="en-US"/>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1CharCharChar1">
    <w:name w:val="Char1 Char Char Char1"/>
    <w:basedOn w:val="a3"/>
    <w:rPr>
      <w:rFonts w:ascii="Tahoma" w:hAnsi="Tahoma"/>
      <w:sz w:val="24"/>
    </w:rPr>
  </w:style>
  <w:style w:type="paragraph" w:customStyle="1" w:styleId="CharCharChar">
    <w:name w:val="Char Char Char"/>
    <w:basedOn w:val="a3"/>
    <w:rPr>
      <w:rFonts w:ascii="Tahoma" w:hAnsi="Tahoma"/>
      <w:sz w:val="24"/>
    </w:rPr>
  </w:style>
  <w:style w:type="paragraph" w:customStyle="1" w:styleId="afffc">
    <w:name w:val="图例"/>
    <w:basedOn w:val="a3"/>
    <w:pPr>
      <w:spacing w:before="120" w:after="120" w:line="360" w:lineRule="auto"/>
      <w:jc w:val="center"/>
    </w:pPr>
    <w:rPr>
      <w:rFonts w:eastAsia="仿宋_GB2312"/>
      <w:b/>
      <w:sz w:val="24"/>
    </w:rPr>
  </w:style>
  <w:style w:type="paragraph" w:customStyle="1" w:styleId="afffd">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12">
    <w:name w:val="样式 正文缩进正文（首行缩进两字）表正文正文非缩进特点标题4段1 + 首行缩进:  2 字符"/>
    <w:basedOn w:val="aa"/>
    <w:pPr>
      <w:ind w:firstLineChars="200" w:firstLine="480"/>
    </w:pPr>
  </w:style>
  <w:style w:type="paragraph" w:customStyle="1" w:styleId="Title-Revision">
    <w:name w:val="Title - Revision"/>
    <w:basedOn w:val="af9"/>
    <w:pPr>
      <w:spacing w:before="720"/>
    </w:pPr>
  </w:style>
  <w:style w:type="paragraph" w:customStyle="1" w:styleId="2a">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CharCharCharCharChar1">
    <w:name w:val="Char Char Char Char Char Char Char1"/>
    <w:basedOn w:val="ac"/>
    <w:rPr>
      <w:rFonts w:ascii="宋体" w:hAnsi="Tahoma"/>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Char9">
    <w:name w:val="段 Char"/>
    <w:pPr>
      <w:autoSpaceDE w:val="0"/>
      <w:autoSpaceDN w:val="0"/>
      <w:ind w:firstLineChars="200" w:firstLine="200"/>
      <w:jc w:val="both"/>
    </w:pPr>
    <w:rPr>
      <w:rFonts w:ascii="宋体"/>
      <w:sz w:val="21"/>
    </w:rPr>
  </w:style>
  <w:style w:type="paragraph" w:customStyle="1" w:styleId="2b">
    <w:name w:val="正文字缩2字"/>
    <w:basedOn w:val="a3"/>
    <w:pPr>
      <w:spacing w:before="60" w:after="60" w:line="360" w:lineRule="auto"/>
      <w:ind w:leftChars="200" w:left="200" w:firstLineChars="200" w:firstLine="200"/>
    </w:pPr>
    <w:rPr>
      <w:sz w:val="24"/>
    </w:rPr>
  </w:style>
  <w:style w:type="paragraph" w:customStyle="1" w:styleId="Chara">
    <w:name w:val="正文格式 Char"/>
    <w:basedOn w:val="a3"/>
    <w:pPr>
      <w:widowControl/>
      <w:adjustRightInd w:val="0"/>
      <w:spacing w:line="440" w:lineRule="atLeast"/>
      <w:ind w:firstLine="510"/>
      <w:textAlignment w:val="baseline"/>
    </w:pPr>
    <w:rPr>
      <w:kern w:val="0"/>
      <w:sz w:val="24"/>
    </w:rPr>
  </w:style>
  <w:style w:type="paragraph" w:customStyle="1" w:styleId="afffe">
    <w:name w:val="二级条标题"/>
    <w:basedOn w:val="afff3"/>
    <w:next w:val="affa"/>
    <w:pPr>
      <w:ind w:left="840"/>
      <w:outlineLvl w:val="3"/>
    </w:pPr>
  </w:style>
  <w:style w:type="paragraph" w:customStyle="1" w:styleId="a1">
    <w:name w:val="首行缩进"/>
    <w:basedOn w:val="a3"/>
    <w:pPr>
      <w:numPr>
        <w:numId w:val="9"/>
      </w:numPr>
      <w:spacing w:line="360" w:lineRule="auto"/>
    </w:pPr>
    <w:rPr>
      <w:rFonts w:eastAsia="仿宋_GB2312"/>
    </w:rPr>
  </w:style>
  <w:style w:type="paragraph" w:customStyle="1" w:styleId="affff">
    <w:name w:val="没有缩进（为图形使用）"/>
    <w:basedOn w:val="a3"/>
    <w:pPr>
      <w:spacing w:before="120" w:after="120" w:line="360" w:lineRule="auto"/>
    </w:pPr>
    <w:rPr>
      <w:sz w:val="24"/>
    </w:rPr>
  </w:style>
  <w:style w:type="paragraph" w:customStyle="1" w:styleId="CharCharCharCharChar0">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210">
    <w:name w:val="正文文本 21"/>
    <w:basedOn w:val="a3"/>
    <w:pPr>
      <w:adjustRightInd w:val="0"/>
      <w:spacing w:before="120" w:line="360" w:lineRule="auto"/>
      <w:ind w:firstLine="480"/>
      <w:textAlignment w:val="baseline"/>
    </w:pPr>
    <w:rPr>
      <w:sz w:val="24"/>
    </w:rPr>
  </w:style>
  <w:style w:type="paragraph" w:customStyle="1" w:styleId="affff0">
    <w:name w:val="标准正文"/>
    <w:basedOn w:val="af"/>
    <w:pPr>
      <w:spacing w:before="60" w:after="60" w:line="360" w:lineRule="auto"/>
      <w:ind w:left="0" w:firstLine="482"/>
    </w:pPr>
    <w:rPr>
      <w:rFonts w:ascii="Arial" w:hAnsi="Arial"/>
      <w:sz w:val="24"/>
    </w:rPr>
  </w:style>
  <w:style w:type="paragraph" w:customStyle="1" w:styleId="1a">
    <w:name w:val="修订1"/>
    <w:rPr>
      <w:kern w:val="2"/>
      <w:sz w:val="21"/>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affff1">
    <w:name w:val="正文（首行不缩进）"/>
    <w:basedOn w:val="a3"/>
    <w:pPr>
      <w:autoSpaceDE w:val="0"/>
      <w:autoSpaceDN w:val="0"/>
      <w:adjustRightInd w:val="0"/>
      <w:spacing w:line="360" w:lineRule="auto"/>
      <w:jc w:val="left"/>
    </w:pPr>
    <w:rPr>
      <w:kern w:val="0"/>
      <w:sz w:val="21"/>
    </w:rPr>
  </w:style>
  <w:style w:type="paragraph" w:customStyle="1" w:styleId="affff2">
    <w:name w:val="样式 宋体 五号 两端对齐 行距: 单倍行距"/>
    <w:basedOn w:val="a3"/>
    <w:pPr>
      <w:adjustRightInd w:val="0"/>
      <w:textAlignment w:val="baseline"/>
    </w:pPr>
    <w:rPr>
      <w:rFonts w:ascii="宋体" w:hAnsi="宋体"/>
      <w:kern w:val="0"/>
      <w:sz w:val="21"/>
    </w:rPr>
  </w:style>
  <w:style w:type="paragraph" w:customStyle="1" w:styleId="affff3">
    <w:name w:val="缺省文本"/>
    <w:basedOn w:val="a3"/>
    <w:pPr>
      <w:tabs>
        <w:tab w:val="left" w:pos="1260"/>
      </w:tabs>
      <w:autoSpaceDE w:val="0"/>
      <w:autoSpaceDN w:val="0"/>
      <w:adjustRightInd w:val="0"/>
      <w:spacing w:line="360" w:lineRule="auto"/>
      <w:jc w:val="left"/>
    </w:pPr>
    <w:rPr>
      <w:kern w:val="0"/>
      <w:sz w:val="24"/>
    </w:rPr>
  </w:style>
  <w:style w:type="paragraph" w:customStyle="1" w:styleId="22">
    <w:name w:val="样式 正文首行缩进 2 + 首行缩进:  2 字符"/>
    <w:basedOn w:val="a3"/>
    <w:pPr>
      <w:numPr>
        <w:numId w:val="10"/>
      </w:numPr>
      <w:adjustRightInd w:val="0"/>
      <w:snapToGrid w:val="0"/>
      <w:spacing w:line="360" w:lineRule="auto"/>
    </w:pPr>
    <w:rPr>
      <w:rFonts w:ascii="Arial" w:hAnsi="Arial"/>
      <w:b/>
      <w:sz w:val="24"/>
    </w:rPr>
  </w:style>
  <w:style w:type="paragraph" w:customStyle="1" w:styleId="affff4">
    <w:name w:val="表头样式"/>
    <w:basedOn w:val="a3"/>
    <w:pPr>
      <w:autoSpaceDE w:val="0"/>
      <w:autoSpaceDN w:val="0"/>
      <w:adjustRightInd w:val="0"/>
      <w:spacing w:line="360" w:lineRule="auto"/>
      <w:jc w:val="left"/>
    </w:pPr>
    <w:rPr>
      <w:b/>
      <w:kern w:val="0"/>
      <w:sz w:val="21"/>
    </w:rPr>
  </w:style>
  <w:style w:type="paragraph" w:customStyle="1" w:styleId="1b">
    <w:name w:val="1"/>
    <w:basedOn w:val="a3"/>
    <w:next w:val="af1"/>
    <w:rPr>
      <w:rFonts w:ascii="宋体" w:hAnsi="Courier New"/>
      <w:sz w:val="21"/>
    </w:rPr>
  </w:style>
  <w:style w:type="paragraph" w:customStyle="1" w:styleId="affff5">
    <w:name w:val="关键词"/>
    <w:basedOn w:val="a3"/>
    <w:next w:val="a3"/>
    <w:pPr>
      <w:spacing w:line="360" w:lineRule="auto"/>
    </w:pPr>
    <w:rPr>
      <w:rFonts w:eastAsia="黑体"/>
      <w:sz w:val="20"/>
    </w:rPr>
  </w:style>
  <w:style w:type="paragraph" w:customStyle="1" w:styleId="Title-Date">
    <w:name w:val="Title - Date"/>
    <w:basedOn w:val="af9"/>
    <w:next w:val="a3"/>
    <w:pPr>
      <w:spacing w:before="240" w:after="720"/>
    </w:pPr>
    <w:rPr>
      <w:sz w:val="28"/>
    </w:rPr>
  </w:style>
  <w:style w:type="paragraph" w:customStyle="1" w:styleId="TableTextChar1">
    <w:name w:val="Table Text Char1"/>
    <w:pPr>
      <w:snapToGrid w:val="0"/>
      <w:spacing w:before="80" w:after="80"/>
    </w:pPr>
    <w:rPr>
      <w:rFonts w:ascii="Arial" w:hAnsi="Arial"/>
      <w:kern w:val="2"/>
      <w:sz w:val="18"/>
    </w:rPr>
  </w:style>
  <w:style w:type="paragraph" w:customStyle="1" w:styleId="tabletext0">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11"/>
      </w:numPr>
      <w:spacing w:before="560" w:line="400" w:lineRule="exact"/>
      <w:jc w:val="center"/>
      <w:outlineLvl w:val="0"/>
    </w:pPr>
    <w:rPr>
      <w:b w:val="0"/>
      <w:sz w:val="44"/>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1c">
    <w:name w:val="文本框样式1"/>
    <w:basedOn w:val="a3"/>
    <w:qFormat/>
    <w:pPr>
      <w:adjustRightInd w:val="0"/>
      <w:snapToGrid w:val="0"/>
      <w:spacing w:before="60" w:line="180" w:lineRule="exact"/>
      <w:jc w:val="center"/>
    </w:pPr>
    <w:rPr>
      <w:sz w:val="21"/>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f6">
    <w:name w:val="正文表格"/>
    <w:basedOn w:val="a3"/>
    <w:qFormat/>
    <w:pPr>
      <w:adjustRightInd w:val="0"/>
      <w:spacing w:before="40" w:after="40"/>
    </w:pPr>
    <w:rPr>
      <w:sz w:val="24"/>
    </w:rPr>
  </w:style>
  <w:style w:type="paragraph" w:customStyle="1" w:styleId="1d">
    <w:name w:val="样式1"/>
    <w:basedOn w:val="4"/>
    <w:qFormat/>
    <w:pPr>
      <w:tabs>
        <w:tab w:val="left" w:pos="720"/>
      </w:tabs>
      <w:spacing w:before="500" w:after="260" w:line="560" w:lineRule="atLeast"/>
      <w:ind w:left="420" w:hanging="420"/>
    </w:p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affff7">
    <w:name w:val="样式 宋体 五号 行距: 单倍行距"/>
    <w:basedOn w:val="a3"/>
    <w:qFormat/>
    <w:pPr>
      <w:adjustRightInd w:val="0"/>
      <w:jc w:val="left"/>
    </w:pPr>
    <w:rPr>
      <w:rFonts w:ascii="宋体" w:hAnsi="宋体"/>
      <w:kern w:val="0"/>
      <w:sz w:val="21"/>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C43D1-BCA4-440D-80D9-269A1F38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3707</Words>
  <Characters>21134</Characters>
  <Application>Microsoft Office Word</Application>
  <DocSecurity>0</DocSecurity>
  <Lines>176</Lines>
  <Paragraphs>49</Paragraphs>
  <ScaleCrop>false</ScaleCrop>
  <Company>HP</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石磊</dc:creator>
  <cp:lastModifiedBy>NAUG</cp:lastModifiedBy>
  <cp:revision>10</cp:revision>
  <cp:lastPrinted>2015-11-02T01:22:00Z</cp:lastPrinted>
  <dcterms:created xsi:type="dcterms:W3CDTF">2020-12-02T13:54:00Z</dcterms:created>
  <dcterms:modified xsi:type="dcterms:W3CDTF">2024-11-25T11:08:00Z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