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beforeLines="0" w:afterLines="0" w:line="560" w:lineRule="exact"/>
        <w:ind w:left="0" w:leftChars="0" w:right="0" w:rightChars="0" w:firstLine="0" w:firstLineChars="0"/>
        <w:jc w:val="both"/>
        <w:textAlignment w:val="auto"/>
        <w:outlineLvl w:val="9"/>
        <w:rPr>
          <w:rFonts w:hint="default" w:ascii="Times New Roman Regular" w:hAnsi="Times New Roman Regular" w:eastAsia="方正黑体_GBK" w:cs="Times New Roman Regular"/>
          <w:b w:val="0"/>
          <w:color w:val="auto"/>
          <w:sz w:val="32"/>
          <w:szCs w:val="32"/>
          <w:lang w:val="en-US" w:eastAsia="zh-CN"/>
        </w:rPr>
      </w:pPr>
      <w:r>
        <w:rPr>
          <w:rFonts w:hint="default" w:ascii="Times New Roman Regular" w:hAnsi="Times New Roman Regular" w:eastAsia="方正黑体_GBK" w:cs="Times New Roman Regular"/>
          <w:b w:val="0"/>
          <w:color w:val="auto"/>
          <w:sz w:val="32"/>
          <w:szCs w:val="32"/>
          <w:lang w:eastAsia="zh-CN"/>
        </w:rPr>
        <w:t>附件</w:t>
      </w:r>
      <w:r>
        <w:rPr>
          <w:rFonts w:hint="eastAsia" w:ascii="Times New Roman Regular" w:hAnsi="Times New Roman Regular" w:eastAsia="方正黑体_GBK" w:cs="Times New Roman Regular"/>
          <w:b w:val="0"/>
          <w:color w:val="auto"/>
          <w:sz w:val="32"/>
          <w:szCs w:val="32"/>
          <w:lang w:val="en-US" w:eastAsia="zh-CN"/>
        </w:rPr>
        <w:t>1</w:t>
      </w:r>
      <w:bookmarkStart w:id="3" w:name="_GoBack"/>
      <w:bookmarkEnd w:id="3"/>
    </w:p>
    <w:p>
      <w:pPr>
        <w:keepNext w:val="0"/>
        <w:keepLines w:val="0"/>
        <w:pageBreakBefore w:val="0"/>
        <w:kinsoku/>
        <w:wordWrap/>
        <w:overflowPunct/>
        <w:topLinePunct w:val="0"/>
        <w:autoSpaceDE/>
        <w:autoSpaceDN/>
        <w:bidi w:val="0"/>
        <w:adjustRightInd/>
        <w:snapToGrid/>
        <w:spacing w:beforeLines="0" w:afterLines="0" w:line="560" w:lineRule="exact"/>
        <w:ind w:left="0" w:leftChars="0" w:right="0" w:rightChars="0" w:firstLine="0" w:firstLineChars="0"/>
        <w:jc w:val="center"/>
        <w:textAlignment w:val="auto"/>
        <w:outlineLvl w:val="9"/>
        <w:rPr>
          <w:rFonts w:hint="default" w:ascii="Times New Roman Regular" w:hAnsi="Times New Roman Regular" w:eastAsia="方正小标宋_GBK" w:cs="Times New Roman Regular"/>
          <w:b w:val="0"/>
          <w:color w:val="auto"/>
          <w:sz w:val="44"/>
          <w:szCs w:val="44"/>
        </w:rPr>
      </w:pPr>
    </w:p>
    <w:p>
      <w:pPr>
        <w:keepNext w:val="0"/>
        <w:keepLines w:val="0"/>
        <w:pageBreakBefore w:val="0"/>
        <w:kinsoku/>
        <w:wordWrap/>
        <w:overflowPunct/>
        <w:topLinePunct w:val="0"/>
        <w:autoSpaceDE/>
        <w:autoSpaceDN/>
        <w:bidi w:val="0"/>
        <w:adjustRightInd/>
        <w:snapToGrid/>
        <w:spacing w:beforeLines="0" w:afterLines="0" w:line="560" w:lineRule="exact"/>
        <w:ind w:left="0" w:leftChars="0" w:right="0" w:rightChars="0" w:firstLine="0" w:firstLineChars="0"/>
        <w:jc w:val="center"/>
        <w:textAlignment w:val="auto"/>
        <w:outlineLvl w:val="9"/>
        <w:rPr>
          <w:rFonts w:hint="default" w:ascii="Times New Roman Regular" w:hAnsi="Times New Roman Regular" w:eastAsia="方正小标宋_GBK" w:cs="Times New Roman Regular"/>
          <w:b w:val="0"/>
          <w:color w:val="auto"/>
          <w:sz w:val="44"/>
          <w:szCs w:val="44"/>
        </w:rPr>
      </w:pPr>
      <w:r>
        <w:rPr>
          <w:rFonts w:hint="default" w:ascii="Times New Roman Regular" w:hAnsi="Times New Roman Regular" w:eastAsia="方正小标宋_GBK" w:cs="Times New Roman Regular"/>
          <w:b w:val="0"/>
          <w:color w:val="auto"/>
          <w:sz w:val="44"/>
          <w:szCs w:val="44"/>
        </w:rPr>
        <w:t>重庆市小额贷款公司消费者权益保护</w:t>
      </w:r>
      <w:r>
        <w:rPr>
          <w:rFonts w:hint="default" w:ascii="Times New Roman Regular" w:hAnsi="Times New Roman Regular" w:eastAsia="方正小标宋_GBK" w:cs="Times New Roman Regular"/>
          <w:b w:val="0"/>
          <w:color w:val="auto"/>
          <w:sz w:val="44"/>
          <w:szCs w:val="44"/>
          <w:lang w:eastAsia="zh-CN"/>
        </w:rPr>
        <w:t>工作</w:t>
      </w:r>
      <w:r>
        <w:rPr>
          <w:rFonts w:hint="default" w:ascii="Times New Roman Regular" w:hAnsi="Times New Roman Regular" w:eastAsia="方正小标宋_GBK" w:cs="Times New Roman Regular"/>
          <w:b w:val="0"/>
          <w:color w:val="auto"/>
          <w:sz w:val="44"/>
          <w:szCs w:val="44"/>
        </w:rPr>
        <w:t>指引</w:t>
      </w:r>
    </w:p>
    <w:p>
      <w:pPr>
        <w:keepNext w:val="0"/>
        <w:keepLines w:val="0"/>
        <w:pageBreakBefore w:val="0"/>
        <w:kinsoku/>
        <w:wordWrap/>
        <w:overflowPunct/>
        <w:topLinePunct w:val="0"/>
        <w:autoSpaceDE/>
        <w:autoSpaceDN/>
        <w:bidi w:val="0"/>
        <w:adjustRightInd/>
        <w:snapToGrid/>
        <w:spacing w:beforeLines="0" w:afterLines="0" w:line="560" w:lineRule="exact"/>
        <w:ind w:left="0" w:leftChars="0" w:right="0" w:rightChars="0" w:firstLine="0" w:firstLineChars="0"/>
        <w:jc w:val="center"/>
        <w:textAlignment w:val="auto"/>
        <w:outlineLvl w:val="9"/>
        <w:rPr>
          <w:rFonts w:hint="default" w:ascii="Times New Roman Regular" w:hAnsi="Times New Roman Regular" w:eastAsia="方正小标宋_GBK" w:cs="Times New Roman Regular"/>
          <w:bCs w:val="0"/>
          <w:color w:val="auto"/>
          <w:sz w:val="40"/>
          <w:szCs w:val="40"/>
        </w:rPr>
      </w:pPr>
      <w:r>
        <w:rPr>
          <w:rFonts w:hint="default" w:ascii="Times New Roman Regular" w:hAnsi="Times New Roman Regular" w:eastAsia="方正小标宋_GBK" w:cs="Times New Roman Regular"/>
          <w:bCs w:val="0"/>
          <w:color w:val="auto"/>
          <w:sz w:val="40"/>
          <w:szCs w:val="40"/>
        </w:rPr>
        <w:t>（征求意见稿）</w:t>
      </w:r>
    </w:p>
    <w:p>
      <w:pPr>
        <w:keepNext w:val="0"/>
        <w:keepLines w:val="0"/>
        <w:pageBreakBefore w:val="0"/>
        <w:kinsoku/>
        <w:wordWrap/>
        <w:overflowPunct/>
        <w:topLinePunct w:val="0"/>
        <w:autoSpaceDE/>
        <w:autoSpaceDN/>
        <w:bidi w:val="0"/>
        <w:adjustRightInd/>
        <w:snapToGrid/>
        <w:spacing w:beforeLines="0" w:afterLines="0" w:line="560" w:lineRule="exact"/>
        <w:ind w:left="0" w:leftChars="0" w:right="0" w:rightChars="0" w:firstLine="640" w:firstLineChars="200"/>
        <w:jc w:val="both"/>
        <w:textAlignment w:val="auto"/>
        <w:outlineLvl w:val="9"/>
        <w:rPr>
          <w:rFonts w:ascii="Times New Roman Regular" w:hAnsi="Times New Roman Regular" w:eastAsia="方正仿宋_GBK" w:cs="Times New Roman Regular"/>
          <w:bCs/>
          <w:color w:val="auto"/>
          <w:sz w:val="32"/>
          <w:szCs w:val="32"/>
        </w:rPr>
      </w:pPr>
    </w:p>
    <w:p>
      <w:pPr>
        <w:pStyle w:val="20"/>
        <w:keepNext w:val="0"/>
        <w:keepLines w:val="0"/>
        <w:pageBreakBefore w:val="0"/>
        <w:numPr>
          <w:ilvl w:val="255"/>
          <w:numId w:val="0"/>
        </w:numPr>
        <w:kinsoku/>
        <w:wordWrap/>
        <w:overflowPunct/>
        <w:topLinePunct w:val="0"/>
        <w:autoSpaceDE/>
        <w:autoSpaceDN/>
        <w:bidi w:val="0"/>
        <w:adjustRightInd/>
        <w:snapToGrid/>
        <w:spacing w:beforeLines="0" w:afterLines="0" w:line="560" w:lineRule="exact"/>
        <w:ind w:left="0" w:leftChars="0" w:right="0" w:rightChars="0" w:firstLine="0" w:firstLineChars="0"/>
        <w:jc w:val="center"/>
        <w:textAlignment w:val="auto"/>
        <w:outlineLvl w:val="9"/>
        <w:rPr>
          <w:rFonts w:hint="default" w:ascii="Times New Roman Regular" w:hAnsi="Times New Roman Regular" w:eastAsia="方正黑体_GBK" w:cs="Times New Roman Regular"/>
          <w:b w:val="0"/>
          <w:color w:val="auto"/>
          <w:sz w:val="32"/>
          <w:szCs w:val="32"/>
        </w:rPr>
      </w:pPr>
      <w:r>
        <w:rPr>
          <w:rFonts w:hint="default" w:ascii="Times New Roman Regular" w:hAnsi="Times New Roman Regular" w:eastAsia="方正黑体_GBK" w:cs="Times New Roman Regular"/>
          <w:b w:val="0"/>
          <w:color w:val="auto"/>
          <w:sz w:val="32"/>
          <w:szCs w:val="32"/>
        </w:rPr>
        <w:t>第一章</w:t>
      </w:r>
      <w:r>
        <w:rPr>
          <w:rFonts w:hint="default" w:ascii="Times New Roman Regular" w:hAnsi="Times New Roman Regular" w:eastAsia="方正黑体_GBK" w:cs="Times New Roman Regular"/>
          <w:b w:val="0"/>
          <w:color w:val="auto"/>
          <w:sz w:val="32"/>
          <w:szCs w:val="32"/>
          <w:lang w:val="en-US" w:eastAsia="zh-CN"/>
        </w:rPr>
        <w:t xml:space="preserve"> </w:t>
      </w:r>
      <w:r>
        <w:rPr>
          <w:rFonts w:hint="default" w:ascii="Times New Roman Regular" w:hAnsi="Times New Roman Regular" w:eastAsia="方正黑体_GBK" w:cs="Times New Roman Regular"/>
          <w:b w:val="0"/>
          <w:color w:val="auto"/>
          <w:sz w:val="32"/>
          <w:szCs w:val="32"/>
        </w:rPr>
        <w:t>总则</w:t>
      </w:r>
    </w:p>
    <w:p>
      <w:pPr>
        <w:keepNext w:val="0"/>
        <w:keepLines w:val="0"/>
        <w:pageBreakBefore w:val="0"/>
        <w:numPr>
          <w:ilvl w:val="0"/>
          <w:numId w:val="1"/>
        </w:numPr>
        <w:kinsoku/>
        <w:wordWrap/>
        <w:overflowPunct/>
        <w:topLinePunct w:val="0"/>
        <w:autoSpaceDE/>
        <w:autoSpaceDN/>
        <w:bidi w:val="0"/>
        <w:adjustRightInd/>
        <w:snapToGrid/>
        <w:spacing w:beforeLines="0" w:afterLines="0" w:line="560" w:lineRule="exact"/>
        <w:ind w:left="0" w:leftChars="0" w:right="0" w:rightChars="0" w:firstLine="640" w:firstLineChars="200"/>
        <w:textAlignment w:val="auto"/>
        <w:outlineLvl w:val="9"/>
        <w:rPr>
          <w:rFonts w:ascii="Times New Roman Regular" w:hAnsi="Times New Roman Regular" w:eastAsia="方正仿宋_GBK" w:cs="Times New Roman Regular"/>
          <w:color w:val="auto"/>
          <w:sz w:val="32"/>
          <w:szCs w:val="32"/>
        </w:rPr>
      </w:pPr>
      <w:r>
        <w:rPr>
          <w:rFonts w:hint="default" w:ascii="Times New Roman Regular" w:hAnsi="Times New Roman Regular" w:eastAsia="方正仿宋_GBK" w:cs="Times New Roman Regular"/>
          <w:color w:val="auto"/>
          <w:sz w:val="32"/>
          <w:szCs w:val="32"/>
          <w:lang w:val="en-US" w:eastAsia="zh-CN"/>
        </w:rPr>
        <w:t>【依据目的】</w:t>
      </w:r>
      <w:r>
        <w:rPr>
          <w:rFonts w:ascii="Times New Roman Regular" w:hAnsi="Times New Roman Regular" w:eastAsia="方正仿宋_GBK" w:cs="Times New Roman Regular"/>
          <w:color w:val="auto"/>
          <w:sz w:val="32"/>
          <w:szCs w:val="32"/>
        </w:rPr>
        <w:t>为保护</w:t>
      </w:r>
      <w:r>
        <w:rPr>
          <w:rFonts w:hint="default" w:ascii="Times New Roman Regular" w:hAnsi="Times New Roman Regular" w:eastAsia="方正仿宋_GBK" w:cs="Times New Roman Regular"/>
          <w:color w:val="auto"/>
          <w:sz w:val="32"/>
          <w:szCs w:val="32"/>
        </w:rPr>
        <w:t>小额贷款公司</w:t>
      </w:r>
      <w:r>
        <w:rPr>
          <w:rFonts w:ascii="Times New Roman Regular" w:hAnsi="Times New Roman Regular" w:eastAsia="方正仿宋_GBK" w:cs="Times New Roman Regular"/>
          <w:color w:val="auto"/>
          <w:sz w:val="32"/>
          <w:szCs w:val="32"/>
        </w:rPr>
        <w:t>消费者合法权益</w:t>
      </w:r>
      <w:r>
        <w:rPr>
          <w:rFonts w:hint="default" w:ascii="Times New Roman Regular" w:hAnsi="Times New Roman Regular" w:eastAsia="方正仿宋_GBK" w:cs="Times New Roman Regular"/>
          <w:color w:val="auto"/>
          <w:sz w:val="32"/>
          <w:szCs w:val="32"/>
        </w:rPr>
        <w:t>，规范小额贷款公司行为，维护公平、公正的市场环境，促进行业健康发展</w:t>
      </w:r>
      <w:r>
        <w:rPr>
          <w:rFonts w:ascii="Times New Roman Regular" w:hAnsi="Times New Roman Regular" w:eastAsia="方正仿宋_GBK" w:cs="Times New Roman Regular"/>
          <w:color w:val="auto"/>
          <w:sz w:val="32"/>
          <w:szCs w:val="32"/>
        </w:rPr>
        <w:t>，根据《中华人民共和国消费者权益保护法》《国务院办公</w:t>
      </w:r>
      <w:r>
        <w:rPr>
          <w:rFonts w:ascii="Times New Roman" w:hAnsi="Times New Roman" w:eastAsia="方正仿宋_GBK" w:cs="Times New Roman Regular"/>
          <w:color w:val="auto"/>
          <w:sz w:val="32"/>
          <w:szCs w:val="32"/>
        </w:rPr>
        <w:t>厅关于加强金融消费者权益保护工作的指导意见》（国办发</w:t>
      </w:r>
      <w:r>
        <w:rPr>
          <w:rFonts w:hint="default" w:ascii="Times New Roman" w:hAnsi="Times New Roman" w:eastAsia="方正仿宋_GBK" w:cs="Times New Roman Regular"/>
          <w:color w:val="auto"/>
          <w:sz w:val="32"/>
          <w:szCs w:val="32"/>
        </w:rPr>
        <w:t>〔</w:t>
      </w:r>
      <w:r>
        <w:rPr>
          <w:rFonts w:ascii="Times New Roman" w:hAnsi="Times New Roman" w:eastAsia="方正仿宋_GBK" w:cs="Times New Roman Regular"/>
          <w:color w:val="auto"/>
          <w:sz w:val="32"/>
          <w:szCs w:val="32"/>
        </w:rPr>
        <w:t>2015</w:t>
      </w:r>
      <w:r>
        <w:rPr>
          <w:rFonts w:hint="default" w:ascii="Times New Roman" w:hAnsi="Times New Roman" w:eastAsia="方正仿宋_GBK" w:cs="Times New Roman Regular"/>
          <w:color w:val="auto"/>
          <w:sz w:val="32"/>
          <w:szCs w:val="32"/>
        </w:rPr>
        <w:t>〕</w:t>
      </w:r>
      <w:r>
        <w:rPr>
          <w:rFonts w:ascii="Times New Roman" w:hAnsi="Times New Roman" w:eastAsia="方正仿宋_GBK" w:cs="Times New Roman Regular"/>
          <w:color w:val="auto"/>
          <w:sz w:val="32"/>
          <w:szCs w:val="32"/>
        </w:rPr>
        <w:t>81号）</w:t>
      </w:r>
      <w:r>
        <w:rPr>
          <w:rFonts w:hint="default" w:ascii="Times New Roman" w:hAnsi="Times New Roman" w:eastAsia="方正仿宋_GBK" w:cs="Times New Roman Regular"/>
          <w:color w:val="auto"/>
          <w:sz w:val="32"/>
          <w:szCs w:val="32"/>
        </w:rPr>
        <w:t>、《</w:t>
      </w:r>
      <w:r>
        <w:rPr>
          <w:rFonts w:hint="default" w:ascii="Times New Roman" w:hAnsi="Times New Roman" w:eastAsia="仿宋_GB2312" w:cs="Times New Roman Regular"/>
          <w:b w:val="0"/>
          <w:bCs w:val="0"/>
          <w:i w:val="0"/>
          <w:iCs w:val="0"/>
          <w:caps w:val="0"/>
          <w:color w:val="auto"/>
          <w:spacing w:val="0"/>
          <w:sz w:val="32"/>
          <w:szCs w:val="32"/>
          <w:shd w:val="clear" w:color="auto" w:fill="auto"/>
        </w:rPr>
        <w:t>中国人民银行关于小额贷款公司试点的指导意见</w:t>
      </w:r>
      <w:r>
        <w:rPr>
          <w:rFonts w:hint="default" w:ascii="Times New Roman" w:hAnsi="Times New Roman" w:eastAsia="仿宋_GB2312" w:cs="Times New Roman Regular"/>
          <w:b w:val="0"/>
          <w:bCs w:val="0"/>
          <w:i w:val="0"/>
          <w:iCs w:val="0"/>
          <w:caps w:val="0"/>
          <w:color w:val="auto"/>
          <w:spacing w:val="0"/>
          <w:sz w:val="32"/>
          <w:szCs w:val="32"/>
          <w:shd w:val="clear" w:color="auto" w:fill="auto"/>
          <w:lang w:eastAsia="zh-CN"/>
        </w:rPr>
        <w:t>》</w:t>
      </w:r>
      <w:r>
        <w:rPr>
          <w:rFonts w:hint="default" w:ascii="Times New Roman" w:hAnsi="Times New Roman" w:eastAsia="仿宋_GB2312" w:cs="Times New Roman Regular"/>
          <w:b w:val="0"/>
          <w:bCs w:val="0"/>
          <w:i w:val="0"/>
          <w:iCs w:val="0"/>
          <w:caps w:val="0"/>
          <w:color w:val="auto"/>
          <w:spacing w:val="0"/>
          <w:sz w:val="32"/>
          <w:szCs w:val="32"/>
          <w:shd w:val="clear" w:color="auto" w:fill="auto"/>
        </w:rPr>
        <w:t>（银监发〔2008〕23号）、</w:t>
      </w:r>
      <w:r>
        <w:rPr>
          <w:rFonts w:hint="default" w:ascii="Times New Roman" w:hAnsi="Times New Roman" w:eastAsia="方正仿宋_GBK" w:cs="Times New Roman Regular"/>
          <w:color w:val="auto"/>
          <w:sz w:val="32"/>
          <w:szCs w:val="32"/>
        </w:rPr>
        <w:t>《重庆市小额贷款公司试点管理暂行办法》（渝办</w:t>
      </w:r>
      <w:r>
        <w:rPr>
          <w:rFonts w:hint="default" w:ascii="Times New Roman" w:hAnsi="Times New Roman" w:eastAsia="方正仿宋_GBK" w:cs="Times New Roman Regular"/>
          <w:color w:val="auto"/>
          <w:sz w:val="32"/>
          <w:szCs w:val="32"/>
          <w:lang w:eastAsia="zh-CN"/>
        </w:rPr>
        <w:t>发</w:t>
      </w:r>
      <w:r>
        <w:rPr>
          <w:rFonts w:hint="default" w:ascii="Times New Roman" w:hAnsi="Times New Roman" w:eastAsia="方正仿宋_GBK" w:cs="Times New Roman Regular"/>
          <w:color w:val="auto"/>
          <w:sz w:val="32"/>
          <w:szCs w:val="32"/>
        </w:rPr>
        <w:t>〔</w:t>
      </w:r>
      <w:r>
        <w:rPr>
          <w:rFonts w:ascii="Times New Roman" w:hAnsi="Times New Roman" w:eastAsia="方正仿宋_GBK" w:cs="Times New Roman Regular"/>
          <w:color w:val="auto"/>
          <w:sz w:val="32"/>
          <w:szCs w:val="32"/>
        </w:rPr>
        <w:t>2008</w:t>
      </w:r>
      <w:r>
        <w:rPr>
          <w:rFonts w:hint="default" w:ascii="Times New Roman" w:hAnsi="Times New Roman" w:eastAsia="方正仿宋_GBK" w:cs="Times New Roman Regular"/>
          <w:color w:val="auto"/>
          <w:sz w:val="32"/>
          <w:szCs w:val="32"/>
        </w:rPr>
        <w:t>〕</w:t>
      </w:r>
      <w:r>
        <w:rPr>
          <w:rFonts w:ascii="Times New Roman" w:hAnsi="Times New Roman" w:eastAsia="方正仿宋_GBK" w:cs="Times New Roman Regular"/>
          <w:color w:val="auto"/>
          <w:sz w:val="32"/>
          <w:szCs w:val="32"/>
        </w:rPr>
        <w:t>239</w:t>
      </w:r>
      <w:r>
        <w:rPr>
          <w:rFonts w:hint="default" w:ascii="Times New Roman" w:hAnsi="Times New Roman" w:eastAsia="方正仿宋_GBK" w:cs="Times New Roman Regular"/>
          <w:color w:val="auto"/>
          <w:sz w:val="32"/>
          <w:szCs w:val="32"/>
        </w:rPr>
        <w:t>号）</w:t>
      </w:r>
      <w:r>
        <w:rPr>
          <w:rFonts w:hint="eastAsia" w:ascii="Times New Roman" w:hAnsi="Times New Roman" w:eastAsia="方正仿宋_GBK" w:cs="Times New Roman Regular"/>
          <w:color w:val="auto"/>
          <w:sz w:val="32"/>
          <w:szCs w:val="32"/>
          <w:lang w:eastAsia="zh-CN"/>
        </w:rPr>
        <w:t>和</w:t>
      </w:r>
      <w:r>
        <w:rPr>
          <w:rFonts w:hint="default" w:ascii="Times New Roman" w:hAnsi="Times New Roman" w:eastAsia="方正仿宋_GBK" w:cs="Times New Roman Regular"/>
          <w:color w:val="auto"/>
          <w:sz w:val="32"/>
          <w:szCs w:val="32"/>
        </w:rPr>
        <w:t>《中国银保监会</w:t>
      </w:r>
      <w:r>
        <w:rPr>
          <w:rFonts w:hint="default" w:ascii="Times New Roman" w:hAnsi="Times New Roman" w:eastAsia="方正仿宋_GBK" w:cs="Times New Roman Regular"/>
          <w:color w:val="auto"/>
          <w:sz w:val="32"/>
          <w:szCs w:val="32"/>
          <w:lang w:val="en-US" w:eastAsia="zh-CN"/>
        </w:rPr>
        <w:t>办公厅</w:t>
      </w:r>
      <w:r>
        <w:rPr>
          <w:rFonts w:hint="default" w:ascii="Times New Roman" w:hAnsi="Times New Roman" w:eastAsia="方正仿宋_GBK" w:cs="Times New Roman Regular"/>
          <w:color w:val="auto"/>
          <w:sz w:val="32"/>
          <w:szCs w:val="32"/>
        </w:rPr>
        <w:t>关于加强小额贷款公司监督管理的通知》（银保监办发〔</w:t>
      </w:r>
      <w:r>
        <w:rPr>
          <w:rFonts w:ascii="Times New Roman" w:hAnsi="Times New Roman" w:eastAsia="方正仿宋_GBK" w:cs="Times New Roman Regular"/>
          <w:color w:val="auto"/>
          <w:sz w:val="32"/>
          <w:szCs w:val="32"/>
        </w:rPr>
        <w:t>2020</w:t>
      </w:r>
      <w:r>
        <w:rPr>
          <w:rFonts w:hint="default" w:ascii="Times New Roman" w:hAnsi="Times New Roman" w:eastAsia="方正仿宋_GBK" w:cs="Times New Roman Regular"/>
          <w:color w:val="auto"/>
          <w:sz w:val="32"/>
          <w:szCs w:val="32"/>
        </w:rPr>
        <w:t>〕</w:t>
      </w:r>
      <w:r>
        <w:rPr>
          <w:rFonts w:ascii="Times New Roman" w:hAnsi="Times New Roman" w:eastAsia="方正仿宋_GBK" w:cs="Times New Roman Regular"/>
          <w:color w:val="auto"/>
          <w:sz w:val="32"/>
          <w:szCs w:val="32"/>
        </w:rPr>
        <w:t>86</w:t>
      </w:r>
      <w:r>
        <w:rPr>
          <w:rFonts w:hint="default" w:ascii="Times New Roman" w:hAnsi="Times New Roman" w:eastAsia="方正仿宋_GBK" w:cs="Times New Roman Regular"/>
          <w:color w:val="auto"/>
          <w:sz w:val="32"/>
          <w:szCs w:val="32"/>
        </w:rPr>
        <w:t>号）等</w:t>
      </w:r>
      <w:r>
        <w:rPr>
          <w:rFonts w:hint="default" w:ascii="Times New Roman" w:hAnsi="Times New Roman" w:eastAsia="方正仿宋_GBK" w:cs="Times New Roman Regular"/>
          <w:color w:val="auto"/>
          <w:sz w:val="32"/>
          <w:szCs w:val="32"/>
          <w:lang w:eastAsia="zh-CN"/>
        </w:rPr>
        <w:t>法律法规和监管规定</w:t>
      </w:r>
      <w:r>
        <w:rPr>
          <w:rFonts w:ascii="Times New Roman Regular" w:hAnsi="Times New Roman Regular" w:eastAsia="方正仿宋_GBK" w:cs="Times New Roman Regular"/>
          <w:color w:val="auto"/>
          <w:sz w:val="32"/>
          <w:szCs w:val="32"/>
        </w:rPr>
        <w:t>，结合我市</w:t>
      </w:r>
      <w:r>
        <w:rPr>
          <w:rFonts w:hint="default" w:ascii="Times New Roman Regular" w:hAnsi="Times New Roman Regular" w:eastAsia="方正仿宋_GBK" w:cs="Times New Roman Regular"/>
          <w:color w:val="auto"/>
          <w:sz w:val="32"/>
          <w:szCs w:val="32"/>
          <w:lang w:eastAsia="zh-CN"/>
        </w:rPr>
        <w:t>小额贷款公司</w:t>
      </w:r>
      <w:r>
        <w:rPr>
          <w:rFonts w:ascii="Times New Roman Regular" w:hAnsi="Times New Roman Regular" w:eastAsia="方正仿宋_GBK" w:cs="Times New Roman Regular"/>
          <w:color w:val="auto"/>
          <w:sz w:val="32"/>
          <w:szCs w:val="32"/>
        </w:rPr>
        <w:t>实际，制定本指引。</w:t>
      </w:r>
    </w:p>
    <w:p>
      <w:pPr>
        <w:keepNext w:val="0"/>
        <w:keepLines w:val="0"/>
        <w:pageBreakBefore w:val="0"/>
        <w:kinsoku/>
        <w:wordWrap/>
        <w:overflowPunct/>
        <w:topLinePunct w:val="0"/>
        <w:autoSpaceDE/>
        <w:autoSpaceDN/>
        <w:bidi w:val="0"/>
        <w:adjustRightInd/>
        <w:snapToGrid/>
        <w:spacing w:beforeLines="0" w:afterLines="0" w:line="560" w:lineRule="exact"/>
        <w:ind w:left="0" w:leftChars="0" w:right="0" w:rightChars="0" w:firstLine="640" w:firstLineChars="200"/>
        <w:textAlignment w:val="auto"/>
        <w:outlineLvl w:val="9"/>
        <w:rPr>
          <w:rFonts w:ascii="Times New Roman Regular" w:hAnsi="Times New Roman Regular" w:eastAsia="方正仿宋_GBK" w:cs="Times New Roman Regular"/>
          <w:color w:val="auto"/>
          <w:sz w:val="32"/>
          <w:szCs w:val="32"/>
        </w:rPr>
      </w:pPr>
      <w:r>
        <w:rPr>
          <w:rFonts w:hint="default" w:ascii="Times New Roman Regular" w:hAnsi="Times New Roman Regular" w:eastAsia="方正仿宋_GBK" w:cs="Times New Roman Regular"/>
          <w:color w:val="auto"/>
          <w:sz w:val="32"/>
          <w:szCs w:val="32"/>
        </w:rPr>
        <w:t xml:space="preserve">第二条 </w:t>
      </w:r>
      <w:r>
        <w:rPr>
          <w:rFonts w:hint="default" w:ascii="Times New Roman Regular" w:hAnsi="Times New Roman Regular" w:eastAsia="方正仿宋_GBK" w:cs="Times New Roman Regular"/>
          <w:color w:val="auto"/>
          <w:sz w:val="32"/>
          <w:szCs w:val="32"/>
          <w:lang w:val="en-US" w:eastAsia="zh-CN"/>
        </w:rPr>
        <w:t>【适用对象】</w:t>
      </w:r>
      <w:r>
        <w:rPr>
          <w:rFonts w:hint="default" w:ascii="Times New Roman Regular" w:hAnsi="Times New Roman Regular" w:eastAsia="方正仿宋_GBK" w:cs="Times New Roman Regular"/>
          <w:color w:val="auto"/>
          <w:sz w:val="32"/>
          <w:szCs w:val="32"/>
        </w:rPr>
        <w:t>经重庆市地方金融监督管理局（下称市地方金融监管局）批准设立的小额贷款公司及其分支机构，开展业务相关的消费者权益保护工作，适用本指引。</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ascii="Times New Roman Regular" w:hAnsi="Times New Roman Regular" w:eastAsia="方正仿宋_GBK" w:cs="Times New Roman Regular"/>
          <w:color w:val="auto"/>
          <w:sz w:val="32"/>
          <w:szCs w:val="32"/>
        </w:rPr>
      </w:pPr>
      <w:r>
        <w:rPr>
          <w:rFonts w:hint="default" w:ascii="Times New Roman Regular" w:hAnsi="Times New Roman Regular" w:eastAsia="方正仿宋_GBK" w:cs="Times New Roman Regular"/>
          <w:color w:val="auto"/>
          <w:sz w:val="32"/>
          <w:szCs w:val="32"/>
        </w:rPr>
        <w:t>本指引所称消费者，是指使用小额贷款公司提供的产品或者服务的自然人。</w:t>
      </w:r>
      <w:r>
        <w:rPr>
          <w:rFonts w:hint="default" w:ascii="Times New Roman Regular" w:hAnsi="Times New Roman Regular" w:eastAsia="方正仿宋_GBK" w:cs="Times New Roman Regular"/>
          <w:color w:val="auto"/>
          <w:sz w:val="32"/>
          <w:szCs w:val="32"/>
          <w:lang w:val="en-US" w:eastAsia="zh-CN"/>
        </w:rPr>
        <w:t>使用小额贷款公司提供的产品或者服务的</w:t>
      </w:r>
      <w:r>
        <w:rPr>
          <w:rFonts w:hint="default" w:ascii="Times New Roman Regular" w:hAnsi="Times New Roman Regular" w:eastAsia="方正仿宋_GBK" w:cs="Times New Roman Regular"/>
          <w:color w:val="auto"/>
          <w:sz w:val="32"/>
          <w:szCs w:val="32"/>
        </w:rPr>
        <w:t>法人和非法人组织</w:t>
      </w:r>
      <w:r>
        <w:rPr>
          <w:rFonts w:hint="default" w:ascii="Times New Roman Regular" w:hAnsi="Times New Roman Regular" w:eastAsia="方正仿宋_GBK" w:cs="Times New Roman Regular"/>
          <w:color w:val="auto"/>
          <w:sz w:val="32"/>
          <w:szCs w:val="32"/>
          <w:lang w:eastAsia="zh-CN"/>
        </w:rPr>
        <w:t>，参照本指引执行。</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ascii="Times New Roman Regular" w:hAnsi="Times New Roman Regular" w:eastAsia="方正仿宋_GBK" w:cs="Times New Roman Regular"/>
          <w:color w:val="auto"/>
          <w:sz w:val="32"/>
          <w:szCs w:val="32"/>
        </w:rPr>
      </w:pPr>
      <w:r>
        <w:rPr>
          <w:rFonts w:hint="default" w:ascii="Times New Roman Regular" w:hAnsi="Times New Roman Regular" w:eastAsia="方正仿宋_GBK" w:cs="Times New Roman Regular"/>
          <w:color w:val="auto"/>
          <w:sz w:val="32"/>
          <w:szCs w:val="32"/>
        </w:rPr>
        <w:t xml:space="preserve">第三条 </w:t>
      </w:r>
      <w:r>
        <w:rPr>
          <w:rFonts w:hint="default" w:ascii="Times New Roman Regular" w:hAnsi="Times New Roman Regular" w:eastAsia="方正仿宋_GBK" w:cs="Times New Roman Regular"/>
          <w:color w:val="auto"/>
          <w:sz w:val="32"/>
          <w:szCs w:val="32"/>
          <w:lang w:val="en-US" w:eastAsia="zh-CN"/>
        </w:rPr>
        <w:t>【权利保障</w:t>
      </w:r>
      <w:r>
        <w:rPr>
          <w:rFonts w:hint="default" w:ascii="Times New Roman Regular" w:hAnsi="Times New Roman Regular" w:eastAsia="方正仿宋_GBK" w:cs="Times New Roman Regular"/>
          <w:color w:val="auto"/>
          <w:sz w:val="32"/>
          <w:szCs w:val="32"/>
          <w:lang w:eastAsia="zh-CN"/>
        </w:rPr>
        <w:t>】</w:t>
      </w:r>
      <w:r>
        <w:rPr>
          <w:rFonts w:hint="default" w:ascii="Times New Roman Regular" w:hAnsi="Times New Roman Regular" w:eastAsia="方正仿宋_GBK" w:cs="Times New Roman Regular"/>
          <w:color w:val="auto"/>
          <w:sz w:val="32"/>
          <w:szCs w:val="32"/>
        </w:rPr>
        <w:t>小额贷款公司向消费者提供产品或者服务遵循</w:t>
      </w:r>
      <w:r>
        <w:rPr>
          <w:rFonts w:hint="default" w:ascii="Times New Roman Regular" w:hAnsi="Times New Roman Regular" w:eastAsia="方正仿宋_GBK" w:cs="Times New Roman Regular"/>
          <w:color w:val="auto"/>
          <w:sz w:val="32"/>
          <w:szCs w:val="32"/>
          <w:lang w:val="en-US" w:eastAsia="zh-CN"/>
        </w:rPr>
        <w:t>自愿、平等、公平、</w:t>
      </w:r>
      <w:r>
        <w:rPr>
          <w:rFonts w:hint="default" w:ascii="Times New Roman Regular" w:hAnsi="Times New Roman Regular" w:eastAsia="方正仿宋_GBK" w:cs="Times New Roman Regular"/>
          <w:color w:val="auto"/>
          <w:sz w:val="32"/>
          <w:szCs w:val="32"/>
        </w:rPr>
        <w:t>诚实信</w:t>
      </w:r>
      <w:r>
        <w:rPr>
          <w:rFonts w:hint="default" w:ascii="Times New Roman Regular" w:hAnsi="Times New Roman Regular" w:eastAsia="方正仿宋_GBK" w:cs="Times New Roman Regular"/>
          <w:color w:val="auto"/>
          <w:sz w:val="32"/>
          <w:szCs w:val="32"/>
          <w:lang w:eastAsia="zh-CN"/>
        </w:rPr>
        <w:t>用</w:t>
      </w:r>
      <w:r>
        <w:rPr>
          <w:rFonts w:hint="default" w:ascii="Times New Roman Regular" w:hAnsi="Times New Roman Regular" w:eastAsia="方正仿宋_GBK" w:cs="Times New Roman Regular"/>
          <w:color w:val="auto"/>
          <w:sz w:val="32"/>
          <w:szCs w:val="32"/>
        </w:rPr>
        <w:t>原则，</w:t>
      </w:r>
      <w:r>
        <w:rPr>
          <w:rFonts w:hint="default" w:ascii="Times New Roman Regular" w:hAnsi="Times New Roman Regular" w:eastAsia="方正仿宋_GBK" w:cs="Times New Roman Regular"/>
          <w:color w:val="auto"/>
          <w:sz w:val="32"/>
          <w:szCs w:val="32"/>
          <w:lang w:val="en-US" w:eastAsia="zh-Hans"/>
        </w:rPr>
        <w:t>依法</w:t>
      </w:r>
      <w:r>
        <w:rPr>
          <w:rFonts w:hint="default" w:ascii="Times New Roman Regular" w:hAnsi="Times New Roman Regular" w:eastAsia="方正仿宋_GBK" w:cs="Times New Roman Regular"/>
          <w:color w:val="auto"/>
          <w:sz w:val="32"/>
          <w:szCs w:val="32"/>
        </w:rPr>
        <w:t>保障消费者</w:t>
      </w:r>
      <w:bookmarkStart w:id="0" w:name="OLE_LINK1"/>
      <w:r>
        <w:rPr>
          <w:rFonts w:hint="default" w:ascii="Times New Roman Regular" w:hAnsi="Times New Roman Regular" w:eastAsia="方正仿宋_GBK" w:cs="Times New Roman Regular"/>
          <w:color w:val="auto"/>
          <w:sz w:val="32"/>
          <w:szCs w:val="32"/>
        </w:rPr>
        <w:t>财产安全权、知情权、自主选择权、公平交易权、依法求偿权、信息安全权</w:t>
      </w:r>
      <w:bookmarkEnd w:id="0"/>
      <w:r>
        <w:rPr>
          <w:rFonts w:hint="default" w:ascii="Times New Roman Regular" w:hAnsi="Times New Roman Regular" w:eastAsia="方正仿宋_GBK" w:cs="Times New Roman Regular"/>
          <w:color w:val="auto"/>
          <w:sz w:val="32"/>
          <w:szCs w:val="32"/>
        </w:rPr>
        <w:t>等基本权利。</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ascii="Times New Roman Regular" w:hAnsi="Times New Roman Regular" w:eastAsia="方正仿宋_GBK" w:cs="Times New Roman Regular"/>
          <w:color w:val="auto"/>
          <w:sz w:val="32"/>
          <w:szCs w:val="32"/>
        </w:rPr>
      </w:pPr>
      <w:r>
        <w:rPr>
          <w:rFonts w:hint="default" w:ascii="Times New Roman Regular" w:hAnsi="Times New Roman Regular" w:eastAsia="方正仿宋_GBK" w:cs="Times New Roman Regular"/>
          <w:color w:val="auto"/>
          <w:sz w:val="32"/>
          <w:szCs w:val="32"/>
        </w:rPr>
        <w:t xml:space="preserve">第四条 </w:t>
      </w:r>
      <w:r>
        <w:rPr>
          <w:rFonts w:hint="default" w:ascii="Times New Roman Regular" w:hAnsi="Times New Roman Regular" w:eastAsia="方正仿宋_GBK" w:cs="Times New Roman Regular"/>
          <w:color w:val="auto"/>
          <w:sz w:val="32"/>
          <w:szCs w:val="32"/>
          <w:lang w:val="en-US" w:eastAsia="zh-CN"/>
        </w:rPr>
        <w:t>【</w:t>
      </w:r>
      <w:r>
        <w:rPr>
          <w:rFonts w:hint="default" w:ascii="Times New Roman Regular" w:hAnsi="Times New Roman Regular" w:eastAsia="方正仿宋_GBK" w:cs="Times New Roman Regular"/>
          <w:color w:val="auto"/>
          <w:sz w:val="32"/>
          <w:szCs w:val="32"/>
        </w:rPr>
        <w:t>消费者提示</w:t>
      </w:r>
      <w:r>
        <w:rPr>
          <w:rFonts w:hint="default" w:ascii="Times New Roman Regular" w:hAnsi="Times New Roman Regular" w:eastAsia="方正仿宋_GBK" w:cs="Times New Roman Regular"/>
          <w:color w:val="auto"/>
          <w:sz w:val="32"/>
          <w:szCs w:val="32"/>
          <w:lang w:eastAsia="zh-CN"/>
        </w:rPr>
        <w:t>】</w:t>
      </w:r>
      <w:r>
        <w:rPr>
          <w:rFonts w:hint="default" w:ascii="Times New Roman Regular" w:hAnsi="Times New Roman Regular" w:eastAsia="方正仿宋_GBK" w:cs="Times New Roman Regular"/>
          <w:color w:val="auto"/>
          <w:sz w:val="32"/>
          <w:szCs w:val="32"/>
        </w:rPr>
        <w:t>消费者应树立理性消费观，合理使用借贷产品，提高自我保护意识，诚实守信，依法维护自身的合法权益。</w:t>
      </w:r>
    </w:p>
    <w:p>
      <w:pPr>
        <w:keepNext w:val="0"/>
        <w:keepLines w:val="0"/>
        <w:pageBreakBefore w:val="0"/>
        <w:shd w:val="clear" w:color="auto" w:fill="FEFEFE"/>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Regular" w:hAnsi="Times New Roman Regular" w:eastAsia="方正仿宋_GBK" w:cs="Times New Roman Regular"/>
          <w:color w:val="auto"/>
          <w:sz w:val="32"/>
          <w:szCs w:val="32"/>
        </w:rPr>
      </w:pPr>
      <w:r>
        <w:rPr>
          <w:rFonts w:hint="default" w:ascii="Times New Roman Regular" w:hAnsi="Times New Roman Regular" w:eastAsia="方正仿宋_GBK" w:cs="Times New Roman Regular"/>
          <w:color w:val="auto"/>
          <w:sz w:val="32"/>
          <w:szCs w:val="32"/>
        </w:rPr>
        <w:t xml:space="preserve">第五条 </w:t>
      </w:r>
      <w:r>
        <w:rPr>
          <w:rFonts w:hint="default" w:ascii="Times New Roman Regular" w:hAnsi="Times New Roman Regular" w:eastAsia="方正仿宋_GBK" w:cs="Times New Roman Regular"/>
          <w:color w:val="auto"/>
          <w:sz w:val="32"/>
          <w:szCs w:val="32"/>
          <w:lang w:val="en-US" w:eastAsia="zh-CN"/>
        </w:rPr>
        <w:t>【</w:t>
      </w:r>
      <w:r>
        <w:rPr>
          <w:rFonts w:hint="default" w:ascii="Times New Roman Regular" w:hAnsi="Times New Roman Regular" w:eastAsia="方正仿宋_GBK" w:cs="Times New Roman Regular"/>
          <w:color w:val="auto"/>
          <w:sz w:val="32"/>
          <w:szCs w:val="32"/>
          <w:lang w:eastAsia="zh-CN"/>
        </w:rPr>
        <w:t>监管主体】</w:t>
      </w:r>
      <w:r>
        <w:rPr>
          <w:rFonts w:hint="default" w:ascii="Times New Roman Regular" w:hAnsi="Times New Roman Regular" w:eastAsia="方正仿宋_GBK" w:cs="Times New Roman Regular"/>
          <w:color w:val="auto"/>
          <w:sz w:val="32"/>
          <w:szCs w:val="32"/>
        </w:rPr>
        <w:t>地方金融工作管理部门</w:t>
      </w:r>
      <w:r>
        <w:rPr>
          <w:rFonts w:hint="default" w:ascii="Times New Roman Regular" w:hAnsi="Times New Roman Regular" w:eastAsia="方正仿宋_GBK" w:cs="Times New Roman Regular"/>
          <w:color w:val="auto"/>
          <w:sz w:val="32"/>
          <w:szCs w:val="32"/>
          <w:lang w:val="en-US" w:eastAsia="zh-CN"/>
        </w:rPr>
        <w:t>依职权开展</w:t>
      </w:r>
      <w:r>
        <w:rPr>
          <w:rFonts w:hint="default" w:ascii="Times New Roman Regular" w:hAnsi="Times New Roman Regular" w:eastAsia="方正仿宋_GBK" w:cs="Times New Roman Regular"/>
          <w:color w:val="auto"/>
          <w:sz w:val="32"/>
          <w:szCs w:val="32"/>
        </w:rPr>
        <w:t>消费者权益保护工作，保护消费者合法权益。</w:t>
      </w:r>
    </w:p>
    <w:p>
      <w:pPr>
        <w:keepNext w:val="0"/>
        <w:keepLines w:val="0"/>
        <w:pageBreakBefore w:val="0"/>
        <w:shd w:val="clear" w:color="auto" w:fill="FEFEFE"/>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Regular" w:hAnsi="Times New Roman Regular" w:eastAsia="方正仿宋_GBK" w:cs="Times New Roman Regular"/>
          <w:color w:val="auto"/>
          <w:sz w:val="32"/>
          <w:szCs w:val="32"/>
        </w:rPr>
      </w:pPr>
      <w:r>
        <w:rPr>
          <w:rFonts w:hint="default" w:ascii="Times New Roman Regular" w:hAnsi="Times New Roman Regular" w:eastAsia="方正仿宋_GBK" w:cs="Times New Roman Regular"/>
          <w:color w:val="auto"/>
          <w:sz w:val="32"/>
          <w:szCs w:val="32"/>
        </w:rPr>
        <w:t>本指引所称地方金融工作管理部门，</w:t>
      </w:r>
      <w:r>
        <w:rPr>
          <w:rFonts w:hint="default" w:ascii="Times New Roman Regular" w:hAnsi="Times New Roman Regular" w:eastAsia="方正仿宋_GBK" w:cs="Times New Roman Regular"/>
          <w:color w:val="auto"/>
          <w:sz w:val="32"/>
          <w:szCs w:val="32"/>
          <w:lang w:val="en-US" w:eastAsia="zh-Hans"/>
        </w:rPr>
        <w:t>是</w:t>
      </w:r>
      <w:r>
        <w:rPr>
          <w:rFonts w:hint="default" w:ascii="Times New Roman Regular" w:hAnsi="Times New Roman Regular" w:eastAsia="方正仿宋_GBK" w:cs="Times New Roman Regular"/>
          <w:color w:val="auto"/>
          <w:sz w:val="32"/>
          <w:szCs w:val="32"/>
        </w:rPr>
        <w:t>指市地方金融监管局和区县地方金融工作管理部门。</w:t>
      </w:r>
    </w:p>
    <w:p>
      <w:pPr>
        <w:pStyle w:val="20"/>
        <w:keepNext w:val="0"/>
        <w:keepLines w:val="0"/>
        <w:pageBreakBefore w:val="0"/>
        <w:shd w:val="clear" w:color="auto" w:fill="FEFEFE"/>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Regular" w:hAnsi="Times New Roman Regular" w:eastAsia="方正仿宋_GBK" w:cs="Times New Roman Regular"/>
          <w:color w:val="auto"/>
          <w:sz w:val="32"/>
          <w:szCs w:val="32"/>
        </w:rPr>
      </w:pPr>
      <w:r>
        <w:rPr>
          <w:rFonts w:hint="default" w:ascii="Times New Roman Regular" w:hAnsi="Times New Roman Regular" w:eastAsia="方正仿宋_GBK" w:cs="Times New Roman Regular"/>
          <w:color w:val="auto"/>
          <w:sz w:val="32"/>
          <w:szCs w:val="32"/>
        </w:rPr>
        <w:t>第</w:t>
      </w:r>
      <w:r>
        <w:rPr>
          <w:rFonts w:hint="eastAsia" w:ascii="Times New Roman Regular" w:hAnsi="Times New Roman Regular" w:eastAsia="方正仿宋_GBK" w:cs="Times New Roman Regular"/>
          <w:color w:val="auto"/>
          <w:sz w:val="32"/>
          <w:szCs w:val="32"/>
          <w:lang w:val="en-US" w:eastAsia="zh-CN"/>
        </w:rPr>
        <w:t>六</w:t>
      </w:r>
      <w:r>
        <w:rPr>
          <w:rFonts w:hint="default" w:ascii="Times New Roman Regular" w:hAnsi="Times New Roman Regular" w:eastAsia="方正仿宋_GBK" w:cs="Times New Roman Regular"/>
          <w:color w:val="auto"/>
          <w:sz w:val="32"/>
          <w:szCs w:val="32"/>
        </w:rPr>
        <w:t xml:space="preserve">条 </w:t>
      </w:r>
      <w:r>
        <w:rPr>
          <w:rFonts w:hint="default" w:ascii="Times New Roman Regular" w:hAnsi="Times New Roman Regular" w:eastAsia="方正仿宋_GBK" w:cs="Times New Roman Regular"/>
          <w:color w:val="auto"/>
          <w:sz w:val="32"/>
          <w:szCs w:val="32"/>
          <w:lang w:val="en-US" w:eastAsia="zh-CN"/>
        </w:rPr>
        <w:t>【行业协会】</w:t>
      </w:r>
      <w:r>
        <w:rPr>
          <w:rFonts w:hint="default" w:ascii="Times New Roman Regular" w:hAnsi="Times New Roman Regular" w:eastAsia="方正仿宋_GBK" w:cs="Times New Roman Regular"/>
          <w:color w:val="auto"/>
          <w:sz w:val="32"/>
          <w:szCs w:val="32"/>
          <w:lang w:eastAsia="zh-CN"/>
        </w:rPr>
        <w:t>重庆</w:t>
      </w:r>
      <w:r>
        <w:rPr>
          <w:rFonts w:hint="default" w:ascii="Times New Roman Regular" w:hAnsi="Times New Roman Regular" w:eastAsia="方正仿宋_GBK" w:cs="Times New Roman Regular"/>
          <w:color w:val="auto"/>
          <w:sz w:val="32"/>
          <w:szCs w:val="32"/>
        </w:rPr>
        <w:t>市小额贷款公司协会充分发挥消费纠纷化解方面的自律作用，</w:t>
      </w:r>
      <w:r>
        <w:rPr>
          <w:rFonts w:ascii="Times New Roman Regular" w:hAnsi="Times New Roman Regular" w:eastAsia="仿宋_GB2312" w:cs="Times New Roman Regular"/>
          <w:color w:val="auto"/>
          <w:sz w:val="32"/>
          <w:szCs w:val="32"/>
        </w:rPr>
        <w:t>通过行业自律、维权、协调及宣传等方式</w:t>
      </w:r>
      <w:r>
        <w:rPr>
          <w:rFonts w:hint="default" w:ascii="Times New Roman Regular" w:hAnsi="Times New Roman Regular" w:eastAsia="仿宋_GB2312" w:cs="Times New Roman Regular"/>
          <w:color w:val="auto"/>
          <w:sz w:val="32"/>
          <w:szCs w:val="32"/>
          <w:lang w:eastAsia="zh-CN"/>
        </w:rPr>
        <w:t>，</w:t>
      </w:r>
      <w:r>
        <w:rPr>
          <w:rFonts w:hint="default" w:ascii="Times New Roman Regular" w:hAnsi="Times New Roman Regular" w:eastAsia="方正仿宋_GBK" w:cs="Times New Roman Regular"/>
          <w:color w:val="auto"/>
          <w:sz w:val="32"/>
          <w:szCs w:val="32"/>
          <w:lang w:eastAsia="zh-CN"/>
        </w:rPr>
        <w:t>指导、</w:t>
      </w:r>
      <w:r>
        <w:rPr>
          <w:rFonts w:hint="default" w:ascii="Times New Roman Regular" w:hAnsi="Times New Roman Regular" w:eastAsia="方正仿宋_GBK" w:cs="Times New Roman Regular"/>
          <w:color w:val="auto"/>
          <w:sz w:val="32"/>
          <w:szCs w:val="32"/>
        </w:rPr>
        <w:t>促进</w:t>
      </w:r>
      <w:r>
        <w:rPr>
          <w:rFonts w:hint="default" w:ascii="Times New Roman Regular" w:hAnsi="Times New Roman Regular" w:eastAsia="方正仿宋_GBK" w:cs="Times New Roman Regular"/>
          <w:color w:val="auto"/>
          <w:sz w:val="32"/>
          <w:szCs w:val="32"/>
          <w:lang w:eastAsia="zh-CN"/>
        </w:rPr>
        <w:t>小额贷款公司</w:t>
      </w:r>
      <w:r>
        <w:rPr>
          <w:rFonts w:hint="default" w:ascii="Times New Roman Regular" w:hAnsi="Times New Roman Regular" w:eastAsia="方正仿宋_GBK" w:cs="Times New Roman Regular"/>
          <w:color w:val="auto"/>
          <w:sz w:val="32"/>
          <w:szCs w:val="32"/>
        </w:rPr>
        <w:t>通过</w:t>
      </w:r>
      <w:r>
        <w:rPr>
          <w:rFonts w:hint="default" w:ascii="Times New Roman Regular" w:hAnsi="Times New Roman Regular" w:eastAsia="方正仿宋_GBK" w:cs="Times New Roman Regular"/>
          <w:color w:val="auto"/>
          <w:sz w:val="32"/>
          <w:szCs w:val="32"/>
          <w:lang w:eastAsia="zh-CN"/>
        </w:rPr>
        <w:t>合理</w:t>
      </w:r>
      <w:r>
        <w:rPr>
          <w:rFonts w:hint="default" w:ascii="Times New Roman Regular" w:hAnsi="Times New Roman Regular" w:eastAsia="方正仿宋_GBK" w:cs="Times New Roman Regular"/>
          <w:color w:val="auto"/>
          <w:sz w:val="32"/>
          <w:szCs w:val="32"/>
        </w:rPr>
        <w:t>方式妥善处理消费纠纷。</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ascii="Times New Roman Regular" w:hAnsi="Times New Roman Regular" w:eastAsia="方正仿宋_GBK" w:cs="Times New Roman Regular"/>
          <w:color w:val="auto"/>
          <w:sz w:val="32"/>
          <w:szCs w:val="32"/>
        </w:rPr>
      </w:pPr>
    </w:p>
    <w:p>
      <w:pPr>
        <w:pStyle w:val="20"/>
        <w:keepNext w:val="0"/>
        <w:keepLines w:val="0"/>
        <w:pageBreakBefore w:val="0"/>
        <w:numPr>
          <w:ilvl w:val="255"/>
          <w:numId w:val="0"/>
        </w:numPr>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default" w:ascii="Times New Roman Regular" w:hAnsi="Times New Roman Regular" w:eastAsia="方正黑体_GBK" w:cs="Times New Roman Regular"/>
          <w:color w:val="auto"/>
          <w:sz w:val="32"/>
          <w:szCs w:val="32"/>
          <w:lang w:val="en-US" w:eastAsia="zh-CN"/>
        </w:rPr>
      </w:pPr>
      <w:r>
        <w:rPr>
          <w:rFonts w:hint="default" w:ascii="Times New Roman Regular" w:hAnsi="Times New Roman Regular" w:eastAsia="方正黑体_GBK" w:cs="Times New Roman Regular"/>
          <w:b w:val="0"/>
          <w:color w:val="auto"/>
          <w:sz w:val="32"/>
          <w:szCs w:val="32"/>
        </w:rPr>
        <w:t>第二章</w:t>
      </w:r>
      <w:r>
        <w:rPr>
          <w:rFonts w:hint="default" w:ascii="Times New Roman Regular" w:hAnsi="Times New Roman Regular" w:eastAsia="方正黑体_GBK" w:cs="Times New Roman Regular"/>
          <w:b w:val="0"/>
          <w:color w:val="auto"/>
          <w:sz w:val="32"/>
          <w:szCs w:val="32"/>
          <w:lang w:val="en-US" w:eastAsia="zh-CN"/>
        </w:rPr>
        <w:t xml:space="preserve"> </w:t>
      </w:r>
      <w:r>
        <w:rPr>
          <w:rFonts w:hint="default" w:ascii="Times New Roman Regular" w:hAnsi="Times New Roman Regular" w:eastAsia="方正黑体_GBK" w:cs="Times New Roman Regular"/>
          <w:color w:val="auto"/>
          <w:sz w:val="32"/>
          <w:szCs w:val="32"/>
        </w:rPr>
        <w:t>机制建设</w:t>
      </w:r>
      <w:r>
        <w:rPr>
          <w:rFonts w:hint="default" w:ascii="Times New Roman Regular" w:hAnsi="Times New Roman Regular" w:eastAsia="方正黑体_GBK" w:cs="Times New Roman Regular"/>
          <w:color w:val="auto"/>
          <w:sz w:val="32"/>
          <w:szCs w:val="32"/>
          <w:lang w:val="en-US" w:eastAsia="zh-CN"/>
        </w:rPr>
        <w:t>和内部管理</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default" w:ascii="Times New Roman Regular" w:hAnsi="Times New Roman Regular" w:eastAsia="方正仿宋_GBK" w:cs="Times New Roman Regular"/>
          <w:color w:val="auto"/>
          <w:sz w:val="32"/>
          <w:szCs w:val="32"/>
          <w:lang w:eastAsia="zh-CN"/>
        </w:rPr>
      </w:pPr>
      <w:r>
        <w:rPr>
          <w:rFonts w:hint="default" w:ascii="Times New Roman Regular" w:hAnsi="Times New Roman Regular" w:eastAsia="方正仿宋_GBK" w:cs="Times New Roman Regular"/>
          <w:color w:val="auto"/>
          <w:sz w:val="32"/>
          <w:szCs w:val="32"/>
        </w:rPr>
        <w:t>第</w:t>
      </w:r>
      <w:r>
        <w:rPr>
          <w:rFonts w:hint="eastAsia" w:ascii="Times New Roman Regular" w:hAnsi="Times New Roman Regular" w:eastAsia="方正仿宋_GBK" w:cs="Times New Roman Regular"/>
          <w:color w:val="auto"/>
          <w:sz w:val="32"/>
          <w:szCs w:val="32"/>
          <w:lang w:val="en-US" w:eastAsia="zh-CN"/>
        </w:rPr>
        <w:t>七</w:t>
      </w:r>
      <w:r>
        <w:rPr>
          <w:rFonts w:hint="default" w:ascii="Times New Roman Regular" w:hAnsi="Times New Roman Regular" w:eastAsia="方正仿宋_GBK" w:cs="Times New Roman Regular"/>
          <w:color w:val="auto"/>
          <w:sz w:val="32"/>
          <w:szCs w:val="32"/>
        </w:rPr>
        <w:t xml:space="preserve">条 </w:t>
      </w:r>
      <w:r>
        <w:rPr>
          <w:rFonts w:hint="default" w:ascii="Times New Roman Regular" w:hAnsi="Times New Roman Regular" w:eastAsia="方正仿宋_GBK" w:cs="Times New Roman Regular"/>
          <w:color w:val="auto"/>
          <w:sz w:val="32"/>
          <w:szCs w:val="32"/>
          <w:lang w:val="en-US" w:eastAsia="zh-CN"/>
        </w:rPr>
        <w:t>【责任</w:t>
      </w:r>
      <w:r>
        <w:rPr>
          <w:rFonts w:hint="eastAsia" w:ascii="Times New Roman Regular" w:hAnsi="Times New Roman Regular" w:eastAsia="方正仿宋_GBK" w:cs="Times New Roman Regular"/>
          <w:color w:val="auto"/>
          <w:sz w:val="32"/>
          <w:szCs w:val="32"/>
          <w:lang w:val="en-US" w:eastAsia="zh-CN"/>
        </w:rPr>
        <w:t>履行</w:t>
      </w:r>
      <w:r>
        <w:rPr>
          <w:rFonts w:hint="default" w:ascii="Times New Roman Regular" w:hAnsi="Times New Roman Regular" w:eastAsia="方正仿宋_GBK" w:cs="Times New Roman Regular"/>
          <w:color w:val="auto"/>
          <w:sz w:val="32"/>
          <w:szCs w:val="32"/>
          <w:lang w:val="en-US" w:eastAsia="zh-CN"/>
        </w:rPr>
        <w:t>】</w:t>
      </w:r>
      <w:r>
        <w:rPr>
          <w:rFonts w:hint="default" w:ascii="Times New Roman Regular" w:hAnsi="Times New Roman Regular" w:eastAsia="方正仿宋_GBK" w:cs="Times New Roman Regular"/>
          <w:color w:val="auto"/>
          <w:sz w:val="32"/>
          <w:szCs w:val="32"/>
        </w:rPr>
        <w:t>小额贷款公司</w:t>
      </w:r>
      <w:r>
        <w:rPr>
          <w:rFonts w:hint="default" w:ascii="Times New Roman Regular" w:hAnsi="Times New Roman Regular" w:eastAsia="方正仿宋_GBK" w:cs="Times New Roman Regular"/>
          <w:color w:val="auto"/>
          <w:sz w:val="32"/>
          <w:szCs w:val="32"/>
          <w:lang w:eastAsia="zh-CN"/>
        </w:rPr>
        <w:t>应切实履行本公司消费</w:t>
      </w:r>
      <w:r>
        <w:rPr>
          <w:rFonts w:hint="eastAsia" w:ascii="Times New Roman Regular" w:hAnsi="Times New Roman Regular" w:eastAsia="方正仿宋_GBK" w:cs="Times New Roman Regular"/>
          <w:color w:val="auto"/>
          <w:sz w:val="32"/>
          <w:szCs w:val="32"/>
          <w:lang w:eastAsia="zh-CN"/>
        </w:rPr>
        <w:t>者权益保护</w:t>
      </w:r>
      <w:r>
        <w:rPr>
          <w:rFonts w:hint="default" w:ascii="Times New Roman Regular" w:hAnsi="Times New Roman Regular" w:eastAsia="方正仿宋_GBK" w:cs="Times New Roman Regular"/>
          <w:color w:val="auto"/>
          <w:sz w:val="32"/>
          <w:szCs w:val="32"/>
          <w:lang w:eastAsia="zh-CN"/>
        </w:rPr>
        <w:t>的主体责任，保障消费者合法权益</w:t>
      </w:r>
      <w:r>
        <w:rPr>
          <w:rFonts w:hint="eastAsia" w:ascii="Times New Roman Regular" w:hAnsi="Times New Roman Regular" w:eastAsia="方正仿宋_GBK" w:cs="Times New Roman Regular"/>
          <w:color w:val="auto"/>
          <w:sz w:val="32"/>
          <w:szCs w:val="32"/>
          <w:lang w:eastAsia="zh-CN"/>
        </w:rPr>
        <w:t>。</w:t>
      </w:r>
      <w:r>
        <w:rPr>
          <w:rFonts w:hint="default" w:ascii="Times New Roman Regular" w:hAnsi="Times New Roman Regular" w:eastAsia="方正仿宋_GBK" w:cs="Times New Roman Regular"/>
          <w:color w:val="auto"/>
          <w:sz w:val="32"/>
          <w:szCs w:val="32"/>
        </w:rPr>
        <w:t>将消费者权益保护纳入公司治理、企业文化建设和经营发展战略，</w:t>
      </w:r>
      <w:r>
        <w:rPr>
          <w:rFonts w:hint="default" w:ascii="Times New Roman Regular" w:hAnsi="Times New Roman Regular" w:eastAsia="方正仿宋_GBK" w:cs="Times New Roman Regular"/>
          <w:color w:val="auto"/>
          <w:sz w:val="32"/>
          <w:szCs w:val="32"/>
          <w:lang w:eastAsia="zh-CN"/>
        </w:rPr>
        <w:t>明确负责消费者权益保护工作的高级管理人员和</w:t>
      </w:r>
      <w:r>
        <w:rPr>
          <w:rFonts w:hint="default" w:ascii="Times New Roman Regular" w:hAnsi="Times New Roman Regular" w:eastAsia="方正仿宋_GBK" w:cs="Times New Roman Regular"/>
          <w:color w:val="auto"/>
          <w:sz w:val="32"/>
          <w:szCs w:val="32"/>
        </w:rPr>
        <w:t>部门</w:t>
      </w:r>
      <w:r>
        <w:rPr>
          <w:rFonts w:hint="default" w:ascii="Times New Roman Regular" w:hAnsi="Times New Roman Regular" w:eastAsia="方正仿宋_GBK" w:cs="Times New Roman Regular"/>
          <w:color w:val="auto"/>
          <w:sz w:val="32"/>
          <w:szCs w:val="32"/>
          <w:lang w:eastAsia="zh-CN"/>
        </w:rPr>
        <w:t>（下称消费者权益保护部门）</w:t>
      </w:r>
      <w:r>
        <w:rPr>
          <w:rFonts w:hint="default" w:ascii="Times New Roman Regular" w:hAnsi="Times New Roman Regular" w:eastAsia="方正仿宋_GBK" w:cs="Times New Roman Regular"/>
          <w:color w:val="auto"/>
          <w:sz w:val="32"/>
          <w:szCs w:val="32"/>
        </w:rPr>
        <w:t>，组织、协调、督促、指导</w:t>
      </w:r>
      <w:r>
        <w:rPr>
          <w:rFonts w:hint="eastAsia" w:ascii="Times New Roman Regular" w:hAnsi="Times New Roman Regular" w:eastAsia="方正仿宋_GBK" w:cs="Times New Roman Regular"/>
          <w:color w:val="auto"/>
          <w:sz w:val="32"/>
          <w:szCs w:val="32"/>
          <w:lang w:val="en-US" w:eastAsia="zh-Hans"/>
        </w:rPr>
        <w:t>公司</w:t>
      </w:r>
      <w:r>
        <w:rPr>
          <w:rFonts w:hint="default" w:ascii="Times New Roman Regular" w:hAnsi="Times New Roman Regular" w:eastAsia="方正仿宋_GBK" w:cs="Times New Roman Regular"/>
          <w:color w:val="auto"/>
          <w:sz w:val="32"/>
          <w:szCs w:val="32"/>
          <w:lang w:eastAsia="zh-CN"/>
        </w:rPr>
        <w:t>其他部门</w:t>
      </w:r>
      <w:r>
        <w:rPr>
          <w:rFonts w:hint="default" w:ascii="Times New Roman Regular" w:hAnsi="Times New Roman Regular" w:eastAsia="方正仿宋_GBK" w:cs="Times New Roman Regular"/>
          <w:color w:val="auto"/>
          <w:sz w:val="32"/>
          <w:szCs w:val="32"/>
        </w:rPr>
        <w:t>及分支机构开展消费者权益保护工作</w:t>
      </w:r>
      <w:r>
        <w:rPr>
          <w:rFonts w:hint="eastAsia" w:ascii="Times New Roman Regular" w:hAnsi="Times New Roman Regular" w:eastAsia="方正仿宋_GBK" w:cs="Times New Roman Regular"/>
          <w:color w:val="auto"/>
          <w:sz w:val="32"/>
          <w:szCs w:val="32"/>
          <w:lang w:eastAsia="zh-CN"/>
        </w:rPr>
        <w:t>，</w:t>
      </w:r>
      <w:r>
        <w:rPr>
          <w:rFonts w:hint="default" w:ascii="Times New Roman Regular" w:hAnsi="Times New Roman Regular" w:eastAsia="方正仿宋_GBK" w:cs="Times New Roman Regular"/>
          <w:color w:val="auto"/>
          <w:sz w:val="32"/>
          <w:szCs w:val="32"/>
          <w:lang w:eastAsia="zh-CN"/>
        </w:rPr>
        <w:t>保障消费者权益保护</w:t>
      </w:r>
      <w:r>
        <w:rPr>
          <w:rFonts w:hint="default" w:ascii="Times New Roman Regular" w:hAnsi="Times New Roman Regular" w:eastAsia="方正仿宋_GBK" w:cs="Times New Roman Regular"/>
          <w:color w:val="auto"/>
          <w:sz w:val="32"/>
          <w:szCs w:val="32"/>
        </w:rPr>
        <w:t>部门</w:t>
      </w:r>
      <w:r>
        <w:rPr>
          <w:rFonts w:hint="default" w:ascii="Times New Roman Regular" w:hAnsi="Times New Roman Regular" w:eastAsia="方正仿宋_GBK" w:cs="Times New Roman Regular"/>
          <w:color w:val="auto"/>
          <w:sz w:val="32"/>
          <w:szCs w:val="32"/>
          <w:lang w:eastAsia="zh-CN"/>
        </w:rPr>
        <w:t>的人员和经费，</w:t>
      </w:r>
      <w:r>
        <w:rPr>
          <w:rFonts w:hint="default" w:ascii="Times New Roman Regular" w:hAnsi="Times New Roman Regular" w:eastAsia="方正仿宋_GBK" w:cs="Times New Roman Regular"/>
          <w:color w:val="auto"/>
          <w:sz w:val="32"/>
          <w:szCs w:val="32"/>
        </w:rPr>
        <w:t>确保</w:t>
      </w:r>
      <w:r>
        <w:rPr>
          <w:rFonts w:hint="default" w:ascii="Times New Roman Regular" w:hAnsi="Times New Roman Regular" w:eastAsia="方正仿宋_GBK" w:cs="Times New Roman Regular"/>
          <w:color w:val="auto"/>
          <w:sz w:val="32"/>
          <w:szCs w:val="32"/>
          <w:lang w:eastAsia="zh-CN"/>
        </w:rPr>
        <w:t>开展消费者权益保护工作的独立性、权威性、专业性。</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Regular" w:hAnsi="Times New Roman Regular" w:eastAsia="方正仿宋_GBK" w:cs="Times New Roman Regular"/>
          <w:color w:val="auto"/>
          <w:sz w:val="32"/>
          <w:szCs w:val="32"/>
        </w:rPr>
      </w:pPr>
      <w:r>
        <w:rPr>
          <w:rFonts w:hint="default" w:ascii="Times New Roman Regular" w:hAnsi="Times New Roman Regular" w:eastAsia="方正仿宋_GBK" w:cs="Times New Roman Regular"/>
          <w:color w:val="auto"/>
          <w:sz w:val="32"/>
          <w:szCs w:val="32"/>
          <w:lang w:eastAsia="zh-CN"/>
        </w:rPr>
        <w:t>消费者权益保护部门</w:t>
      </w:r>
      <w:r>
        <w:rPr>
          <w:rFonts w:hint="eastAsia" w:ascii="Times New Roman Regular" w:hAnsi="Times New Roman Regular" w:eastAsia="方正仿宋_GBK" w:cs="Times New Roman Regular"/>
          <w:color w:val="auto"/>
          <w:sz w:val="32"/>
          <w:szCs w:val="32"/>
          <w:lang w:val="en-US" w:eastAsia="zh-Hans"/>
        </w:rPr>
        <w:t>的专职人员</w:t>
      </w:r>
      <w:r>
        <w:rPr>
          <w:rFonts w:hint="default" w:ascii="Times New Roman Regular" w:hAnsi="Times New Roman Regular" w:eastAsia="方正仿宋_GBK" w:cs="Times New Roman Regular"/>
          <w:color w:val="auto"/>
          <w:sz w:val="32"/>
          <w:szCs w:val="32"/>
        </w:rPr>
        <w:t>，</w:t>
      </w:r>
      <w:r>
        <w:rPr>
          <w:rFonts w:hint="eastAsia" w:ascii="Times New Roman Regular" w:hAnsi="Times New Roman Regular" w:eastAsia="方正仿宋_GBK" w:cs="Times New Roman Regular"/>
          <w:color w:val="auto"/>
          <w:sz w:val="32"/>
          <w:szCs w:val="32"/>
          <w:lang w:val="en-US" w:eastAsia="zh-Hans"/>
        </w:rPr>
        <w:t>应优先选拔</w:t>
      </w:r>
      <w:r>
        <w:rPr>
          <w:rFonts w:ascii="Times New Roman Regular" w:hAnsi="Times New Roman Regular" w:eastAsia="方正仿宋_GBK" w:cs="Times New Roman Regular"/>
          <w:color w:val="auto"/>
          <w:sz w:val="32"/>
          <w:szCs w:val="32"/>
        </w:rPr>
        <w:t>具备金融行业服务工作经验，</w:t>
      </w:r>
      <w:r>
        <w:rPr>
          <w:rFonts w:hint="default" w:ascii="Times New Roman Regular" w:hAnsi="Times New Roman Regular" w:eastAsia="方正仿宋_GBK" w:cs="Times New Roman Regular"/>
          <w:color w:val="auto"/>
          <w:sz w:val="32"/>
          <w:szCs w:val="32"/>
          <w:lang w:eastAsia="zh-CN"/>
        </w:rPr>
        <w:t>具备</w:t>
      </w:r>
      <w:r>
        <w:rPr>
          <w:rFonts w:ascii="Times New Roman Regular" w:hAnsi="Times New Roman Regular" w:eastAsia="方正仿宋_GBK" w:cs="Times New Roman Regular"/>
          <w:color w:val="auto"/>
          <w:sz w:val="32"/>
          <w:szCs w:val="32"/>
        </w:rPr>
        <w:t>金融、</w:t>
      </w:r>
      <w:r>
        <w:rPr>
          <w:rFonts w:hint="default" w:ascii="Times New Roman Regular" w:hAnsi="Times New Roman Regular" w:eastAsia="方正仿宋_GBK" w:cs="Times New Roman Regular"/>
          <w:color w:val="auto"/>
          <w:sz w:val="32"/>
          <w:szCs w:val="32"/>
        </w:rPr>
        <w:t>经济、</w:t>
      </w:r>
      <w:r>
        <w:rPr>
          <w:rFonts w:ascii="Times New Roman Regular" w:hAnsi="Times New Roman Regular" w:eastAsia="方正仿宋_GBK" w:cs="Times New Roman Regular"/>
          <w:color w:val="auto"/>
          <w:sz w:val="32"/>
          <w:szCs w:val="32"/>
        </w:rPr>
        <w:t>法律等相关</w:t>
      </w:r>
      <w:r>
        <w:rPr>
          <w:rFonts w:hint="default" w:ascii="Times New Roman Regular" w:hAnsi="Times New Roman Regular" w:eastAsia="方正仿宋_GBK" w:cs="Times New Roman Regular"/>
          <w:color w:val="auto"/>
          <w:sz w:val="32"/>
          <w:szCs w:val="32"/>
          <w:lang w:eastAsia="zh-CN"/>
        </w:rPr>
        <w:t>专业</w:t>
      </w:r>
      <w:r>
        <w:rPr>
          <w:rFonts w:ascii="Times New Roman Regular" w:hAnsi="Times New Roman Regular" w:eastAsia="方正仿宋_GBK" w:cs="Times New Roman Regular"/>
          <w:color w:val="auto"/>
          <w:sz w:val="32"/>
          <w:szCs w:val="32"/>
        </w:rPr>
        <w:t>知识</w:t>
      </w:r>
      <w:r>
        <w:rPr>
          <w:rFonts w:hint="default" w:ascii="Times New Roman Regular" w:hAnsi="Times New Roman Regular" w:eastAsia="方正仿宋_GBK" w:cs="Times New Roman Regular"/>
          <w:color w:val="auto"/>
          <w:sz w:val="32"/>
          <w:szCs w:val="32"/>
          <w:lang w:eastAsia="zh-CN"/>
        </w:rPr>
        <w:t>和能力</w:t>
      </w:r>
      <w:r>
        <w:rPr>
          <w:rFonts w:ascii="Times New Roman Regular" w:hAnsi="Times New Roman Regular" w:eastAsia="方正仿宋_GBK" w:cs="Times New Roman Regular"/>
          <w:color w:val="auto"/>
          <w:sz w:val="32"/>
          <w:szCs w:val="32"/>
        </w:rPr>
        <w:t>，熟悉监管</w:t>
      </w:r>
      <w:r>
        <w:rPr>
          <w:rFonts w:hint="default" w:ascii="Times New Roman Regular" w:hAnsi="Times New Roman Regular" w:eastAsia="方正仿宋_GBK" w:cs="Times New Roman Regular"/>
          <w:color w:val="auto"/>
          <w:sz w:val="32"/>
          <w:szCs w:val="32"/>
          <w:lang w:eastAsia="zh-CN"/>
        </w:rPr>
        <w:t>规定</w:t>
      </w:r>
      <w:r>
        <w:rPr>
          <w:rFonts w:ascii="Times New Roman Regular" w:hAnsi="Times New Roman Regular" w:eastAsia="方正仿宋_GBK" w:cs="Times New Roman Regular"/>
          <w:color w:val="auto"/>
          <w:sz w:val="32"/>
          <w:szCs w:val="32"/>
        </w:rPr>
        <w:t>和本公司业务</w:t>
      </w:r>
      <w:r>
        <w:rPr>
          <w:rFonts w:hint="default" w:ascii="Times New Roman Regular" w:hAnsi="Times New Roman Regular" w:eastAsia="方正仿宋_GBK" w:cs="Times New Roman Regular"/>
          <w:color w:val="auto"/>
          <w:sz w:val="32"/>
          <w:szCs w:val="32"/>
          <w:lang w:val="en-US" w:eastAsia="zh-Hans"/>
        </w:rPr>
        <w:t>的</w:t>
      </w:r>
      <w:r>
        <w:rPr>
          <w:rFonts w:hint="default" w:ascii="Times New Roman Regular" w:hAnsi="Times New Roman Regular" w:eastAsia="方正仿宋_GBK" w:cs="Times New Roman Regular"/>
          <w:color w:val="auto"/>
          <w:sz w:val="32"/>
          <w:szCs w:val="32"/>
        </w:rPr>
        <w:t>人员</w:t>
      </w:r>
      <w:r>
        <w:rPr>
          <w:rFonts w:hint="eastAsia" w:ascii="Times New Roman Regular" w:hAnsi="Times New Roman Regular" w:eastAsia="方正仿宋_GBK" w:cs="Times New Roman Regular"/>
          <w:color w:val="auto"/>
          <w:sz w:val="32"/>
          <w:szCs w:val="32"/>
          <w:lang w:val="en-US" w:eastAsia="zh-Hans"/>
        </w:rPr>
        <w:t>担任</w:t>
      </w:r>
      <w:r>
        <w:rPr>
          <w:rFonts w:hint="default" w:ascii="Times New Roman Regular" w:hAnsi="Times New Roman Regular" w:eastAsia="方正仿宋_GBK" w:cs="Times New Roman Regular"/>
          <w:color w:val="auto"/>
          <w:sz w:val="32"/>
          <w:szCs w:val="32"/>
        </w:rPr>
        <w:t>。</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Regular" w:hAnsi="Times New Roman Regular" w:eastAsia="方正仿宋_GBK" w:cs="Times New Roman Regular"/>
          <w:color w:val="auto"/>
          <w:sz w:val="32"/>
          <w:szCs w:val="32"/>
          <w:lang w:val="en-US" w:eastAsia="zh-CN"/>
        </w:rPr>
      </w:pPr>
      <w:r>
        <w:rPr>
          <w:rFonts w:hint="default" w:ascii="Times New Roman Regular" w:hAnsi="Times New Roman Regular" w:eastAsia="方正仿宋_GBK" w:cs="Times New Roman Regular"/>
          <w:color w:val="auto"/>
          <w:sz w:val="32"/>
          <w:szCs w:val="32"/>
        </w:rPr>
        <w:t>第</w:t>
      </w:r>
      <w:r>
        <w:rPr>
          <w:rFonts w:hint="eastAsia" w:ascii="Times New Roman Regular" w:hAnsi="Times New Roman Regular" w:eastAsia="方正仿宋_GBK" w:cs="Times New Roman Regular"/>
          <w:color w:val="auto"/>
          <w:sz w:val="32"/>
          <w:szCs w:val="32"/>
          <w:lang w:val="en-US" w:eastAsia="zh-CN"/>
        </w:rPr>
        <w:t>八</w:t>
      </w:r>
      <w:r>
        <w:rPr>
          <w:rFonts w:hint="default" w:ascii="Times New Roman Regular" w:hAnsi="Times New Roman Regular" w:eastAsia="方正仿宋_GBK" w:cs="Times New Roman Regular"/>
          <w:color w:val="auto"/>
          <w:sz w:val="32"/>
          <w:szCs w:val="32"/>
        </w:rPr>
        <w:t xml:space="preserve">条 </w:t>
      </w:r>
      <w:r>
        <w:rPr>
          <w:rFonts w:hint="default" w:ascii="Times New Roman Regular" w:hAnsi="Times New Roman Regular" w:eastAsia="方正仿宋_GBK" w:cs="Times New Roman Regular"/>
          <w:color w:val="auto"/>
          <w:sz w:val="32"/>
          <w:szCs w:val="32"/>
          <w:lang w:val="en-US" w:eastAsia="zh-CN"/>
        </w:rPr>
        <w:t>【机制建设】</w:t>
      </w:r>
      <w:r>
        <w:rPr>
          <w:rFonts w:hint="eastAsia" w:ascii="Times New Roman Regular" w:hAnsi="Times New Roman Regular" w:eastAsia="方正仿宋_GBK" w:cs="Times New Roman Regular"/>
          <w:color w:val="auto"/>
          <w:sz w:val="32"/>
          <w:szCs w:val="32"/>
          <w:lang w:val="en-US" w:eastAsia="zh-Hans"/>
        </w:rPr>
        <w:t>地方金融工作管理部门应</w:t>
      </w:r>
      <w:r>
        <w:rPr>
          <w:rFonts w:hint="default" w:ascii="Times New Roman Regular" w:hAnsi="Times New Roman Regular" w:eastAsia="方正仿宋_GBK" w:cs="Times New Roman Regular"/>
          <w:color w:val="auto"/>
          <w:sz w:val="32"/>
          <w:szCs w:val="32"/>
          <w:lang w:val="en-US" w:eastAsia="zh-Hans"/>
        </w:rPr>
        <w:t>积极引导</w:t>
      </w:r>
      <w:r>
        <w:rPr>
          <w:rFonts w:hint="default" w:ascii="Times New Roman Regular" w:hAnsi="Times New Roman Regular" w:eastAsia="方正仿宋_GBK" w:cs="Times New Roman Regular"/>
          <w:color w:val="auto"/>
          <w:sz w:val="32"/>
          <w:szCs w:val="32"/>
        </w:rPr>
        <w:t>小额贷款公司建立健全涉及消费者权益保护工作的全流程管控机制，</w:t>
      </w:r>
      <w:r>
        <w:rPr>
          <w:rFonts w:hint="default" w:ascii="Times New Roman Regular" w:hAnsi="Times New Roman Regular" w:eastAsia="方正仿宋_GBK" w:cs="Times New Roman Regular"/>
          <w:color w:val="auto"/>
          <w:sz w:val="32"/>
          <w:szCs w:val="32"/>
          <w:lang w:eastAsia="zh-CN"/>
        </w:rPr>
        <w:t>包括事前审查、事中管控和事后监督等机制，加强信息系统建设与管理</w:t>
      </w:r>
      <w:r>
        <w:rPr>
          <w:rFonts w:hint="eastAsia" w:ascii="Times New Roman Regular" w:hAnsi="Times New Roman Regular" w:eastAsia="方正仿宋_GBK" w:cs="Times New Roman Regular"/>
          <w:color w:val="auto"/>
          <w:sz w:val="32"/>
          <w:szCs w:val="32"/>
          <w:lang w:eastAsia="zh-CN"/>
        </w:rPr>
        <w:t>，</w:t>
      </w:r>
      <w:r>
        <w:rPr>
          <w:rFonts w:hint="default" w:ascii="Times New Roman Regular" w:hAnsi="Times New Roman Regular" w:eastAsia="方正仿宋_GBK" w:cs="Times New Roman Regular"/>
          <w:color w:val="auto"/>
          <w:sz w:val="32"/>
          <w:szCs w:val="32"/>
        </w:rPr>
        <w:t>确保在产品或服务的设计开发、营销推介及售后管理等各个业务环节有效落实消费者权益保护工作的相关规定和要求。</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ascii="Times New Roman Regular" w:hAnsi="Times New Roman Regular" w:eastAsia="方正仿宋_GBK" w:cs="Times New Roman Regular"/>
          <w:color w:val="auto"/>
          <w:sz w:val="32"/>
          <w:szCs w:val="32"/>
        </w:rPr>
      </w:pPr>
      <w:r>
        <w:rPr>
          <w:rFonts w:hint="default" w:ascii="Times New Roman Regular" w:hAnsi="Times New Roman Regular" w:eastAsia="方正仿宋_GBK" w:cs="Times New Roman Regular"/>
          <w:color w:val="auto"/>
          <w:sz w:val="32"/>
          <w:szCs w:val="32"/>
        </w:rPr>
        <w:t>第</w:t>
      </w:r>
      <w:r>
        <w:rPr>
          <w:rFonts w:hint="eastAsia" w:ascii="Times New Roman Regular" w:hAnsi="Times New Roman Regular" w:eastAsia="方正仿宋_GBK" w:cs="Times New Roman Regular"/>
          <w:color w:val="auto"/>
          <w:sz w:val="32"/>
          <w:szCs w:val="32"/>
          <w:lang w:val="en-US" w:eastAsia="zh-CN"/>
        </w:rPr>
        <w:t>九</w:t>
      </w:r>
      <w:r>
        <w:rPr>
          <w:rFonts w:hint="default" w:ascii="Times New Roman Regular" w:hAnsi="Times New Roman Regular" w:eastAsia="方正仿宋_GBK" w:cs="Times New Roman Regular"/>
          <w:color w:val="auto"/>
          <w:sz w:val="32"/>
          <w:szCs w:val="32"/>
        </w:rPr>
        <w:t xml:space="preserve">条 </w:t>
      </w:r>
      <w:r>
        <w:rPr>
          <w:rFonts w:hint="default" w:ascii="Times New Roman Regular" w:hAnsi="Times New Roman Regular" w:eastAsia="方正仿宋_GBK" w:cs="Times New Roman Regular"/>
          <w:color w:val="auto"/>
          <w:sz w:val="32"/>
          <w:szCs w:val="32"/>
          <w:lang w:val="en-US" w:eastAsia="zh-CN"/>
        </w:rPr>
        <w:t>【内控制度】</w:t>
      </w:r>
      <w:r>
        <w:rPr>
          <w:rFonts w:hint="default" w:ascii="Times New Roman Regular" w:hAnsi="Times New Roman Regular" w:eastAsia="方正仿宋_GBK" w:cs="Times New Roman Regular"/>
          <w:color w:val="auto"/>
          <w:sz w:val="32"/>
          <w:szCs w:val="32"/>
        </w:rPr>
        <w:t>小额贷款公司</w:t>
      </w:r>
      <w:r>
        <w:rPr>
          <w:rFonts w:hint="default" w:ascii="Times New Roman Regular" w:hAnsi="Times New Roman Regular" w:eastAsia="方正仿宋_GBK" w:cs="Times New Roman Regular"/>
          <w:color w:val="auto"/>
          <w:sz w:val="32"/>
          <w:szCs w:val="32"/>
          <w:lang w:val="en-US" w:eastAsia="zh-Hans"/>
        </w:rPr>
        <w:t>应依法</w:t>
      </w:r>
      <w:r>
        <w:rPr>
          <w:rFonts w:hint="default" w:ascii="Times New Roman Regular" w:hAnsi="Times New Roman Regular" w:eastAsia="方正仿宋_GBK" w:cs="Times New Roman Regular"/>
          <w:color w:val="auto"/>
          <w:sz w:val="32"/>
          <w:szCs w:val="32"/>
        </w:rPr>
        <w:t>建立健全消费者权益保护的内控制度</w:t>
      </w:r>
      <w:r>
        <w:rPr>
          <w:rFonts w:hint="default" w:ascii="Times New Roman Regular" w:hAnsi="Times New Roman Regular" w:eastAsia="方正仿宋_GBK" w:cs="Times New Roman Regular"/>
          <w:color w:val="auto"/>
          <w:sz w:val="32"/>
          <w:szCs w:val="32"/>
          <w:lang w:eastAsia="zh-CN"/>
        </w:rPr>
        <w:t>，</w:t>
      </w:r>
      <w:r>
        <w:rPr>
          <w:rFonts w:hint="default" w:ascii="Times New Roman Regular" w:hAnsi="Times New Roman Regular" w:eastAsia="方正仿宋_GBK" w:cs="Times New Roman Regular"/>
          <w:color w:val="auto"/>
          <w:sz w:val="32"/>
          <w:szCs w:val="32"/>
        </w:rPr>
        <w:t>包括但不限于以下</w:t>
      </w:r>
      <w:r>
        <w:rPr>
          <w:rFonts w:hint="default" w:ascii="Times New Roman Regular" w:hAnsi="Times New Roman Regular" w:eastAsia="方正仿宋_GBK" w:cs="Times New Roman Regular"/>
          <w:color w:val="auto"/>
          <w:sz w:val="32"/>
          <w:szCs w:val="32"/>
          <w:lang w:val="en-US" w:eastAsia="zh-CN"/>
        </w:rPr>
        <w:t>方面</w:t>
      </w:r>
      <w:r>
        <w:rPr>
          <w:rFonts w:hint="default" w:ascii="Times New Roman Regular" w:hAnsi="Times New Roman Regular" w:eastAsia="方正仿宋_GBK" w:cs="Times New Roman Regular"/>
          <w:color w:val="auto"/>
          <w:sz w:val="32"/>
          <w:szCs w:val="32"/>
        </w:rPr>
        <w:t>：</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ascii="Times New Roman Regular" w:hAnsi="Times New Roman Regular" w:eastAsia="方正仿宋_GBK" w:cs="Times New Roman Regular"/>
          <w:color w:val="auto"/>
          <w:sz w:val="32"/>
          <w:szCs w:val="32"/>
        </w:rPr>
      </w:pPr>
      <w:r>
        <w:rPr>
          <w:rFonts w:hint="default" w:ascii="Times New Roman Regular" w:hAnsi="Times New Roman Regular" w:eastAsia="方正仿宋_GBK" w:cs="Times New Roman Regular"/>
          <w:color w:val="auto"/>
          <w:sz w:val="32"/>
          <w:szCs w:val="32"/>
        </w:rPr>
        <w:t>（一）消费者权益保护工作考核评价制度</w:t>
      </w:r>
      <w:r>
        <w:rPr>
          <w:rFonts w:hint="default" w:ascii="Times New Roman Regular" w:hAnsi="Times New Roman Regular" w:eastAsia="方正仿宋_GBK" w:cs="Times New Roman Regular"/>
          <w:color w:val="auto"/>
          <w:sz w:val="32"/>
          <w:szCs w:val="32"/>
          <w:lang w:eastAsia="zh-CN"/>
        </w:rPr>
        <w:t>；</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ascii="Times New Roman Regular" w:hAnsi="Times New Roman Regular" w:eastAsia="方正仿宋_GBK" w:cs="Times New Roman Regular"/>
          <w:color w:val="auto"/>
          <w:sz w:val="32"/>
          <w:szCs w:val="32"/>
        </w:rPr>
      </w:pPr>
      <w:r>
        <w:rPr>
          <w:rFonts w:hint="default" w:ascii="Times New Roman Regular" w:hAnsi="Times New Roman Regular" w:eastAsia="方正仿宋_GBK" w:cs="Times New Roman Regular"/>
          <w:color w:val="auto"/>
          <w:sz w:val="32"/>
          <w:szCs w:val="32"/>
        </w:rPr>
        <w:t>（二）</w:t>
      </w:r>
      <w:r>
        <w:rPr>
          <w:rFonts w:hint="default" w:ascii="Times New Roman Regular" w:hAnsi="Times New Roman Regular" w:eastAsia="方正仿宋_GBK" w:cs="Times New Roman Regular"/>
          <w:color w:val="auto"/>
          <w:sz w:val="32"/>
          <w:szCs w:val="32"/>
          <w:lang w:eastAsia="zh-CN"/>
        </w:rPr>
        <w:t>消费者</w:t>
      </w:r>
      <w:r>
        <w:rPr>
          <w:rFonts w:hint="default" w:ascii="Times New Roman Regular" w:hAnsi="Times New Roman Regular" w:eastAsia="方正仿宋_GBK" w:cs="Times New Roman Regular"/>
          <w:color w:val="auto"/>
          <w:sz w:val="32"/>
          <w:szCs w:val="32"/>
        </w:rPr>
        <w:t>信息保护制度</w:t>
      </w:r>
      <w:r>
        <w:rPr>
          <w:rFonts w:hint="default" w:ascii="Times New Roman Regular" w:hAnsi="Times New Roman Regular" w:eastAsia="方正仿宋_GBK" w:cs="Times New Roman Regular"/>
          <w:color w:val="auto"/>
          <w:sz w:val="32"/>
          <w:szCs w:val="32"/>
          <w:lang w:eastAsia="zh-CN"/>
        </w:rPr>
        <w:t>；</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ascii="Times New Roman Regular" w:hAnsi="Times New Roman Regular" w:eastAsia="方正仿宋_GBK" w:cs="Times New Roman Regular"/>
          <w:color w:val="auto"/>
          <w:sz w:val="32"/>
          <w:szCs w:val="32"/>
        </w:rPr>
      </w:pPr>
      <w:r>
        <w:rPr>
          <w:rFonts w:hint="default" w:ascii="Times New Roman Regular" w:hAnsi="Times New Roman Regular" w:eastAsia="方正仿宋_GBK" w:cs="Times New Roman Regular"/>
          <w:color w:val="auto"/>
          <w:sz w:val="32"/>
          <w:szCs w:val="32"/>
        </w:rPr>
        <w:t>（三）信息披露制度</w:t>
      </w:r>
      <w:r>
        <w:rPr>
          <w:rFonts w:hint="default" w:ascii="Times New Roman Regular" w:hAnsi="Times New Roman Regular" w:eastAsia="方正仿宋_GBK" w:cs="Times New Roman Regular"/>
          <w:color w:val="auto"/>
          <w:sz w:val="32"/>
          <w:szCs w:val="32"/>
          <w:lang w:eastAsia="zh-CN"/>
        </w:rPr>
        <w:t>；</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Regular" w:hAnsi="Times New Roman Regular" w:eastAsia="方正仿宋_GBK" w:cs="Times New Roman Regular"/>
          <w:color w:val="auto"/>
          <w:sz w:val="32"/>
          <w:szCs w:val="32"/>
        </w:rPr>
      </w:pPr>
      <w:r>
        <w:rPr>
          <w:rFonts w:hint="default" w:ascii="Times New Roman Regular" w:hAnsi="Times New Roman Regular" w:eastAsia="方正仿宋_GBK" w:cs="Times New Roman Regular"/>
          <w:color w:val="auto"/>
          <w:sz w:val="32"/>
          <w:szCs w:val="32"/>
        </w:rPr>
        <w:t>（四）营销宣传管理制度</w:t>
      </w:r>
      <w:r>
        <w:rPr>
          <w:rFonts w:hint="default" w:ascii="Times New Roman Regular" w:hAnsi="Times New Roman Regular" w:eastAsia="方正仿宋_GBK" w:cs="Times New Roman Regular"/>
          <w:color w:val="auto"/>
          <w:sz w:val="32"/>
          <w:szCs w:val="32"/>
          <w:lang w:eastAsia="zh-CN"/>
        </w:rPr>
        <w:t>；</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Regular" w:hAnsi="Times New Roman Regular" w:eastAsia="方正仿宋_GBK" w:cs="Times New Roman Regular"/>
          <w:color w:val="auto"/>
          <w:sz w:val="32"/>
          <w:szCs w:val="32"/>
        </w:rPr>
      </w:pPr>
      <w:r>
        <w:rPr>
          <w:rFonts w:hint="default" w:ascii="Times New Roman Regular" w:hAnsi="Times New Roman Regular" w:eastAsia="方正仿宋_GBK" w:cs="Times New Roman Regular"/>
          <w:color w:val="auto"/>
          <w:sz w:val="32"/>
          <w:szCs w:val="32"/>
        </w:rPr>
        <w:t>（</w:t>
      </w:r>
      <w:r>
        <w:rPr>
          <w:rFonts w:hint="default" w:ascii="Times New Roman Regular" w:hAnsi="Times New Roman Regular" w:eastAsia="方正仿宋_GBK" w:cs="Times New Roman Regular"/>
          <w:color w:val="auto"/>
          <w:sz w:val="32"/>
          <w:szCs w:val="32"/>
          <w:lang w:eastAsia="zh-CN"/>
        </w:rPr>
        <w:t>五</w:t>
      </w:r>
      <w:r>
        <w:rPr>
          <w:rFonts w:hint="default" w:ascii="Times New Roman Regular" w:hAnsi="Times New Roman Regular" w:eastAsia="方正仿宋_GBK" w:cs="Times New Roman Regular"/>
          <w:color w:val="auto"/>
          <w:sz w:val="32"/>
          <w:szCs w:val="32"/>
        </w:rPr>
        <w:t>）</w:t>
      </w:r>
      <w:r>
        <w:rPr>
          <w:rFonts w:hint="default" w:ascii="Times New Roman Regular" w:hAnsi="Times New Roman Regular" w:eastAsia="方正仿宋_GBK" w:cs="Times New Roman Regular"/>
          <w:color w:val="auto"/>
          <w:sz w:val="32"/>
          <w:szCs w:val="32"/>
          <w:lang w:eastAsia="zh-CN"/>
        </w:rPr>
        <w:t>合作机构管理制度；</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ascii="Times New Roman Regular" w:hAnsi="Times New Roman Regular" w:eastAsia="方正仿宋_GBK" w:cs="Times New Roman Regular"/>
          <w:color w:val="auto"/>
          <w:sz w:val="32"/>
          <w:szCs w:val="32"/>
        </w:rPr>
      </w:pPr>
      <w:r>
        <w:rPr>
          <w:rFonts w:hint="default" w:ascii="Times New Roman Regular" w:hAnsi="Times New Roman Regular" w:eastAsia="方正仿宋_GBK" w:cs="Times New Roman Regular"/>
          <w:color w:val="auto"/>
          <w:sz w:val="32"/>
          <w:szCs w:val="32"/>
        </w:rPr>
        <w:t>（</w:t>
      </w:r>
      <w:r>
        <w:rPr>
          <w:rFonts w:hint="eastAsia" w:ascii="Times New Roman Regular" w:hAnsi="Times New Roman Regular" w:eastAsia="方正仿宋_GBK" w:cs="Times New Roman Regular"/>
          <w:color w:val="auto"/>
          <w:sz w:val="32"/>
          <w:szCs w:val="32"/>
          <w:lang w:eastAsia="zh-CN"/>
        </w:rPr>
        <w:t>六</w:t>
      </w:r>
      <w:r>
        <w:rPr>
          <w:rFonts w:hint="default" w:ascii="Times New Roman Regular" w:hAnsi="Times New Roman Regular" w:eastAsia="方正仿宋_GBK" w:cs="Times New Roman Regular"/>
          <w:color w:val="auto"/>
          <w:sz w:val="32"/>
          <w:szCs w:val="32"/>
        </w:rPr>
        <w:t>）</w:t>
      </w:r>
      <w:r>
        <w:rPr>
          <w:rFonts w:hint="default" w:ascii="Times New Roman Regular" w:hAnsi="Times New Roman Regular" w:eastAsia="方正仿宋_GBK" w:cs="Times New Roman Regular"/>
          <w:color w:val="auto"/>
          <w:sz w:val="32"/>
          <w:szCs w:val="32"/>
          <w:lang w:eastAsia="zh-CN"/>
        </w:rPr>
        <w:t>消费者</w:t>
      </w:r>
      <w:r>
        <w:rPr>
          <w:rFonts w:hint="default" w:ascii="Times New Roman Regular" w:hAnsi="Times New Roman Regular" w:eastAsia="方正仿宋_GBK" w:cs="Times New Roman Regular"/>
          <w:color w:val="auto"/>
          <w:sz w:val="32"/>
          <w:szCs w:val="32"/>
        </w:rPr>
        <w:t>投诉处理制度</w:t>
      </w:r>
      <w:r>
        <w:rPr>
          <w:rFonts w:hint="default" w:ascii="Times New Roman Regular" w:hAnsi="Times New Roman Regular" w:eastAsia="方正仿宋_GBK" w:cs="Times New Roman Regular"/>
          <w:color w:val="auto"/>
          <w:sz w:val="32"/>
          <w:szCs w:val="32"/>
          <w:lang w:eastAsia="zh-CN"/>
        </w:rPr>
        <w:t>；</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ascii="Times New Roman Regular" w:hAnsi="Times New Roman Regular" w:eastAsia="方正仿宋_GBK" w:cs="Times New Roman Regular"/>
          <w:color w:val="auto"/>
          <w:sz w:val="32"/>
          <w:szCs w:val="32"/>
        </w:rPr>
      </w:pPr>
      <w:r>
        <w:rPr>
          <w:rFonts w:hint="default" w:ascii="Times New Roman Regular" w:hAnsi="Times New Roman Regular" w:eastAsia="方正仿宋_GBK" w:cs="Times New Roman Regular"/>
          <w:color w:val="auto"/>
          <w:sz w:val="32"/>
          <w:szCs w:val="32"/>
        </w:rPr>
        <w:t>（</w:t>
      </w:r>
      <w:r>
        <w:rPr>
          <w:rFonts w:hint="eastAsia" w:ascii="Times New Roman Regular" w:hAnsi="Times New Roman Regular" w:eastAsia="方正仿宋_GBK" w:cs="Times New Roman Regular"/>
          <w:color w:val="auto"/>
          <w:sz w:val="32"/>
          <w:szCs w:val="32"/>
          <w:lang w:eastAsia="zh-CN"/>
        </w:rPr>
        <w:t>七</w:t>
      </w:r>
      <w:r>
        <w:rPr>
          <w:rFonts w:hint="default" w:ascii="Times New Roman Regular" w:hAnsi="Times New Roman Regular" w:eastAsia="方正仿宋_GBK" w:cs="Times New Roman Regular"/>
          <w:color w:val="auto"/>
          <w:sz w:val="32"/>
          <w:szCs w:val="32"/>
        </w:rPr>
        <w:t>）</w:t>
      </w:r>
      <w:r>
        <w:rPr>
          <w:rFonts w:hint="default" w:ascii="Times New Roman Regular" w:hAnsi="Times New Roman Regular" w:eastAsia="方正仿宋_GBK" w:cs="Times New Roman Regular"/>
          <w:color w:val="auto"/>
          <w:sz w:val="32"/>
          <w:szCs w:val="32"/>
          <w:lang w:eastAsia="zh-CN"/>
        </w:rPr>
        <w:t>消费者权益保护工作</w:t>
      </w:r>
      <w:r>
        <w:rPr>
          <w:rFonts w:hint="default" w:ascii="Times New Roman Regular" w:hAnsi="Times New Roman Regular" w:eastAsia="方正仿宋_GBK" w:cs="Times New Roman Regular"/>
          <w:color w:val="auto"/>
          <w:sz w:val="32"/>
          <w:szCs w:val="32"/>
        </w:rPr>
        <w:t>内部监督和责任追究制度</w:t>
      </w:r>
      <w:r>
        <w:rPr>
          <w:rFonts w:hint="default" w:ascii="Times New Roman Regular" w:hAnsi="Times New Roman Regular" w:eastAsia="方正仿宋_GBK" w:cs="Times New Roman Regular"/>
          <w:color w:val="auto"/>
          <w:sz w:val="32"/>
          <w:szCs w:val="32"/>
          <w:lang w:eastAsia="zh-CN"/>
        </w:rPr>
        <w:t>；</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Regular" w:hAnsi="Times New Roman Regular" w:eastAsia="方正仿宋_GBK" w:cs="Times New Roman Regular"/>
          <w:color w:val="auto"/>
          <w:sz w:val="32"/>
          <w:szCs w:val="32"/>
          <w:lang w:eastAsia="zh-CN"/>
        </w:rPr>
      </w:pPr>
      <w:r>
        <w:rPr>
          <w:rFonts w:hint="default" w:ascii="Times New Roman Regular" w:hAnsi="Times New Roman Regular" w:eastAsia="方正仿宋_GBK" w:cs="Times New Roman Regular"/>
          <w:color w:val="auto"/>
          <w:sz w:val="32"/>
          <w:szCs w:val="32"/>
        </w:rPr>
        <w:t>（</w:t>
      </w:r>
      <w:r>
        <w:rPr>
          <w:rFonts w:hint="eastAsia" w:ascii="Times New Roman Regular" w:hAnsi="Times New Roman Regular" w:eastAsia="方正仿宋_GBK" w:cs="Times New Roman Regular"/>
          <w:color w:val="auto"/>
          <w:sz w:val="32"/>
          <w:szCs w:val="32"/>
          <w:lang w:eastAsia="zh-CN"/>
        </w:rPr>
        <w:t>八</w:t>
      </w:r>
      <w:r>
        <w:rPr>
          <w:rFonts w:hint="default" w:ascii="Times New Roman Regular" w:hAnsi="Times New Roman Regular" w:eastAsia="方正仿宋_GBK" w:cs="Times New Roman Regular"/>
          <w:color w:val="auto"/>
          <w:sz w:val="32"/>
          <w:szCs w:val="32"/>
        </w:rPr>
        <w:t>）</w:t>
      </w:r>
      <w:r>
        <w:rPr>
          <w:rFonts w:hint="default" w:ascii="Times New Roman Regular" w:hAnsi="Times New Roman Regular" w:eastAsia="方正仿宋_GBK" w:cs="Times New Roman Regular"/>
          <w:color w:val="auto"/>
          <w:sz w:val="32"/>
          <w:szCs w:val="32"/>
          <w:lang w:eastAsia="zh-CN"/>
        </w:rPr>
        <w:t>消费者权益保护</w:t>
      </w:r>
      <w:r>
        <w:rPr>
          <w:rFonts w:hint="default" w:ascii="Times New Roman Regular" w:hAnsi="Times New Roman Regular" w:eastAsia="方正仿宋_GBK" w:cs="Times New Roman Regular"/>
          <w:color w:val="auto"/>
          <w:sz w:val="32"/>
          <w:szCs w:val="32"/>
        </w:rPr>
        <w:t>重大事件应急制度</w:t>
      </w:r>
      <w:r>
        <w:rPr>
          <w:rFonts w:hint="default" w:ascii="Times New Roman Regular" w:hAnsi="Times New Roman Regular" w:eastAsia="方正仿宋_GBK" w:cs="Times New Roman Regular"/>
          <w:color w:val="auto"/>
          <w:sz w:val="32"/>
          <w:szCs w:val="32"/>
          <w:lang w:eastAsia="zh-CN"/>
        </w:rPr>
        <w:t>；</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ascii="Times New Roman Regular" w:hAnsi="Times New Roman Regular" w:eastAsia="方正仿宋_GBK" w:cs="Times New Roman Regular"/>
          <w:color w:val="auto"/>
          <w:sz w:val="32"/>
          <w:szCs w:val="32"/>
        </w:rPr>
      </w:pPr>
      <w:r>
        <w:rPr>
          <w:rFonts w:hint="default" w:ascii="Times New Roman Regular" w:hAnsi="Times New Roman Regular" w:eastAsia="方正仿宋_GBK" w:cs="Times New Roman Regular"/>
          <w:color w:val="auto"/>
          <w:sz w:val="32"/>
          <w:szCs w:val="32"/>
        </w:rPr>
        <w:t>（</w:t>
      </w:r>
      <w:r>
        <w:rPr>
          <w:rFonts w:hint="eastAsia" w:ascii="Times New Roman Regular" w:hAnsi="Times New Roman Regular" w:eastAsia="方正仿宋_GBK" w:cs="Times New Roman Regular"/>
          <w:color w:val="auto"/>
          <w:sz w:val="32"/>
          <w:szCs w:val="32"/>
          <w:lang w:val="en-US" w:eastAsia="zh-CN"/>
        </w:rPr>
        <w:t>九</w:t>
      </w:r>
      <w:r>
        <w:rPr>
          <w:rFonts w:hint="default" w:ascii="Times New Roman Regular" w:hAnsi="Times New Roman Regular" w:eastAsia="方正仿宋_GBK" w:cs="Times New Roman Regular"/>
          <w:color w:val="auto"/>
          <w:sz w:val="32"/>
          <w:szCs w:val="32"/>
        </w:rPr>
        <w:t>）</w:t>
      </w:r>
      <w:r>
        <w:rPr>
          <w:rFonts w:hint="default" w:ascii="Times New Roman Regular" w:hAnsi="Times New Roman Regular" w:eastAsia="方正仿宋_GBK" w:cs="Times New Roman Regular"/>
          <w:color w:val="auto"/>
          <w:sz w:val="32"/>
          <w:szCs w:val="32"/>
          <w:lang w:eastAsia="zh-CN"/>
        </w:rPr>
        <w:t>地方金融工作管理部门</w:t>
      </w:r>
      <w:r>
        <w:rPr>
          <w:rFonts w:hint="default" w:ascii="Times New Roman Regular" w:hAnsi="Times New Roman Regular" w:eastAsia="方正仿宋_GBK" w:cs="Times New Roman Regular"/>
          <w:color w:val="auto"/>
          <w:sz w:val="32"/>
          <w:szCs w:val="32"/>
        </w:rPr>
        <w:t>明确规定应建立的其他消费者权益保护工作制度。</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ascii="Times New Roman Regular" w:hAnsi="Times New Roman Regular" w:eastAsia="方正仿宋_GBK" w:cs="Times New Roman Regular"/>
          <w:color w:val="auto"/>
          <w:sz w:val="32"/>
          <w:szCs w:val="32"/>
        </w:rPr>
      </w:pPr>
      <w:r>
        <w:rPr>
          <w:rFonts w:hint="default" w:ascii="Times New Roman Regular" w:hAnsi="Times New Roman Regular" w:eastAsia="方正仿宋_GBK" w:cs="Times New Roman Regular"/>
          <w:color w:val="auto"/>
          <w:sz w:val="32"/>
          <w:szCs w:val="32"/>
        </w:rPr>
        <w:t>小额贷款公司</w:t>
      </w:r>
      <w:r>
        <w:rPr>
          <w:rFonts w:hint="default" w:ascii="Times New Roman Regular" w:hAnsi="Times New Roman Regular" w:eastAsia="方正仿宋_GBK" w:cs="Times New Roman Regular"/>
          <w:color w:val="auto"/>
          <w:sz w:val="32"/>
          <w:szCs w:val="32"/>
          <w:lang w:val="en-US" w:eastAsia="zh-Hans"/>
        </w:rPr>
        <w:t>应</w:t>
      </w:r>
      <w:r>
        <w:rPr>
          <w:rFonts w:hint="default" w:ascii="Times New Roman Regular" w:hAnsi="Times New Roman Regular" w:eastAsia="方正仿宋_GBK" w:cs="Times New Roman Regular"/>
          <w:color w:val="auto"/>
          <w:sz w:val="32"/>
          <w:szCs w:val="32"/>
        </w:rPr>
        <w:t>加强监测</w:t>
      </w:r>
      <w:r>
        <w:rPr>
          <w:rFonts w:hint="default" w:ascii="Times New Roman Regular" w:hAnsi="Times New Roman Regular" w:eastAsia="方正仿宋_GBK" w:cs="Times New Roman Regular"/>
          <w:color w:val="auto"/>
          <w:sz w:val="32"/>
          <w:szCs w:val="32"/>
          <w:lang w:eastAsia="zh-CN"/>
        </w:rPr>
        <w:t>管控，</w:t>
      </w:r>
      <w:r>
        <w:rPr>
          <w:rFonts w:hint="default" w:ascii="Times New Roman Regular" w:hAnsi="Times New Roman Regular" w:eastAsia="方正仿宋_GBK" w:cs="Times New Roman Regular"/>
          <w:color w:val="auto"/>
          <w:sz w:val="32"/>
          <w:szCs w:val="32"/>
        </w:rPr>
        <w:t>及时发现并</w:t>
      </w:r>
      <w:r>
        <w:rPr>
          <w:rFonts w:hint="default" w:ascii="Times New Roman Regular" w:hAnsi="Times New Roman Regular" w:eastAsia="方正仿宋_GBK" w:cs="Times New Roman Regular"/>
          <w:color w:val="auto"/>
          <w:sz w:val="32"/>
          <w:szCs w:val="32"/>
          <w:lang w:val="en-US" w:eastAsia="zh-Hans"/>
        </w:rPr>
        <w:t>处理</w:t>
      </w:r>
      <w:r>
        <w:rPr>
          <w:rFonts w:hint="default" w:ascii="Times New Roman Regular" w:hAnsi="Times New Roman Regular" w:eastAsia="方正仿宋_GBK" w:cs="Times New Roman Regular"/>
          <w:color w:val="auto"/>
          <w:sz w:val="32"/>
          <w:szCs w:val="32"/>
        </w:rPr>
        <w:t>损害或者可能损害消费者合法权益的问题，及时调整存在问题隐患的产品或服务的规则。</w:t>
      </w:r>
    </w:p>
    <w:p>
      <w:pPr>
        <w:keepNext w:val="0"/>
        <w:keepLines w:val="0"/>
        <w:pageBreakBefore w:val="0"/>
        <w:widowControl/>
        <w:shd w:val="clear" w:color="auto" w:fill="auto"/>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ascii="Times New Roman Regular" w:hAnsi="Times New Roman Regular" w:eastAsia="方正仿宋_GBK" w:cs="Times New Roman Regular"/>
          <w:color w:val="auto"/>
          <w:sz w:val="32"/>
          <w:szCs w:val="32"/>
        </w:rPr>
      </w:pPr>
      <w:r>
        <w:rPr>
          <w:rFonts w:hint="default" w:ascii="Times New Roman Regular" w:hAnsi="Times New Roman Regular" w:eastAsia="方正仿宋_GBK" w:cs="Times New Roman Regular"/>
          <w:color w:val="auto"/>
          <w:sz w:val="32"/>
          <w:szCs w:val="32"/>
        </w:rPr>
        <w:t xml:space="preserve">第十条 </w:t>
      </w:r>
      <w:r>
        <w:rPr>
          <w:rFonts w:hint="default" w:ascii="Times New Roman Regular" w:hAnsi="Times New Roman Regular" w:eastAsia="方正仿宋_GBK" w:cs="Times New Roman Regular"/>
          <w:color w:val="auto"/>
          <w:sz w:val="32"/>
          <w:szCs w:val="32"/>
          <w:lang w:val="en-US" w:eastAsia="zh-CN"/>
        </w:rPr>
        <w:t>【教育培训】</w:t>
      </w:r>
      <w:r>
        <w:rPr>
          <w:rFonts w:hint="eastAsia" w:ascii="Times New Roman Regular" w:hAnsi="Times New Roman Regular" w:eastAsia="方正仿宋_GBK" w:cs="Times New Roman Regular"/>
          <w:color w:val="auto"/>
          <w:sz w:val="32"/>
          <w:szCs w:val="32"/>
          <w:lang w:val="en-US" w:eastAsia="zh-Hans"/>
        </w:rPr>
        <w:t>鼓励</w:t>
      </w:r>
      <w:r>
        <w:rPr>
          <w:rFonts w:ascii="Times New Roman Regular" w:hAnsi="Times New Roman Regular" w:eastAsia="方正仿宋_GBK" w:cs="Times New Roman Regular"/>
          <w:color w:val="auto"/>
          <w:sz w:val="32"/>
          <w:szCs w:val="32"/>
        </w:rPr>
        <w:t>小额贷款公司</w:t>
      </w:r>
      <w:r>
        <w:rPr>
          <w:rFonts w:hint="eastAsia" w:ascii="Times New Roman Regular" w:hAnsi="Times New Roman Regular" w:eastAsia="方正仿宋_GBK" w:cs="Times New Roman Regular"/>
          <w:color w:val="auto"/>
          <w:sz w:val="32"/>
          <w:szCs w:val="32"/>
          <w:lang w:val="en-US" w:eastAsia="zh-Hans"/>
        </w:rPr>
        <w:t>积极</w:t>
      </w:r>
      <w:r>
        <w:rPr>
          <w:rFonts w:ascii="Times New Roman Regular" w:hAnsi="Times New Roman Regular" w:eastAsia="方正仿宋_GBK" w:cs="Times New Roman Regular"/>
          <w:color w:val="auto"/>
          <w:sz w:val="32"/>
          <w:szCs w:val="32"/>
        </w:rPr>
        <w:t>开展员工教育和培训</w:t>
      </w:r>
      <w:r>
        <w:rPr>
          <w:rFonts w:hint="default" w:ascii="Times New Roman Regular" w:hAnsi="Times New Roman Regular" w:eastAsia="方正仿宋_GBK" w:cs="Times New Roman Regular"/>
          <w:color w:val="auto"/>
          <w:sz w:val="32"/>
          <w:szCs w:val="32"/>
        </w:rPr>
        <w:t>，增强员工的</w:t>
      </w:r>
      <w:r>
        <w:rPr>
          <w:rFonts w:ascii="Times New Roman Regular" w:hAnsi="Times New Roman Regular" w:eastAsia="方正仿宋_GBK" w:cs="Times New Roman Regular"/>
          <w:color w:val="auto"/>
          <w:sz w:val="32"/>
          <w:szCs w:val="32"/>
        </w:rPr>
        <w:t>消费者权益保护意识</w:t>
      </w:r>
      <w:r>
        <w:rPr>
          <w:rFonts w:hint="default" w:ascii="Times New Roman Regular" w:hAnsi="Times New Roman Regular" w:eastAsia="方正仿宋_GBK" w:cs="Times New Roman Regular"/>
          <w:color w:val="auto"/>
          <w:sz w:val="32"/>
          <w:szCs w:val="32"/>
        </w:rPr>
        <w:t>和能力。</w:t>
      </w:r>
      <w:r>
        <w:rPr>
          <w:rFonts w:hint="eastAsia" w:ascii="Times New Roman Regular" w:hAnsi="Times New Roman Regular" w:eastAsia="方正仿宋_GBK" w:cs="Times New Roman Regular"/>
          <w:color w:val="auto"/>
          <w:sz w:val="32"/>
          <w:szCs w:val="32"/>
          <w:lang w:val="en-US" w:eastAsia="zh-Hans"/>
        </w:rPr>
        <w:t>支持</w:t>
      </w:r>
      <w:r>
        <w:rPr>
          <w:rFonts w:hint="default" w:ascii="Times New Roman Regular" w:hAnsi="Times New Roman Regular" w:eastAsia="方正仿宋_GBK" w:cs="Times New Roman Regular"/>
          <w:color w:val="auto"/>
          <w:sz w:val="32"/>
          <w:szCs w:val="32"/>
        </w:rPr>
        <w:t>小额贷款公司每年至少开展一次消费者权益保护专题培训，培训对象全面覆盖中高层管理人员、基层业务人员及新入职人员。对消费者投诉多发、风险较高的业务岗位，</w:t>
      </w:r>
      <w:r>
        <w:rPr>
          <w:rFonts w:hint="default" w:ascii="Times New Roman Regular" w:hAnsi="Times New Roman Regular" w:eastAsia="方正仿宋_GBK" w:cs="Times New Roman Regular"/>
          <w:color w:val="auto"/>
          <w:sz w:val="32"/>
          <w:szCs w:val="32"/>
          <w:lang w:val="en-US" w:eastAsia="zh-Hans"/>
        </w:rPr>
        <w:t>鼓励</w:t>
      </w:r>
      <w:r>
        <w:rPr>
          <w:rFonts w:hint="eastAsia" w:ascii="Times New Roman Regular" w:hAnsi="Times New Roman Regular" w:eastAsia="方正仿宋_GBK" w:cs="Times New Roman Regular"/>
          <w:color w:val="auto"/>
          <w:sz w:val="32"/>
          <w:szCs w:val="32"/>
          <w:lang w:val="en-US" w:eastAsia="zh-Hans"/>
        </w:rPr>
        <w:t>和支持</w:t>
      </w:r>
      <w:r>
        <w:rPr>
          <w:rFonts w:hint="default" w:ascii="Times New Roman Regular" w:hAnsi="Times New Roman Regular" w:eastAsia="方正仿宋_GBK" w:cs="Times New Roman Regular"/>
          <w:color w:val="auto"/>
          <w:sz w:val="32"/>
          <w:szCs w:val="32"/>
          <w:lang w:val="en-US" w:eastAsia="zh-Hans"/>
        </w:rPr>
        <w:t>小额贷款公司</w:t>
      </w:r>
      <w:r>
        <w:rPr>
          <w:rFonts w:hint="default" w:ascii="Times New Roman Regular" w:hAnsi="Times New Roman Regular" w:eastAsia="方正仿宋_GBK" w:cs="Times New Roman Regular"/>
          <w:color w:val="auto"/>
          <w:sz w:val="32"/>
          <w:szCs w:val="32"/>
        </w:rPr>
        <w:t>提高培训频次。</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Regular" w:hAnsi="Times New Roman Regular" w:eastAsia="方正仿宋_GBK" w:cs="Times New Roman Regular"/>
          <w:color w:val="auto"/>
          <w:sz w:val="32"/>
          <w:szCs w:val="32"/>
        </w:rPr>
      </w:pPr>
      <w:r>
        <w:rPr>
          <w:rFonts w:ascii="Times New Roman Regular" w:hAnsi="Times New Roman Regular" w:eastAsia="方正仿宋_GBK" w:cs="Times New Roman Regular"/>
          <w:color w:val="auto"/>
          <w:sz w:val="32"/>
          <w:szCs w:val="32"/>
        </w:rPr>
        <w:t>第十</w:t>
      </w:r>
      <w:r>
        <w:rPr>
          <w:rFonts w:hint="eastAsia" w:ascii="Times New Roman Regular" w:hAnsi="Times New Roman Regular" w:eastAsia="方正仿宋_GBK" w:cs="Times New Roman Regular"/>
          <w:color w:val="auto"/>
          <w:sz w:val="32"/>
          <w:szCs w:val="32"/>
          <w:lang w:eastAsia="zh-CN"/>
        </w:rPr>
        <w:t>一</w:t>
      </w:r>
      <w:r>
        <w:rPr>
          <w:rFonts w:ascii="Times New Roman Regular" w:hAnsi="Times New Roman Regular" w:eastAsia="方正仿宋_GBK" w:cs="Times New Roman Regular"/>
          <w:color w:val="auto"/>
          <w:sz w:val="32"/>
          <w:szCs w:val="32"/>
        </w:rPr>
        <w:t>条</w:t>
      </w:r>
      <w:r>
        <w:rPr>
          <w:rFonts w:hint="default" w:ascii="Times New Roman Regular" w:hAnsi="Times New Roman Regular" w:eastAsia="方正仿宋_GBK" w:cs="Times New Roman Regular"/>
          <w:color w:val="auto"/>
          <w:sz w:val="32"/>
          <w:szCs w:val="32"/>
        </w:rPr>
        <w:t xml:space="preserve"> </w:t>
      </w:r>
      <w:r>
        <w:rPr>
          <w:rFonts w:hint="default" w:ascii="Times New Roman Regular" w:hAnsi="Times New Roman Regular" w:eastAsia="方正仿宋_GBK" w:cs="Times New Roman Regular"/>
          <w:color w:val="auto"/>
          <w:sz w:val="32"/>
          <w:szCs w:val="32"/>
          <w:lang w:val="en-US" w:eastAsia="zh-CN"/>
        </w:rPr>
        <w:t>【考核评价】</w:t>
      </w:r>
      <w:r>
        <w:rPr>
          <w:rFonts w:ascii="Times New Roman Regular" w:hAnsi="Times New Roman Regular" w:eastAsia="方正仿宋_GBK" w:cs="Times New Roman Regular"/>
          <w:color w:val="auto"/>
          <w:sz w:val="32"/>
          <w:szCs w:val="32"/>
        </w:rPr>
        <w:t>小额贷款公司</w:t>
      </w:r>
      <w:r>
        <w:rPr>
          <w:rFonts w:hint="default" w:ascii="Times New Roman Regular" w:hAnsi="Times New Roman Regular" w:eastAsia="方正仿宋_GBK" w:cs="Times New Roman Regular"/>
          <w:color w:val="auto"/>
          <w:sz w:val="32"/>
          <w:szCs w:val="32"/>
          <w:lang w:eastAsia="zh-CN"/>
        </w:rPr>
        <w:t>在开展考核评价时</w:t>
      </w:r>
      <w:r>
        <w:rPr>
          <w:rFonts w:hint="eastAsia" w:ascii="Times New Roman Regular" w:hAnsi="Times New Roman Regular" w:eastAsia="方正仿宋_GBK" w:cs="Times New Roman Regular"/>
          <w:color w:val="auto"/>
          <w:sz w:val="32"/>
          <w:szCs w:val="32"/>
          <w:lang w:eastAsia="zh-CN"/>
        </w:rPr>
        <w:t>应</w:t>
      </w:r>
      <w:r>
        <w:rPr>
          <w:rFonts w:hint="default" w:ascii="Times New Roman Regular" w:hAnsi="Times New Roman Regular" w:eastAsia="方正仿宋_GBK" w:cs="Times New Roman Regular"/>
          <w:color w:val="auto"/>
          <w:sz w:val="32"/>
          <w:szCs w:val="32"/>
        </w:rPr>
        <w:t>将</w:t>
      </w:r>
      <w:r>
        <w:rPr>
          <w:rFonts w:ascii="Times New Roman Regular" w:hAnsi="Times New Roman Regular" w:eastAsia="方正仿宋_GBK" w:cs="Times New Roman Regular"/>
          <w:color w:val="auto"/>
          <w:sz w:val="32"/>
          <w:szCs w:val="32"/>
        </w:rPr>
        <w:t>消费者权益保护工作</w:t>
      </w:r>
      <w:r>
        <w:rPr>
          <w:rFonts w:hint="default" w:ascii="Times New Roman Regular" w:hAnsi="Times New Roman Regular" w:eastAsia="方正仿宋_GBK" w:cs="Times New Roman Regular"/>
          <w:color w:val="auto"/>
          <w:sz w:val="32"/>
          <w:szCs w:val="32"/>
        </w:rPr>
        <w:t>作为重要</w:t>
      </w:r>
      <w:r>
        <w:rPr>
          <w:rFonts w:hint="default" w:ascii="Times New Roman Regular" w:hAnsi="Times New Roman Regular" w:eastAsia="方正仿宋_GBK" w:cs="Times New Roman Regular"/>
          <w:color w:val="auto"/>
          <w:sz w:val="32"/>
          <w:szCs w:val="32"/>
          <w:lang w:eastAsia="zh-CN"/>
        </w:rPr>
        <w:t>内容，合理分配相关指标的权重，综合考虑业务合规性、客户满意度、投诉处理及时率与合格率等，</w:t>
      </w:r>
      <w:r>
        <w:rPr>
          <w:rFonts w:hint="eastAsia" w:ascii="Times New Roman Regular" w:hAnsi="Times New Roman Regular" w:eastAsia="方正仿宋_GBK" w:cs="Times New Roman Regular"/>
          <w:color w:val="auto"/>
          <w:sz w:val="32"/>
          <w:szCs w:val="32"/>
          <w:lang w:val="en-US" w:eastAsia="zh-Hans"/>
        </w:rPr>
        <w:t>合理制定</w:t>
      </w:r>
      <w:r>
        <w:rPr>
          <w:rFonts w:hint="default" w:ascii="Times New Roman Regular" w:hAnsi="Times New Roman Regular" w:eastAsia="方正仿宋_GBK" w:cs="Times New Roman Regular"/>
          <w:color w:val="auto"/>
          <w:sz w:val="32"/>
          <w:szCs w:val="32"/>
          <w:lang w:eastAsia="zh-CN"/>
        </w:rPr>
        <w:t>考核评价指标</w:t>
      </w:r>
      <w:r>
        <w:rPr>
          <w:rFonts w:hint="default" w:ascii="Times New Roman Regular" w:hAnsi="Times New Roman Regular" w:eastAsia="方正仿宋_GBK" w:cs="Times New Roman Regular"/>
          <w:color w:val="auto"/>
          <w:sz w:val="32"/>
          <w:szCs w:val="32"/>
        </w:rPr>
        <w:t>。</w:t>
      </w:r>
      <w:r>
        <w:rPr>
          <w:rFonts w:ascii="Times New Roman Regular" w:hAnsi="Times New Roman Regular" w:eastAsia="方正仿宋_GBK" w:cs="Times New Roman Regular"/>
          <w:color w:val="auto"/>
          <w:sz w:val="32"/>
          <w:szCs w:val="32"/>
        </w:rPr>
        <w:t>根据对消费者合法权益造成侵害的严重程度或危害程度，采取必要的内部处理措施</w:t>
      </w:r>
      <w:r>
        <w:rPr>
          <w:rFonts w:hint="eastAsia" w:ascii="Times New Roman Regular" w:hAnsi="Times New Roman Regular" w:eastAsia="方正仿宋_GBK" w:cs="Times New Roman Regular"/>
          <w:color w:val="auto"/>
          <w:sz w:val="32"/>
          <w:szCs w:val="32"/>
          <w:lang w:val="en-US" w:eastAsia="zh-Hans"/>
        </w:rPr>
        <w:t>以</w:t>
      </w:r>
      <w:r>
        <w:rPr>
          <w:rFonts w:hint="default" w:ascii="Times New Roman Regular" w:hAnsi="Times New Roman Regular" w:eastAsia="方正仿宋_GBK" w:cs="Times New Roman Regular"/>
          <w:color w:val="auto"/>
          <w:sz w:val="32"/>
          <w:szCs w:val="32"/>
          <w:shd w:val="clear" w:color="auto" w:fill="auto"/>
        </w:rPr>
        <w:t>发挥消费者权益保护</w:t>
      </w:r>
      <w:r>
        <w:rPr>
          <w:rFonts w:hint="default" w:ascii="Times New Roman Regular" w:hAnsi="Times New Roman Regular" w:eastAsia="方正仿宋_GBK" w:cs="Times New Roman Regular"/>
          <w:color w:val="auto"/>
          <w:sz w:val="32"/>
          <w:szCs w:val="32"/>
          <w:shd w:val="clear" w:color="auto" w:fill="auto"/>
          <w:lang w:eastAsia="zh-CN"/>
        </w:rPr>
        <w:t>工作考核评价</w:t>
      </w:r>
      <w:r>
        <w:rPr>
          <w:rFonts w:hint="default" w:ascii="Times New Roman Regular" w:hAnsi="Times New Roman Regular" w:eastAsia="方正仿宋_GBK" w:cs="Times New Roman Regular"/>
          <w:color w:val="auto"/>
          <w:sz w:val="32"/>
          <w:szCs w:val="32"/>
          <w:shd w:val="clear" w:color="auto" w:fill="auto"/>
        </w:rPr>
        <w:t>的激励约束作用</w:t>
      </w:r>
      <w:r>
        <w:rPr>
          <w:rFonts w:hint="default" w:ascii="Times New Roman Regular" w:hAnsi="Times New Roman Regular" w:eastAsia="方正仿宋_GBK" w:cs="Times New Roman Regular"/>
          <w:color w:val="auto"/>
          <w:sz w:val="32"/>
          <w:szCs w:val="32"/>
        </w:rPr>
        <w:t>。</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Regular" w:hAnsi="Times New Roman Regular" w:eastAsia="方正仿宋_GBK" w:cs="Times New Roman Regular"/>
          <w:color w:val="auto"/>
          <w:sz w:val="32"/>
          <w:szCs w:val="32"/>
        </w:rPr>
      </w:pPr>
    </w:p>
    <w:p>
      <w:pPr>
        <w:pStyle w:val="20"/>
        <w:keepNext w:val="0"/>
        <w:keepLines w:val="0"/>
        <w:pageBreakBefore w:val="0"/>
        <w:numPr>
          <w:ilvl w:val="255"/>
          <w:numId w:val="0"/>
        </w:numPr>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default" w:ascii="Times New Roman Regular" w:hAnsi="Times New Roman Regular" w:eastAsia="方正黑体_GBK" w:cs="Times New Roman Regular"/>
          <w:color w:val="auto"/>
          <w:sz w:val="32"/>
          <w:szCs w:val="32"/>
        </w:rPr>
      </w:pPr>
      <w:r>
        <w:rPr>
          <w:rFonts w:hint="default" w:ascii="Times New Roman Regular" w:hAnsi="Times New Roman Regular" w:eastAsia="方正黑体_GBK" w:cs="Times New Roman Regular"/>
          <w:color w:val="auto"/>
          <w:sz w:val="32"/>
          <w:szCs w:val="32"/>
        </w:rPr>
        <w:t>第三章 行为规范</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Regular" w:hAnsi="Times New Roman Regular" w:eastAsia="方正仿宋_GBK" w:cs="Times New Roman Regular"/>
          <w:color w:val="auto"/>
          <w:sz w:val="32"/>
          <w:szCs w:val="32"/>
          <w:lang w:eastAsia="zh-CN"/>
        </w:rPr>
      </w:pPr>
      <w:r>
        <w:rPr>
          <w:rFonts w:hint="default" w:ascii="Times New Roman Regular" w:hAnsi="Times New Roman Regular" w:eastAsia="方正仿宋_GBK" w:cs="Times New Roman Regular"/>
          <w:color w:val="auto"/>
          <w:sz w:val="32"/>
          <w:szCs w:val="32"/>
        </w:rPr>
        <w:t>第十</w:t>
      </w:r>
      <w:r>
        <w:rPr>
          <w:rFonts w:hint="eastAsia" w:ascii="Times New Roman Regular" w:hAnsi="Times New Roman Regular" w:eastAsia="方正仿宋_GBK" w:cs="Times New Roman Regular"/>
          <w:color w:val="auto"/>
          <w:sz w:val="32"/>
          <w:szCs w:val="32"/>
          <w:lang w:val="en-US" w:eastAsia="zh-CN"/>
        </w:rPr>
        <w:t>二</w:t>
      </w:r>
      <w:r>
        <w:rPr>
          <w:rFonts w:hint="default" w:ascii="Times New Roman Regular" w:hAnsi="Times New Roman Regular" w:eastAsia="方正仿宋_GBK" w:cs="Times New Roman Regular"/>
          <w:color w:val="auto"/>
          <w:sz w:val="32"/>
          <w:szCs w:val="32"/>
        </w:rPr>
        <w:t xml:space="preserve">条 </w:t>
      </w:r>
      <w:r>
        <w:rPr>
          <w:rFonts w:hint="default" w:ascii="Times New Roman Regular" w:hAnsi="Times New Roman Regular" w:eastAsia="方正仿宋_GBK" w:cs="Times New Roman Regular"/>
          <w:color w:val="auto"/>
          <w:sz w:val="32"/>
          <w:szCs w:val="32"/>
          <w:lang w:val="en-US" w:eastAsia="zh-CN"/>
        </w:rPr>
        <w:t>【适当性】</w:t>
      </w:r>
      <w:r>
        <w:rPr>
          <w:rFonts w:hint="default" w:ascii="Times New Roman Regular" w:hAnsi="Times New Roman Regular" w:eastAsia="方正仿宋_GBK" w:cs="Times New Roman Regular"/>
          <w:color w:val="auto"/>
          <w:sz w:val="32"/>
          <w:szCs w:val="32"/>
        </w:rPr>
        <w:t>小额贷款公司应</w:t>
      </w:r>
      <w:r>
        <w:rPr>
          <w:rFonts w:hint="default" w:ascii="Times New Roman Regular" w:hAnsi="Times New Roman Regular" w:eastAsia="方正仿宋_GBK" w:cs="Times New Roman Regular"/>
          <w:color w:val="auto"/>
          <w:sz w:val="32"/>
          <w:szCs w:val="32"/>
          <w:lang w:val="en-US" w:eastAsia="zh-Hans"/>
        </w:rPr>
        <w:t>依照法律规定</w:t>
      </w:r>
      <w:r>
        <w:rPr>
          <w:rFonts w:hint="eastAsia" w:ascii="Times New Roman Regular" w:hAnsi="Times New Roman Regular" w:eastAsia="方正仿宋_GBK" w:cs="Times New Roman Regular"/>
          <w:color w:val="auto"/>
          <w:sz w:val="32"/>
          <w:szCs w:val="32"/>
          <w:lang w:val="en-US" w:eastAsia="zh-Hans"/>
        </w:rPr>
        <w:t>和监管要求</w:t>
      </w:r>
      <w:r>
        <w:rPr>
          <w:rFonts w:hint="default" w:ascii="Times New Roman Regular" w:hAnsi="Times New Roman Regular" w:eastAsia="方正仿宋_GBK" w:cs="Times New Roman Regular"/>
          <w:color w:val="auto"/>
          <w:sz w:val="32"/>
          <w:szCs w:val="32"/>
          <w:lang w:eastAsia="zh-Hans"/>
        </w:rPr>
        <w:t>，</w:t>
      </w:r>
      <w:r>
        <w:rPr>
          <w:rFonts w:hint="default" w:ascii="Times New Roman Regular" w:hAnsi="Times New Roman Regular" w:eastAsia="方正仿宋_GBK" w:cs="Times New Roman Regular"/>
          <w:color w:val="auto"/>
          <w:sz w:val="32"/>
          <w:szCs w:val="32"/>
          <w:lang w:eastAsia="zh-CN"/>
        </w:rPr>
        <w:t>根据产品和服务的特性，评估其对消费者的适合度，</w:t>
      </w:r>
      <w:r>
        <w:rPr>
          <w:rFonts w:hint="default" w:ascii="Times New Roman Regular" w:hAnsi="Times New Roman Regular" w:eastAsia="方正仿宋_GBK" w:cs="Times New Roman Regular"/>
          <w:color w:val="auto"/>
          <w:sz w:val="32"/>
          <w:szCs w:val="32"/>
          <w:highlight w:val="none"/>
        </w:rPr>
        <w:t>合理划分产品和服务</w:t>
      </w:r>
      <w:r>
        <w:rPr>
          <w:rFonts w:hint="default" w:ascii="Times New Roman Regular" w:hAnsi="Times New Roman Regular" w:eastAsia="方正仿宋_GBK" w:cs="Times New Roman Regular"/>
          <w:color w:val="auto"/>
          <w:sz w:val="32"/>
          <w:szCs w:val="32"/>
          <w:highlight w:val="none"/>
          <w:lang w:eastAsia="zh-CN"/>
        </w:rPr>
        <w:t>的</w:t>
      </w:r>
      <w:r>
        <w:rPr>
          <w:rFonts w:hint="default" w:ascii="Times New Roman Regular" w:hAnsi="Times New Roman Regular" w:eastAsia="方正仿宋_GBK" w:cs="Times New Roman Regular"/>
          <w:color w:val="auto"/>
          <w:sz w:val="32"/>
          <w:szCs w:val="32"/>
          <w:highlight w:val="none"/>
        </w:rPr>
        <w:t>风险等级以及消费者承受等级</w:t>
      </w:r>
      <w:r>
        <w:rPr>
          <w:rFonts w:hint="default" w:ascii="Times New Roman Regular" w:hAnsi="Times New Roman Regular" w:eastAsia="方正仿宋_GBK" w:cs="Times New Roman Regular"/>
          <w:color w:val="auto"/>
          <w:sz w:val="32"/>
          <w:szCs w:val="32"/>
        </w:rPr>
        <w:t>，根据消费者收入水平、资产状况等因素合理确定贷款</w:t>
      </w:r>
      <w:r>
        <w:rPr>
          <w:rFonts w:hint="default" w:ascii="Times New Roman Regular" w:hAnsi="Times New Roman Regular" w:eastAsia="方正仿宋_GBK" w:cs="Times New Roman Regular"/>
          <w:color w:val="auto"/>
          <w:sz w:val="32"/>
          <w:szCs w:val="32"/>
          <w:lang w:eastAsia="zh-CN"/>
        </w:rPr>
        <w:t>额度、贷款</w:t>
      </w:r>
      <w:r>
        <w:rPr>
          <w:rFonts w:hint="default" w:ascii="Times New Roman Regular" w:hAnsi="Times New Roman Regular" w:eastAsia="方正仿宋_GBK" w:cs="Times New Roman Regular"/>
          <w:color w:val="auto"/>
          <w:sz w:val="32"/>
          <w:szCs w:val="32"/>
        </w:rPr>
        <w:t>期限</w:t>
      </w:r>
      <w:r>
        <w:rPr>
          <w:rFonts w:hint="default" w:ascii="Times New Roman Regular" w:hAnsi="Times New Roman Regular" w:eastAsia="方正仿宋_GBK" w:cs="Times New Roman Regular"/>
          <w:color w:val="auto"/>
          <w:sz w:val="32"/>
          <w:szCs w:val="32"/>
          <w:lang w:eastAsia="zh-CN"/>
        </w:rPr>
        <w:t>和还款方式</w:t>
      </w:r>
      <w:r>
        <w:rPr>
          <w:rFonts w:hint="default" w:ascii="Times New Roman Regular" w:hAnsi="Times New Roman Regular" w:eastAsia="方正仿宋_GBK" w:cs="Times New Roman Regular"/>
          <w:color w:val="auto"/>
          <w:sz w:val="32"/>
          <w:szCs w:val="32"/>
        </w:rPr>
        <w:t>等要素，</w:t>
      </w:r>
      <w:r>
        <w:rPr>
          <w:rFonts w:hint="default" w:ascii="Times New Roman Regular" w:hAnsi="Times New Roman Regular" w:eastAsia="方正仿宋_GBK" w:cs="Times New Roman Regular"/>
          <w:color w:val="auto"/>
          <w:sz w:val="32"/>
          <w:szCs w:val="32"/>
          <w:lang w:eastAsia="zh-CN"/>
        </w:rPr>
        <w:t>将合适的产品或者服务提供给适当的消费者。</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Regular" w:hAnsi="Times New Roman Regular" w:eastAsia="方正仿宋_GBK" w:cs="Times New Roman Regular"/>
          <w:color w:val="auto"/>
          <w:sz w:val="32"/>
          <w:szCs w:val="32"/>
        </w:rPr>
      </w:pPr>
      <w:r>
        <w:rPr>
          <w:rFonts w:hint="default" w:ascii="Times New Roman Regular" w:hAnsi="Times New Roman Regular" w:eastAsia="方正仿宋_GBK" w:cs="Times New Roman Regular"/>
          <w:color w:val="auto"/>
          <w:sz w:val="32"/>
          <w:szCs w:val="32"/>
          <w:lang w:eastAsia="zh-CN"/>
        </w:rPr>
        <w:t>第十</w:t>
      </w:r>
      <w:r>
        <w:rPr>
          <w:rFonts w:hint="eastAsia" w:ascii="Times New Roman Regular" w:hAnsi="Times New Roman Regular" w:eastAsia="方正仿宋_GBK" w:cs="Times New Roman Regular"/>
          <w:color w:val="auto"/>
          <w:sz w:val="32"/>
          <w:szCs w:val="32"/>
          <w:lang w:val="en-US" w:eastAsia="zh-CN"/>
        </w:rPr>
        <w:t>三</w:t>
      </w:r>
      <w:r>
        <w:rPr>
          <w:rFonts w:hint="default" w:ascii="Times New Roman Regular" w:hAnsi="Times New Roman Regular" w:eastAsia="方正仿宋_GBK" w:cs="Times New Roman Regular"/>
          <w:color w:val="auto"/>
          <w:sz w:val="32"/>
          <w:szCs w:val="32"/>
          <w:lang w:eastAsia="zh-CN"/>
        </w:rPr>
        <w:t>条</w:t>
      </w:r>
      <w:r>
        <w:rPr>
          <w:rFonts w:hint="default" w:ascii="Times New Roman Regular" w:hAnsi="Times New Roman Regular" w:eastAsia="方正仿宋_GBK" w:cs="Times New Roman Regular"/>
          <w:color w:val="auto"/>
          <w:sz w:val="32"/>
          <w:szCs w:val="32"/>
          <w:lang w:val="en-US" w:eastAsia="zh-CN"/>
        </w:rPr>
        <w:t xml:space="preserve"> 【真实性】</w:t>
      </w:r>
      <w:r>
        <w:rPr>
          <w:rFonts w:hint="default" w:ascii="Times New Roman Regular" w:hAnsi="Times New Roman Regular" w:eastAsia="方正仿宋_GBK" w:cs="Times New Roman Regular"/>
          <w:color w:val="auto"/>
          <w:sz w:val="32"/>
          <w:szCs w:val="32"/>
        </w:rPr>
        <w:t>小额贷款公司</w:t>
      </w:r>
      <w:r>
        <w:rPr>
          <w:rFonts w:hint="eastAsia" w:ascii="Times New Roman Regular" w:hAnsi="Times New Roman Regular" w:eastAsia="方正仿宋_GBK" w:cs="Times New Roman Regular"/>
          <w:color w:val="auto"/>
          <w:sz w:val="32"/>
          <w:szCs w:val="32"/>
          <w:lang w:val="en-US" w:eastAsia="zh-Hans"/>
        </w:rPr>
        <w:t>应依法</w:t>
      </w:r>
      <w:r>
        <w:rPr>
          <w:rFonts w:hint="default" w:ascii="Times New Roman Regular" w:hAnsi="Times New Roman Regular" w:eastAsia="方正仿宋_GBK" w:cs="Times New Roman Regular"/>
          <w:color w:val="auto"/>
          <w:sz w:val="32"/>
          <w:szCs w:val="32"/>
        </w:rPr>
        <w:t>对</w:t>
      </w:r>
      <w:r>
        <w:rPr>
          <w:rFonts w:hint="eastAsia" w:ascii="Times New Roman Regular" w:hAnsi="Times New Roman Regular" w:eastAsia="方正仿宋_GBK" w:cs="Times New Roman Regular"/>
          <w:color w:val="auto"/>
          <w:sz w:val="32"/>
          <w:szCs w:val="32"/>
          <w:lang w:val="en-US" w:eastAsia="zh-Hans"/>
        </w:rPr>
        <w:t>外进行</w:t>
      </w:r>
      <w:r>
        <w:rPr>
          <w:rFonts w:hint="default" w:ascii="Times New Roman Regular" w:hAnsi="Times New Roman Regular" w:eastAsia="方正仿宋_GBK" w:cs="Times New Roman Regular"/>
          <w:color w:val="auto"/>
          <w:sz w:val="32"/>
          <w:szCs w:val="32"/>
        </w:rPr>
        <w:t>营销宣传，</w:t>
      </w:r>
      <w:r>
        <w:rPr>
          <w:rFonts w:hint="eastAsia" w:ascii="Times New Roman Regular" w:hAnsi="Times New Roman Regular" w:eastAsia="方正仿宋_GBK" w:cs="Times New Roman Regular"/>
          <w:color w:val="auto"/>
          <w:sz w:val="32"/>
          <w:szCs w:val="32"/>
          <w:lang w:val="en-US" w:eastAsia="zh-Hans"/>
        </w:rPr>
        <w:t>并依法</w:t>
      </w:r>
      <w:r>
        <w:rPr>
          <w:rFonts w:hint="default" w:ascii="Times New Roman Regular" w:hAnsi="Times New Roman Regular" w:eastAsia="方正仿宋_GBK" w:cs="Times New Roman Regular"/>
          <w:color w:val="auto"/>
          <w:sz w:val="32"/>
          <w:szCs w:val="32"/>
          <w:lang w:eastAsia="zh-CN"/>
        </w:rPr>
        <w:t>向消费者提供拒绝继续接受营销信息的方式</w:t>
      </w:r>
      <w:r>
        <w:rPr>
          <w:rFonts w:hint="eastAsia" w:ascii="Times New Roman Regular" w:hAnsi="Times New Roman Regular" w:eastAsia="方正仿宋_GBK" w:cs="Times New Roman Regular"/>
          <w:color w:val="auto"/>
          <w:sz w:val="32"/>
          <w:szCs w:val="32"/>
          <w:lang w:val="en-US" w:eastAsia="zh-Hans"/>
        </w:rPr>
        <w:t>供其选择</w:t>
      </w:r>
      <w:r>
        <w:rPr>
          <w:rFonts w:hint="default" w:ascii="Times New Roman Regular" w:hAnsi="Times New Roman Regular" w:eastAsia="方正仿宋_GBK" w:cs="Times New Roman Regular"/>
          <w:color w:val="auto"/>
          <w:sz w:val="32"/>
          <w:szCs w:val="32"/>
          <w:lang w:eastAsia="zh-Hans"/>
        </w:rPr>
        <w:t>。</w:t>
      </w:r>
      <w:r>
        <w:rPr>
          <w:rFonts w:hint="default" w:ascii="Times New Roman Regular" w:hAnsi="Times New Roman Regular" w:eastAsia="方正仿宋_GBK" w:cs="Times New Roman Regular"/>
          <w:color w:val="auto"/>
          <w:sz w:val="32"/>
          <w:szCs w:val="32"/>
        </w:rPr>
        <w:t>不得过度营销，不得以任何方式隐瞒风险、混淆利率，不得以虚假、欺诈、隐瞒或引人误解的方式进行宣传。</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Regular" w:hAnsi="Times New Roman Regular" w:eastAsia="方正仿宋_GBK" w:cs="Times New Roman Regular"/>
          <w:color w:val="auto"/>
          <w:sz w:val="32"/>
          <w:szCs w:val="32"/>
          <w:lang w:eastAsia="zh-CN"/>
        </w:rPr>
      </w:pPr>
      <w:r>
        <w:rPr>
          <w:rFonts w:hint="default" w:ascii="Times New Roman Regular" w:hAnsi="Times New Roman Regular" w:eastAsia="方正仿宋_GBK" w:cs="Times New Roman Regular"/>
          <w:color w:val="auto"/>
          <w:sz w:val="32"/>
          <w:szCs w:val="32"/>
        </w:rPr>
        <w:t>以上营销宣传活动包括以营销为目的，利用各种传播媒体、宣传工具就产品或服务进行的直接或者间接的宣传推广等</w:t>
      </w:r>
      <w:r>
        <w:rPr>
          <w:rFonts w:hint="default" w:ascii="Times New Roman Regular" w:hAnsi="Times New Roman Regular" w:eastAsia="方正仿宋_GBK" w:cs="Times New Roman Regular"/>
          <w:color w:val="auto"/>
          <w:sz w:val="32"/>
          <w:szCs w:val="32"/>
          <w:lang w:val="en-US" w:eastAsia="zh-CN"/>
        </w:rPr>
        <w:t>。消费者拒收或者退订的，不得以同样方式再次发送营销信息。</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Regular" w:hAnsi="Times New Roman Regular" w:eastAsia="方正仿宋_GBK" w:cs="Times New Roman Regular"/>
          <w:color w:val="auto"/>
          <w:sz w:val="32"/>
          <w:szCs w:val="32"/>
          <w:lang w:val="en-US" w:eastAsia="zh-CN"/>
        </w:rPr>
      </w:pPr>
      <w:r>
        <w:rPr>
          <w:rFonts w:hint="default" w:ascii="Times New Roman Regular" w:hAnsi="Times New Roman Regular" w:eastAsia="方正仿宋_GBK" w:cs="Times New Roman Regular"/>
          <w:color w:val="auto"/>
          <w:sz w:val="32"/>
          <w:szCs w:val="32"/>
          <w:highlight w:val="none"/>
        </w:rPr>
        <w:t>第十</w:t>
      </w:r>
      <w:r>
        <w:rPr>
          <w:rFonts w:hint="eastAsia" w:ascii="Times New Roman Regular" w:hAnsi="Times New Roman Regular" w:eastAsia="方正仿宋_GBK" w:cs="Times New Roman Regular"/>
          <w:color w:val="auto"/>
          <w:sz w:val="32"/>
          <w:szCs w:val="32"/>
          <w:highlight w:val="none"/>
          <w:lang w:val="en-US" w:eastAsia="zh-CN"/>
        </w:rPr>
        <w:t>四</w:t>
      </w:r>
      <w:r>
        <w:rPr>
          <w:rFonts w:hint="default" w:ascii="Times New Roman Regular" w:hAnsi="Times New Roman Regular" w:eastAsia="方正仿宋_GBK" w:cs="Times New Roman Regular"/>
          <w:color w:val="auto"/>
          <w:sz w:val="32"/>
          <w:szCs w:val="32"/>
          <w:highlight w:val="none"/>
        </w:rPr>
        <w:t>条</w:t>
      </w:r>
      <w:r>
        <w:rPr>
          <w:rFonts w:hint="default" w:ascii="Times New Roman Regular" w:hAnsi="Times New Roman Regular" w:eastAsia="方正仿宋_GBK" w:cs="Times New Roman Regular"/>
          <w:color w:val="auto"/>
          <w:sz w:val="32"/>
          <w:szCs w:val="32"/>
          <w:highlight w:val="none"/>
          <w:lang w:val="en-US" w:eastAsia="zh-CN"/>
        </w:rPr>
        <w:t xml:space="preserve"> </w:t>
      </w:r>
      <w:r>
        <w:rPr>
          <w:rFonts w:hint="default" w:ascii="Times New Roman Regular" w:hAnsi="Times New Roman Regular" w:eastAsia="方正仿宋_GBK" w:cs="Times New Roman Regular"/>
          <w:color w:val="auto"/>
          <w:sz w:val="32"/>
          <w:szCs w:val="32"/>
          <w:lang w:val="en-US" w:eastAsia="zh-CN"/>
        </w:rPr>
        <w:t>【财产安全权】</w:t>
      </w:r>
      <w:r>
        <w:rPr>
          <w:rFonts w:hint="default" w:ascii="Times New Roman Regular" w:hAnsi="Times New Roman Regular" w:eastAsia="方正仿宋_GBK" w:cs="Times New Roman Regular"/>
          <w:color w:val="auto"/>
          <w:sz w:val="32"/>
          <w:szCs w:val="32"/>
        </w:rPr>
        <w:t>小额贷款公司</w:t>
      </w:r>
      <w:r>
        <w:rPr>
          <w:rFonts w:hint="default" w:ascii="Times New Roman Regular" w:hAnsi="Times New Roman Regular" w:eastAsia="方正仿宋_GBK" w:cs="Times New Roman Regular"/>
          <w:color w:val="auto"/>
          <w:sz w:val="32"/>
          <w:szCs w:val="32"/>
          <w:lang w:val="en-US" w:eastAsia="zh-Hans"/>
        </w:rPr>
        <w:t>依照</w:t>
      </w:r>
      <w:r>
        <w:rPr>
          <w:rFonts w:hint="default" w:ascii="Times New Roman Regular" w:hAnsi="Times New Roman Regular" w:eastAsia="方正仿宋_GBK" w:cs="Times New Roman Regular"/>
          <w:color w:val="auto"/>
          <w:sz w:val="32"/>
          <w:szCs w:val="32"/>
          <w:lang w:val="en-US" w:eastAsia="zh-CN"/>
        </w:rPr>
        <w:t>审慎经营</w:t>
      </w:r>
      <w:r>
        <w:rPr>
          <w:rFonts w:hint="default" w:ascii="Times New Roman Regular" w:hAnsi="Times New Roman Regular" w:eastAsia="方正仿宋_GBK" w:cs="Times New Roman Regular"/>
          <w:color w:val="auto"/>
          <w:sz w:val="32"/>
          <w:szCs w:val="32"/>
          <w:lang w:val="en-US" w:eastAsia="zh-Hans"/>
        </w:rPr>
        <w:t>原则</w:t>
      </w:r>
      <w:r>
        <w:rPr>
          <w:rFonts w:hint="eastAsia" w:ascii="Times New Roman Regular" w:hAnsi="Times New Roman Regular" w:eastAsia="方正仿宋_GBK" w:cs="Times New Roman Regular"/>
          <w:color w:val="auto"/>
          <w:sz w:val="32"/>
          <w:szCs w:val="32"/>
          <w:lang w:val="en-US" w:eastAsia="zh-Hans"/>
        </w:rPr>
        <w:t>依法</w:t>
      </w:r>
      <w:r>
        <w:rPr>
          <w:rFonts w:hint="default" w:ascii="Times New Roman Regular" w:hAnsi="Times New Roman Regular" w:eastAsia="方正仿宋_GBK" w:cs="Times New Roman Regular"/>
          <w:color w:val="auto"/>
          <w:sz w:val="32"/>
          <w:szCs w:val="32"/>
          <w:lang w:val="en-US" w:eastAsia="zh-CN"/>
        </w:rPr>
        <w:t>保障消费者财产安全权，采取有效的内控措施和监控手段，严格区分自身资产与消费者资产，不得挪用、占用消费者资金。</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Regular" w:hAnsi="Times New Roman Regular" w:eastAsia="方正仿宋_GBK" w:cs="Times New Roman Regular"/>
          <w:color w:val="auto"/>
          <w:sz w:val="32"/>
          <w:szCs w:val="32"/>
          <w:highlight w:val="none"/>
          <w:shd w:val="clear" w:color="auto" w:fill="auto"/>
          <w:lang w:eastAsia="zh-CN"/>
        </w:rPr>
      </w:pPr>
      <w:r>
        <w:rPr>
          <w:rFonts w:hint="default" w:ascii="Times New Roman Regular" w:hAnsi="Times New Roman Regular" w:eastAsia="方正仿宋_GBK" w:cs="Times New Roman Regular"/>
          <w:color w:val="auto"/>
          <w:sz w:val="32"/>
          <w:szCs w:val="32"/>
          <w:highlight w:val="none"/>
          <w:lang w:val="en-US" w:eastAsia="zh-CN"/>
        </w:rPr>
        <w:t>小额贷款公司</w:t>
      </w:r>
      <w:r>
        <w:rPr>
          <w:rFonts w:hint="default" w:ascii="Times New Roman Regular" w:hAnsi="Times New Roman Regular" w:eastAsia="方正仿宋_GBK" w:cs="Times New Roman Regular"/>
          <w:color w:val="auto"/>
          <w:sz w:val="32"/>
          <w:szCs w:val="32"/>
          <w:highlight w:val="none"/>
          <w:lang w:eastAsia="zh-CN"/>
        </w:rPr>
        <w:t>应</w:t>
      </w:r>
      <w:r>
        <w:rPr>
          <w:rFonts w:hint="default" w:ascii="Times New Roman Regular" w:hAnsi="Times New Roman Regular" w:eastAsia="方正仿宋_GBK" w:cs="Times New Roman Regular"/>
          <w:color w:val="auto"/>
          <w:sz w:val="32"/>
          <w:szCs w:val="32"/>
          <w:highlight w:val="none"/>
          <w:lang w:val="en-US" w:eastAsia="zh-Hans"/>
        </w:rPr>
        <w:t>依照法律规定和监管要求</w:t>
      </w:r>
      <w:r>
        <w:rPr>
          <w:rFonts w:hint="default" w:ascii="Times New Roman Regular" w:hAnsi="Times New Roman Regular" w:eastAsia="方正仿宋_GBK" w:cs="Times New Roman Regular"/>
          <w:color w:val="auto"/>
          <w:sz w:val="32"/>
          <w:szCs w:val="32"/>
          <w:highlight w:val="none"/>
          <w:lang w:eastAsia="zh-Hans"/>
        </w:rPr>
        <w:t>，</w:t>
      </w:r>
      <w:r>
        <w:rPr>
          <w:rFonts w:hint="default" w:ascii="Times New Roman Regular" w:hAnsi="Times New Roman Regular" w:eastAsia="方正仿宋_GBK" w:cs="Times New Roman Regular"/>
          <w:color w:val="auto"/>
          <w:sz w:val="32"/>
          <w:szCs w:val="32"/>
          <w:highlight w:val="none"/>
          <w:lang w:val="en-US" w:eastAsia="zh-CN"/>
        </w:rPr>
        <w:t>采取严格的风险控制措施和科学的技术监控手段，</w:t>
      </w:r>
      <w:r>
        <w:rPr>
          <w:rFonts w:hint="default" w:ascii="Times New Roman Regular" w:hAnsi="Times New Roman Regular" w:eastAsia="方正仿宋_GBK" w:cs="Times New Roman Regular"/>
          <w:color w:val="auto"/>
          <w:sz w:val="32"/>
          <w:szCs w:val="32"/>
          <w:highlight w:val="none"/>
          <w:shd w:val="clear" w:color="auto" w:fill="auto"/>
          <w:lang w:val="en-US" w:eastAsia="zh-CN"/>
        </w:rPr>
        <w:t>强化贷前身份识别、消费者还款能力风险评估和贷中资金流向等环节的管理</w:t>
      </w:r>
      <w:r>
        <w:rPr>
          <w:rFonts w:hint="default" w:ascii="Times New Roman Regular" w:hAnsi="Times New Roman Regular" w:eastAsia="方正仿宋_GBK" w:cs="Times New Roman Regular"/>
          <w:color w:val="auto"/>
          <w:sz w:val="32"/>
          <w:szCs w:val="32"/>
          <w:highlight w:val="none"/>
          <w:shd w:val="clear" w:color="auto" w:fill="auto"/>
          <w:lang w:eastAsia="zh-CN"/>
        </w:rPr>
        <w:t>。</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Regular" w:hAnsi="Times New Roman Regular" w:eastAsia="方正仿宋_GBK" w:cs="Times New Roman Regular"/>
          <w:color w:val="auto"/>
          <w:sz w:val="32"/>
          <w:szCs w:val="32"/>
        </w:rPr>
      </w:pPr>
      <w:r>
        <w:rPr>
          <w:rFonts w:hint="default" w:ascii="Times New Roman Regular" w:hAnsi="Times New Roman Regular" w:eastAsia="方正仿宋_GBK" w:cs="Times New Roman Regular"/>
          <w:color w:val="auto"/>
          <w:sz w:val="32"/>
          <w:szCs w:val="32"/>
          <w:lang w:eastAsia="zh-CN"/>
        </w:rPr>
        <w:t>第十</w:t>
      </w:r>
      <w:r>
        <w:rPr>
          <w:rFonts w:hint="eastAsia" w:ascii="Times New Roman Regular" w:hAnsi="Times New Roman Regular" w:eastAsia="方正仿宋_GBK" w:cs="Times New Roman Regular"/>
          <w:color w:val="auto"/>
          <w:sz w:val="32"/>
          <w:szCs w:val="32"/>
          <w:lang w:val="en-US" w:eastAsia="zh-CN"/>
        </w:rPr>
        <w:t>五</w:t>
      </w:r>
      <w:r>
        <w:rPr>
          <w:rFonts w:hint="default" w:ascii="Times New Roman Regular" w:hAnsi="Times New Roman Regular" w:eastAsia="方正仿宋_GBK" w:cs="Times New Roman Regular"/>
          <w:color w:val="auto"/>
          <w:sz w:val="32"/>
          <w:szCs w:val="32"/>
          <w:lang w:eastAsia="zh-CN"/>
        </w:rPr>
        <w:t>条</w:t>
      </w:r>
      <w:r>
        <w:rPr>
          <w:rFonts w:hint="default" w:ascii="Times New Roman Regular" w:hAnsi="Times New Roman Regular" w:eastAsia="方正仿宋_GBK" w:cs="Times New Roman Regular"/>
          <w:color w:val="auto"/>
          <w:sz w:val="32"/>
          <w:szCs w:val="32"/>
          <w:lang w:val="en-US" w:eastAsia="zh-CN"/>
        </w:rPr>
        <w:t xml:space="preserve"> 【知情权】</w:t>
      </w:r>
      <w:r>
        <w:rPr>
          <w:rFonts w:hint="default" w:ascii="Times New Roman Regular" w:hAnsi="Times New Roman Regular" w:eastAsia="方正仿宋_GBK" w:cs="Times New Roman Regular"/>
          <w:color w:val="auto"/>
          <w:sz w:val="32"/>
          <w:szCs w:val="32"/>
        </w:rPr>
        <w:t>小额贷款公司应</w:t>
      </w:r>
      <w:r>
        <w:rPr>
          <w:rFonts w:hint="default" w:ascii="Times New Roman Regular" w:hAnsi="Times New Roman Regular" w:eastAsia="方正仿宋_GBK" w:cs="Times New Roman Regular"/>
          <w:color w:val="auto"/>
          <w:sz w:val="32"/>
          <w:szCs w:val="32"/>
          <w:lang w:eastAsia="zh-CN"/>
        </w:rPr>
        <w:t>严格执行关于信息披露的监管规定，</w:t>
      </w:r>
      <w:r>
        <w:rPr>
          <w:rFonts w:hint="default" w:ascii="Times New Roman Regular" w:hAnsi="Times New Roman Regular" w:eastAsia="方正仿宋_GBK" w:cs="Times New Roman Regular"/>
          <w:color w:val="auto"/>
          <w:sz w:val="32"/>
          <w:szCs w:val="32"/>
        </w:rPr>
        <w:t>使用</w:t>
      </w:r>
      <w:r>
        <w:rPr>
          <w:rFonts w:hint="default" w:ascii="Times New Roman Regular" w:hAnsi="Times New Roman Regular" w:eastAsia="方正仿宋_GBK" w:cs="Times New Roman Regular"/>
          <w:color w:val="auto"/>
          <w:sz w:val="32"/>
          <w:szCs w:val="32"/>
          <w:lang w:eastAsia="zh-CN"/>
        </w:rPr>
        <w:t>通俗易懂的语言，及时、真实、准确、全面地向消费者披露可能影响其决策的信息，充分提示风险。</w:t>
      </w:r>
      <w:r>
        <w:rPr>
          <w:rFonts w:hint="default" w:ascii="Times New Roman Regular" w:hAnsi="Times New Roman Regular" w:eastAsia="方正仿宋_GBK" w:cs="Times New Roman Regular"/>
          <w:color w:val="auto"/>
          <w:sz w:val="32"/>
          <w:szCs w:val="32"/>
        </w:rPr>
        <w:t>对于贷款额度、</w:t>
      </w:r>
      <w:r>
        <w:rPr>
          <w:rFonts w:hint="default" w:ascii="Times New Roman Regular" w:hAnsi="Times New Roman Regular" w:eastAsia="方正仿宋_GBK" w:cs="Times New Roman Regular"/>
          <w:color w:val="auto"/>
          <w:sz w:val="32"/>
          <w:szCs w:val="32"/>
          <w:lang w:val="en-US" w:eastAsia="zh-CN"/>
        </w:rPr>
        <w:t>贷款</w:t>
      </w:r>
      <w:r>
        <w:rPr>
          <w:rFonts w:hint="default" w:ascii="Times New Roman Regular" w:hAnsi="Times New Roman Regular" w:eastAsia="方正仿宋_GBK" w:cs="Times New Roman Regular"/>
          <w:color w:val="auto"/>
          <w:sz w:val="32"/>
          <w:szCs w:val="32"/>
          <w:lang w:val="en-US"/>
        </w:rPr>
        <w:t>年化利</w:t>
      </w:r>
      <w:r>
        <w:rPr>
          <w:rFonts w:hint="default" w:ascii="Times New Roman Regular" w:hAnsi="Times New Roman Regular" w:eastAsia="方正仿宋_GBK" w:cs="Times New Roman Regular"/>
          <w:color w:val="auto"/>
          <w:sz w:val="32"/>
          <w:szCs w:val="32"/>
        </w:rPr>
        <w:t>率、期限、还款方式、风险提示及纠纷解决等与消费者有重大利害关系的重要信息，</w:t>
      </w:r>
      <w:r>
        <w:rPr>
          <w:rFonts w:hint="eastAsia" w:ascii="Times New Roman Regular" w:hAnsi="Times New Roman Regular" w:eastAsia="方正仿宋_GBK" w:cs="Times New Roman Regular"/>
          <w:color w:val="auto"/>
          <w:sz w:val="32"/>
          <w:szCs w:val="32"/>
          <w:lang w:val="en-US" w:eastAsia="zh-Hans"/>
        </w:rPr>
        <w:t>严格</w:t>
      </w:r>
      <w:r>
        <w:rPr>
          <w:rFonts w:hint="default" w:ascii="Times New Roman Regular" w:hAnsi="Times New Roman Regular" w:eastAsia="方正仿宋_GBK" w:cs="Times New Roman Regular"/>
          <w:color w:val="auto"/>
          <w:sz w:val="32"/>
          <w:szCs w:val="32"/>
          <w:lang w:val="en-US" w:eastAsia="zh-Hans"/>
        </w:rPr>
        <w:t>依</w:t>
      </w:r>
      <w:r>
        <w:rPr>
          <w:rFonts w:hint="eastAsia" w:ascii="Times New Roman Regular" w:hAnsi="Times New Roman Regular" w:eastAsia="方正仿宋_GBK" w:cs="Times New Roman Regular"/>
          <w:color w:val="auto"/>
          <w:sz w:val="32"/>
          <w:szCs w:val="32"/>
          <w:lang w:val="en-US" w:eastAsia="zh-Hans"/>
        </w:rPr>
        <w:t>法</w:t>
      </w:r>
      <w:r>
        <w:rPr>
          <w:rFonts w:hint="default" w:ascii="Times New Roman Regular" w:hAnsi="Times New Roman Regular" w:eastAsia="方正仿宋_GBK" w:cs="Times New Roman Regular"/>
          <w:color w:val="auto"/>
          <w:sz w:val="32"/>
          <w:szCs w:val="32"/>
        </w:rPr>
        <w:t>以适当方式供消费者确认其已</w:t>
      </w:r>
      <w:r>
        <w:rPr>
          <w:rFonts w:hint="default" w:ascii="Times New Roman Regular" w:hAnsi="Times New Roman Regular" w:eastAsia="方正仿宋_GBK" w:cs="Times New Roman Regular"/>
          <w:color w:val="auto"/>
          <w:sz w:val="32"/>
          <w:szCs w:val="32"/>
          <w:lang w:val="en-US" w:eastAsia="zh-Hans"/>
        </w:rPr>
        <w:t>阅知</w:t>
      </w:r>
      <w:r>
        <w:rPr>
          <w:rFonts w:hint="default" w:ascii="Times New Roman Regular" w:hAnsi="Times New Roman Regular" w:eastAsia="方正仿宋_GBK" w:cs="Times New Roman Regular"/>
          <w:color w:val="auto"/>
          <w:sz w:val="32"/>
          <w:szCs w:val="32"/>
        </w:rPr>
        <w:t>完整信息。</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Regular" w:hAnsi="Times New Roman Regular" w:eastAsia="方正仿宋_GBK" w:cs="Times New Roman Regular"/>
          <w:color w:val="auto"/>
          <w:sz w:val="32"/>
          <w:szCs w:val="32"/>
        </w:rPr>
      </w:pPr>
      <w:r>
        <w:rPr>
          <w:rFonts w:hint="default" w:ascii="Times New Roman Regular" w:hAnsi="Times New Roman Regular" w:eastAsia="方正仿宋_GBK" w:cs="Times New Roman Regular"/>
          <w:color w:val="auto"/>
          <w:sz w:val="32"/>
          <w:szCs w:val="32"/>
        </w:rPr>
        <w:t>小额贷款公司应</w:t>
      </w:r>
      <w:r>
        <w:rPr>
          <w:rFonts w:hint="default" w:ascii="Times New Roman Regular" w:hAnsi="Times New Roman Regular" w:eastAsia="方正仿宋_GBK" w:cs="Times New Roman Regular"/>
          <w:color w:val="auto"/>
          <w:sz w:val="32"/>
          <w:szCs w:val="32"/>
          <w:lang w:eastAsia="zh-CN"/>
        </w:rPr>
        <w:t>以便利可得的形式</w:t>
      </w:r>
      <w:r>
        <w:rPr>
          <w:rFonts w:hint="default" w:ascii="Times New Roman Regular" w:hAnsi="Times New Roman Regular" w:eastAsia="方正仿宋_GBK" w:cs="Times New Roman Regular"/>
          <w:color w:val="auto"/>
          <w:sz w:val="32"/>
          <w:szCs w:val="32"/>
        </w:rPr>
        <w:t>向消费者</w:t>
      </w:r>
      <w:r>
        <w:rPr>
          <w:rFonts w:hint="default" w:ascii="Times New Roman Regular" w:hAnsi="Times New Roman Regular" w:eastAsia="方正仿宋_GBK" w:cs="Times New Roman Regular"/>
          <w:color w:val="auto"/>
          <w:sz w:val="32"/>
          <w:szCs w:val="32"/>
          <w:lang w:eastAsia="zh-CN"/>
        </w:rPr>
        <w:t>展示合同内容</w:t>
      </w:r>
      <w:r>
        <w:rPr>
          <w:rFonts w:hint="default" w:ascii="Times New Roman Regular" w:hAnsi="Times New Roman Regular" w:eastAsia="方正仿宋_GBK" w:cs="Times New Roman Regular"/>
          <w:color w:val="auto"/>
          <w:sz w:val="32"/>
          <w:szCs w:val="32"/>
        </w:rPr>
        <w:t>。合同采用电子形式</w:t>
      </w:r>
      <w:r>
        <w:rPr>
          <w:rFonts w:hint="default" w:ascii="Times New Roman Regular" w:hAnsi="Times New Roman Regular" w:eastAsia="方正仿宋_GBK" w:cs="Times New Roman Regular"/>
          <w:color w:val="auto"/>
          <w:sz w:val="32"/>
          <w:szCs w:val="32"/>
          <w:lang w:eastAsia="zh-CN"/>
        </w:rPr>
        <w:t>订立</w:t>
      </w:r>
      <w:r>
        <w:rPr>
          <w:rFonts w:hint="default" w:ascii="Times New Roman Regular" w:hAnsi="Times New Roman Regular" w:eastAsia="方正仿宋_GBK" w:cs="Times New Roman Regular"/>
          <w:color w:val="auto"/>
          <w:sz w:val="32"/>
          <w:szCs w:val="32"/>
        </w:rPr>
        <w:t>的，</w:t>
      </w:r>
      <w:r>
        <w:rPr>
          <w:rFonts w:hint="default" w:ascii="Times New Roman Regular" w:hAnsi="Times New Roman Regular" w:eastAsia="方正仿宋_GBK" w:cs="Times New Roman Regular"/>
          <w:color w:val="auto"/>
          <w:sz w:val="32"/>
          <w:szCs w:val="32"/>
          <w:lang w:eastAsia="zh-CN"/>
        </w:rPr>
        <w:t>可采取</w:t>
      </w:r>
      <w:r>
        <w:rPr>
          <w:rFonts w:hint="default" w:ascii="Times New Roman Regular" w:hAnsi="Times New Roman Regular" w:eastAsia="方正仿宋_GBK" w:cs="Times New Roman Regular"/>
          <w:color w:val="auto"/>
          <w:sz w:val="32"/>
          <w:szCs w:val="32"/>
          <w:lang w:val="en-US" w:eastAsia="zh-CN"/>
        </w:rPr>
        <w:t>加入强制阅读环节、设置合理的阅读时限等形式，确保消费者阅读合同。电子合同</w:t>
      </w:r>
      <w:r>
        <w:rPr>
          <w:rFonts w:hint="default" w:ascii="Times New Roman Regular" w:hAnsi="Times New Roman Regular" w:eastAsia="方正仿宋_GBK" w:cs="Times New Roman Regular"/>
          <w:color w:val="auto"/>
          <w:sz w:val="32"/>
          <w:szCs w:val="32"/>
          <w:lang w:eastAsia="zh-CN"/>
        </w:rPr>
        <w:t>应</w:t>
      </w:r>
      <w:r>
        <w:rPr>
          <w:rFonts w:hint="eastAsia" w:ascii="Times New Roman Regular" w:hAnsi="Times New Roman Regular" w:eastAsia="方正仿宋_GBK" w:cs="Times New Roman Regular"/>
          <w:color w:val="auto"/>
          <w:sz w:val="32"/>
          <w:szCs w:val="32"/>
          <w:lang w:val="en-US" w:eastAsia="zh-Hans"/>
        </w:rPr>
        <w:t>依法</w:t>
      </w:r>
      <w:r>
        <w:rPr>
          <w:rFonts w:hint="default" w:ascii="Times New Roman Regular" w:hAnsi="Times New Roman Regular" w:eastAsia="方正仿宋_GBK" w:cs="Times New Roman Regular"/>
          <w:color w:val="auto"/>
          <w:sz w:val="32"/>
          <w:szCs w:val="32"/>
        </w:rPr>
        <w:t>满足不可篡改、可被识别且易于获取的</w:t>
      </w:r>
      <w:r>
        <w:rPr>
          <w:rFonts w:hint="eastAsia" w:ascii="Times New Roman Regular" w:hAnsi="Times New Roman Regular" w:eastAsia="方正仿宋_GBK" w:cs="Times New Roman Regular"/>
          <w:color w:val="auto"/>
          <w:sz w:val="32"/>
          <w:szCs w:val="32"/>
          <w:lang w:val="en-US" w:eastAsia="zh-Hans"/>
        </w:rPr>
        <w:t>要求</w:t>
      </w:r>
      <w:r>
        <w:rPr>
          <w:rFonts w:hint="default" w:ascii="Times New Roman Regular" w:hAnsi="Times New Roman Regular" w:eastAsia="方正仿宋_GBK" w:cs="Times New Roman Regular"/>
          <w:color w:val="auto"/>
          <w:sz w:val="32"/>
          <w:szCs w:val="32"/>
        </w:rPr>
        <w:t>，</w:t>
      </w:r>
      <w:r>
        <w:rPr>
          <w:rFonts w:hint="eastAsia" w:ascii="Times New Roman Regular" w:hAnsi="Times New Roman Regular" w:eastAsia="方正仿宋_GBK" w:cs="Times New Roman Regular"/>
          <w:color w:val="auto"/>
          <w:sz w:val="32"/>
          <w:szCs w:val="32"/>
          <w:lang w:val="en-US" w:eastAsia="zh-Hans"/>
        </w:rPr>
        <w:t>并依法保障</w:t>
      </w:r>
      <w:r>
        <w:rPr>
          <w:rFonts w:hint="default" w:ascii="Times New Roman Regular" w:hAnsi="Times New Roman Regular" w:eastAsia="方正仿宋_GBK" w:cs="Times New Roman Regular"/>
          <w:color w:val="auto"/>
          <w:sz w:val="32"/>
          <w:szCs w:val="32"/>
        </w:rPr>
        <w:t>消费者对其金融信息进行查询的权利。</w:t>
      </w:r>
    </w:p>
    <w:p>
      <w:pPr>
        <w:keepNext w:val="0"/>
        <w:keepLines w:val="0"/>
        <w:pageBreakBefore w:val="0"/>
        <w:numPr>
          <w:ilvl w:val="-1"/>
          <w:numId w:val="0"/>
        </w:numPr>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Regular" w:hAnsi="Times New Roman Regular" w:eastAsia="方正仿宋_GBK" w:cs="Times New Roman Regular"/>
          <w:color w:val="auto"/>
          <w:sz w:val="32"/>
          <w:szCs w:val="32"/>
          <w:lang w:eastAsia="zh-CN"/>
        </w:rPr>
      </w:pPr>
      <w:r>
        <w:rPr>
          <w:rFonts w:hint="default" w:ascii="Times New Roman Regular" w:hAnsi="Times New Roman Regular" w:eastAsia="方正仿宋_GBK" w:cs="Times New Roman Regular"/>
          <w:color w:val="auto"/>
          <w:sz w:val="32"/>
          <w:szCs w:val="32"/>
          <w:lang w:eastAsia="zh-CN"/>
        </w:rPr>
        <w:t>第十</w:t>
      </w:r>
      <w:r>
        <w:rPr>
          <w:rFonts w:hint="eastAsia" w:ascii="Times New Roman Regular" w:hAnsi="Times New Roman Regular" w:eastAsia="方正仿宋_GBK" w:cs="Times New Roman Regular"/>
          <w:color w:val="auto"/>
          <w:sz w:val="32"/>
          <w:szCs w:val="32"/>
          <w:lang w:val="en-US" w:eastAsia="zh-CN"/>
        </w:rPr>
        <w:t>六</w:t>
      </w:r>
      <w:r>
        <w:rPr>
          <w:rFonts w:hint="default" w:ascii="Times New Roman Regular" w:hAnsi="Times New Roman Regular" w:eastAsia="方正仿宋_GBK" w:cs="Times New Roman Regular"/>
          <w:color w:val="auto"/>
          <w:sz w:val="32"/>
          <w:szCs w:val="32"/>
          <w:lang w:eastAsia="zh-CN"/>
        </w:rPr>
        <w:t>条</w:t>
      </w:r>
      <w:r>
        <w:rPr>
          <w:rFonts w:hint="default" w:ascii="Times New Roman Regular" w:hAnsi="Times New Roman Regular" w:eastAsia="方正仿宋_GBK" w:cs="Times New Roman Regular"/>
          <w:color w:val="auto"/>
          <w:sz w:val="32"/>
          <w:szCs w:val="32"/>
          <w:lang w:val="en-US" w:eastAsia="zh-CN"/>
        </w:rPr>
        <w:t xml:space="preserve"> 【自主选择权】</w:t>
      </w:r>
      <w:r>
        <w:rPr>
          <w:rFonts w:hint="default" w:ascii="Times New Roman Regular" w:hAnsi="Times New Roman Regular" w:eastAsia="方正仿宋_GBK" w:cs="Times New Roman Regular"/>
          <w:color w:val="auto"/>
          <w:sz w:val="32"/>
          <w:szCs w:val="32"/>
        </w:rPr>
        <w:t>小额贷款公司应充分尊重消费者真实意愿，由消费者自主选择、自行决定是否接受产品或者服务</w:t>
      </w:r>
      <w:r>
        <w:rPr>
          <w:rFonts w:hint="default" w:ascii="Times New Roman Regular" w:hAnsi="Times New Roman Regular" w:eastAsia="方正仿宋_GBK" w:cs="Times New Roman Regular"/>
          <w:color w:val="auto"/>
          <w:sz w:val="32"/>
          <w:szCs w:val="32"/>
          <w:lang w:eastAsia="zh-CN"/>
        </w:rPr>
        <w:t>，不得有下列侵害消费者自主选择权的行为：</w:t>
      </w:r>
    </w:p>
    <w:p>
      <w:pPr>
        <w:keepNext w:val="0"/>
        <w:keepLines w:val="0"/>
        <w:pageBreakBefore w:val="0"/>
        <w:numPr>
          <w:ilvl w:val="-1"/>
          <w:numId w:val="0"/>
        </w:numPr>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Regular" w:hAnsi="Times New Roman Regular" w:eastAsia="方正仿宋_GBK" w:cs="Times New Roman Regular"/>
          <w:color w:val="auto"/>
          <w:sz w:val="32"/>
          <w:szCs w:val="32"/>
          <w:lang w:eastAsia="zh-CN"/>
        </w:rPr>
      </w:pPr>
      <w:r>
        <w:rPr>
          <w:rFonts w:hint="default" w:ascii="Times New Roman Regular" w:hAnsi="Times New Roman Regular" w:eastAsia="方正仿宋_GBK" w:cs="Times New Roman Regular"/>
          <w:color w:val="auto"/>
          <w:sz w:val="32"/>
          <w:szCs w:val="32"/>
          <w:lang w:eastAsia="zh-CN"/>
        </w:rPr>
        <w:t>（一）</w:t>
      </w:r>
      <w:r>
        <w:rPr>
          <w:rFonts w:hint="default" w:ascii="Times New Roman Regular" w:hAnsi="Times New Roman Regular" w:eastAsia="方正仿宋_GBK" w:cs="Times New Roman Regular"/>
          <w:color w:val="auto"/>
          <w:sz w:val="32"/>
          <w:szCs w:val="32"/>
        </w:rPr>
        <w:t>擅自代理消费者办理业务</w:t>
      </w:r>
      <w:r>
        <w:rPr>
          <w:rFonts w:hint="default" w:ascii="Times New Roman Regular" w:hAnsi="Times New Roman Regular" w:eastAsia="方正仿宋_GBK" w:cs="Times New Roman Regular"/>
          <w:color w:val="auto"/>
          <w:sz w:val="32"/>
          <w:szCs w:val="32"/>
          <w:lang w:eastAsia="zh-CN"/>
        </w:rPr>
        <w:t>；</w:t>
      </w:r>
    </w:p>
    <w:p>
      <w:pPr>
        <w:keepNext w:val="0"/>
        <w:keepLines w:val="0"/>
        <w:pageBreakBefore w:val="0"/>
        <w:numPr>
          <w:ilvl w:val="-1"/>
          <w:numId w:val="0"/>
        </w:numPr>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Regular" w:hAnsi="Times New Roman Regular" w:eastAsia="方正仿宋_GBK" w:cs="Times New Roman Regular"/>
          <w:color w:val="auto"/>
          <w:sz w:val="32"/>
          <w:szCs w:val="32"/>
          <w:lang w:eastAsia="zh-CN"/>
        </w:rPr>
      </w:pPr>
      <w:r>
        <w:rPr>
          <w:rFonts w:hint="default" w:ascii="Times New Roman Regular" w:hAnsi="Times New Roman Regular" w:eastAsia="方正仿宋_GBK" w:cs="Times New Roman Regular"/>
          <w:color w:val="auto"/>
          <w:sz w:val="32"/>
          <w:szCs w:val="32"/>
          <w:lang w:eastAsia="zh-CN"/>
        </w:rPr>
        <w:t>（二）</w:t>
      </w:r>
      <w:r>
        <w:rPr>
          <w:rFonts w:hint="default" w:ascii="Times New Roman Regular" w:hAnsi="Times New Roman Regular" w:eastAsia="方正仿宋_GBK" w:cs="Times New Roman Regular"/>
          <w:color w:val="auto"/>
          <w:sz w:val="32"/>
          <w:szCs w:val="32"/>
        </w:rPr>
        <w:t>强制或者变相强制消费者接受产品或服务</w:t>
      </w:r>
      <w:r>
        <w:rPr>
          <w:rFonts w:hint="default" w:ascii="Times New Roman Regular" w:hAnsi="Times New Roman Regular" w:eastAsia="方正仿宋_GBK" w:cs="Times New Roman Regular"/>
          <w:color w:val="auto"/>
          <w:sz w:val="32"/>
          <w:szCs w:val="32"/>
          <w:lang w:eastAsia="zh-CN"/>
        </w:rPr>
        <w:t>；</w:t>
      </w:r>
    </w:p>
    <w:p>
      <w:pPr>
        <w:keepNext w:val="0"/>
        <w:keepLines w:val="0"/>
        <w:pageBreakBefore w:val="0"/>
        <w:numPr>
          <w:ilvl w:val="-1"/>
          <w:numId w:val="0"/>
        </w:numPr>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Regular" w:hAnsi="Times New Roman Regular" w:eastAsia="方正仿宋_GBK" w:cs="Times New Roman Regular"/>
          <w:color w:val="auto"/>
          <w:sz w:val="32"/>
          <w:szCs w:val="32"/>
          <w:lang w:eastAsia="zh-CN"/>
        </w:rPr>
      </w:pPr>
      <w:r>
        <w:rPr>
          <w:rFonts w:hint="default" w:ascii="Times New Roman Regular" w:hAnsi="Times New Roman Regular" w:eastAsia="方正仿宋_GBK" w:cs="Times New Roman Regular"/>
          <w:color w:val="auto"/>
          <w:sz w:val="32"/>
          <w:szCs w:val="32"/>
          <w:lang w:eastAsia="zh-CN"/>
        </w:rPr>
        <w:t>（三）通过附加限制性条件的方式要求消费者接受合同中未作明确要求的产品或服务，</w:t>
      </w:r>
      <w:r>
        <w:rPr>
          <w:rFonts w:hint="eastAsia" w:ascii="Times New Roman Regular" w:hAnsi="Times New Roman Regular" w:eastAsia="方正仿宋_GBK" w:cs="Times New Roman Regular"/>
          <w:color w:val="auto"/>
          <w:sz w:val="32"/>
          <w:szCs w:val="32"/>
          <w:lang w:eastAsia="zh-CN"/>
        </w:rPr>
        <w:t>强制</w:t>
      </w:r>
      <w:r>
        <w:rPr>
          <w:rFonts w:hint="default" w:ascii="Times New Roman Regular" w:hAnsi="Times New Roman Regular" w:eastAsia="方正仿宋_GBK" w:cs="Times New Roman Regular"/>
          <w:color w:val="auto"/>
          <w:sz w:val="32"/>
          <w:szCs w:val="32"/>
          <w:lang w:eastAsia="zh-CN"/>
        </w:rPr>
        <w:t>搭售其他产品或者服务；</w:t>
      </w:r>
      <w:r>
        <w:rPr>
          <w:rFonts w:hint="default" w:ascii="Times New Roman Regular" w:hAnsi="Times New Roman Regular" w:eastAsia="方正仿宋_GBK" w:cs="Times New Roman Regular"/>
          <w:color w:val="auto"/>
          <w:sz w:val="32"/>
          <w:szCs w:val="32"/>
          <w:lang w:eastAsia="zh-CN"/>
        </w:rPr>
        <w:br w:type="textWrapping"/>
      </w:r>
      <w:r>
        <w:rPr>
          <w:rFonts w:hint="default" w:ascii="Times New Roman Regular" w:hAnsi="Times New Roman Regular" w:eastAsia="方正仿宋_GBK" w:cs="Times New Roman Regular"/>
          <w:color w:val="auto"/>
          <w:sz w:val="32"/>
          <w:szCs w:val="32"/>
          <w:lang w:val="en-US" w:eastAsia="zh-CN"/>
        </w:rPr>
        <w:t xml:space="preserve">    </w:t>
      </w:r>
      <w:r>
        <w:rPr>
          <w:rFonts w:hint="default" w:ascii="Times New Roman Regular" w:hAnsi="Times New Roman Regular" w:eastAsia="方正仿宋_GBK" w:cs="Times New Roman Regular"/>
          <w:color w:val="auto"/>
          <w:sz w:val="32"/>
          <w:szCs w:val="32"/>
          <w:lang w:eastAsia="zh-CN"/>
        </w:rPr>
        <w:t>（四）排除、限制消费者接受同业机构提供的产品或者服务；</w:t>
      </w:r>
    </w:p>
    <w:p>
      <w:pPr>
        <w:keepNext w:val="0"/>
        <w:keepLines w:val="0"/>
        <w:pageBreakBefore w:val="0"/>
        <w:numPr>
          <w:ilvl w:val="-1"/>
          <w:numId w:val="0"/>
        </w:numPr>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Regular" w:hAnsi="Times New Roman Regular" w:eastAsia="方正仿宋_GBK" w:cs="Times New Roman Regular"/>
          <w:color w:val="auto"/>
          <w:sz w:val="32"/>
          <w:szCs w:val="32"/>
        </w:rPr>
      </w:pPr>
      <w:r>
        <w:rPr>
          <w:rFonts w:hint="default" w:ascii="Times New Roman Regular" w:hAnsi="Times New Roman Regular" w:eastAsia="方正仿宋_GBK" w:cs="Times New Roman Regular"/>
          <w:color w:val="auto"/>
          <w:sz w:val="32"/>
          <w:szCs w:val="32"/>
          <w:lang w:eastAsia="zh-CN"/>
        </w:rPr>
        <w:t>（五）</w:t>
      </w:r>
      <w:r>
        <w:rPr>
          <w:rFonts w:hint="default" w:ascii="Times New Roman Regular" w:hAnsi="Times New Roman Regular" w:eastAsia="方正仿宋_GBK" w:cs="Times New Roman Regular"/>
          <w:color w:val="auto"/>
          <w:sz w:val="32"/>
          <w:szCs w:val="32"/>
        </w:rPr>
        <w:t>附加其他不合理条件。</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ascii="Times New Roman Regular" w:hAnsi="Times New Roman Regular" w:eastAsia="方正仿宋_GBK" w:cs="Times New Roman Regular"/>
          <w:color w:val="auto"/>
          <w:sz w:val="32"/>
          <w:szCs w:val="32"/>
        </w:rPr>
      </w:pPr>
      <w:r>
        <w:rPr>
          <w:rFonts w:hint="default" w:ascii="Times New Roman Regular" w:hAnsi="Times New Roman Regular" w:eastAsia="方正仿宋_GBK" w:cs="Times New Roman Regular"/>
          <w:color w:val="auto"/>
          <w:sz w:val="32"/>
          <w:szCs w:val="32"/>
        </w:rPr>
        <w:t>第</w:t>
      </w:r>
      <w:r>
        <w:rPr>
          <w:rFonts w:hint="default" w:ascii="Times New Roman Regular" w:hAnsi="Times New Roman Regular" w:eastAsia="方正仿宋_GBK" w:cs="Times New Roman Regular"/>
          <w:color w:val="auto"/>
          <w:sz w:val="32"/>
          <w:szCs w:val="32"/>
          <w:lang w:eastAsia="zh-CN"/>
        </w:rPr>
        <w:t>十</w:t>
      </w:r>
      <w:r>
        <w:rPr>
          <w:rFonts w:hint="eastAsia" w:ascii="Times New Roman Regular" w:hAnsi="Times New Roman Regular" w:eastAsia="方正仿宋_GBK" w:cs="Times New Roman Regular"/>
          <w:color w:val="auto"/>
          <w:sz w:val="32"/>
          <w:szCs w:val="32"/>
          <w:lang w:val="en-US" w:eastAsia="zh-CN"/>
        </w:rPr>
        <w:t>七</w:t>
      </w:r>
      <w:r>
        <w:rPr>
          <w:rFonts w:hint="default" w:ascii="Times New Roman Regular" w:hAnsi="Times New Roman Regular" w:eastAsia="方正仿宋_GBK" w:cs="Times New Roman Regular"/>
          <w:color w:val="auto"/>
          <w:sz w:val="32"/>
          <w:szCs w:val="32"/>
        </w:rPr>
        <w:t xml:space="preserve">条 </w:t>
      </w:r>
      <w:r>
        <w:rPr>
          <w:rFonts w:hint="default" w:ascii="Times New Roman Regular" w:hAnsi="Times New Roman Regular" w:eastAsia="方正仿宋_GBK" w:cs="Times New Roman Regular"/>
          <w:color w:val="auto"/>
          <w:sz w:val="32"/>
          <w:szCs w:val="32"/>
          <w:lang w:val="en-US" w:eastAsia="zh-CN"/>
        </w:rPr>
        <w:t>【公平交易权】</w:t>
      </w:r>
      <w:r>
        <w:rPr>
          <w:rFonts w:hint="default" w:ascii="Times New Roman Regular" w:hAnsi="Times New Roman Regular" w:eastAsia="方正仿宋_GBK" w:cs="Times New Roman Regular"/>
          <w:color w:val="auto"/>
          <w:sz w:val="32"/>
          <w:szCs w:val="32"/>
        </w:rPr>
        <w:t>小额贷款公司不得有下列侵害消费者公平交易权</w:t>
      </w:r>
      <w:r>
        <w:rPr>
          <w:rFonts w:hint="default" w:ascii="Times New Roman Regular" w:hAnsi="Times New Roman Regular" w:eastAsia="方正仿宋_GBK" w:cs="Times New Roman Regular"/>
          <w:color w:val="auto"/>
          <w:sz w:val="32"/>
          <w:szCs w:val="32"/>
          <w:lang w:eastAsia="zh-CN"/>
        </w:rPr>
        <w:t>的</w:t>
      </w:r>
      <w:r>
        <w:rPr>
          <w:rFonts w:hint="default" w:ascii="Times New Roman Regular" w:hAnsi="Times New Roman Regular" w:eastAsia="方正仿宋_GBK" w:cs="Times New Roman Regular"/>
          <w:color w:val="auto"/>
          <w:sz w:val="32"/>
          <w:szCs w:val="32"/>
        </w:rPr>
        <w:t>行为：</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ascii="Times New Roman Regular" w:hAnsi="Times New Roman Regular" w:eastAsia="方正仿宋_GBK" w:cs="Times New Roman Regular"/>
          <w:color w:val="auto"/>
          <w:sz w:val="32"/>
          <w:szCs w:val="32"/>
        </w:rPr>
      </w:pPr>
      <w:r>
        <w:rPr>
          <w:rFonts w:hint="default" w:ascii="Times New Roman Regular" w:hAnsi="Times New Roman Regular" w:eastAsia="方正仿宋_GBK" w:cs="Times New Roman Regular"/>
          <w:color w:val="auto"/>
          <w:sz w:val="32"/>
          <w:szCs w:val="32"/>
        </w:rPr>
        <w:t>（一）设置违反公平原则的交易条件</w:t>
      </w:r>
      <w:r>
        <w:rPr>
          <w:rFonts w:hint="default" w:ascii="Times New Roman Regular" w:hAnsi="Times New Roman Regular" w:eastAsia="方正仿宋_GBK" w:cs="Times New Roman Regular"/>
          <w:color w:val="auto"/>
          <w:sz w:val="32"/>
          <w:szCs w:val="32"/>
          <w:lang w:eastAsia="zh-CN"/>
        </w:rPr>
        <w:t>；</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Regular" w:hAnsi="Times New Roman Regular" w:eastAsia="方正仿宋_GBK" w:cs="Times New Roman Regular"/>
          <w:color w:val="auto"/>
          <w:sz w:val="32"/>
          <w:szCs w:val="32"/>
          <w:lang w:eastAsia="zh-CN"/>
        </w:rPr>
      </w:pPr>
      <w:r>
        <w:rPr>
          <w:rFonts w:hint="default" w:ascii="Times New Roman Regular" w:hAnsi="Times New Roman Regular" w:eastAsia="方正仿宋_GBK" w:cs="Times New Roman Regular"/>
          <w:color w:val="auto"/>
          <w:sz w:val="32"/>
          <w:szCs w:val="32"/>
        </w:rPr>
        <w:t>（二）</w:t>
      </w:r>
      <w:r>
        <w:rPr>
          <w:rFonts w:hint="default" w:ascii="Times New Roman Regular" w:hAnsi="Times New Roman Regular" w:eastAsia="方正仿宋_GBK" w:cs="Times New Roman Regular"/>
          <w:color w:val="auto"/>
          <w:sz w:val="32"/>
          <w:szCs w:val="32"/>
          <w:lang w:eastAsia="zh-CN"/>
        </w:rPr>
        <w:t>加重消费者责任，限制或者排除消费者合法权利；</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Regular" w:hAnsi="Times New Roman Regular" w:eastAsia="方正仿宋_GBK" w:cs="Times New Roman Regular"/>
          <w:color w:val="auto"/>
          <w:sz w:val="32"/>
          <w:szCs w:val="32"/>
        </w:rPr>
      </w:pPr>
      <w:r>
        <w:rPr>
          <w:rFonts w:hint="default" w:ascii="Times New Roman Regular" w:hAnsi="Times New Roman Regular" w:eastAsia="方正仿宋_GBK" w:cs="Times New Roman Regular"/>
          <w:color w:val="auto"/>
          <w:sz w:val="32"/>
          <w:szCs w:val="32"/>
        </w:rPr>
        <w:t>（</w:t>
      </w:r>
      <w:r>
        <w:rPr>
          <w:rFonts w:hint="default" w:ascii="Times New Roman Regular" w:hAnsi="Times New Roman Regular" w:eastAsia="方正仿宋_GBK" w:cs="Times New Roman Regular"/>
          <w:color w:val="auto"/>
          <w:sz w:val="32"/>
          <w:szCs w:val="32"/>
          <w:lang w:eastAsia="zh-CN"/>
        </w:rPr>
        <w:t>三）</w:t>
      </w:r>
      <w:r>
        <w:rPr>
          <w:rFonts w:hint="default" w:ascii="Times New Roman Regular" w:hAnsi="Times New Roman Regular" w:eastAsia="方正仿宋_GBK" w:cs="Times New Roman Regular"/>
          <w:color w:val="auto"/>
          <w:sz w:val="32"/>
          <w:szCs w:val="32"/>
        </w:rPr>
        <w:t>减轻、免除本公司损害消费者合法权益应承担的民事责任</w:t>
      </w:r>
      <w:r>
        <w:rPr>
          <w:rFonts w:hint="default" w:ascii="Times New Roman Regular" w:hAnsi="Times New Roman Regular" w:eastAsia="方正仿宋_GBK" w:cs="Times New Roman Regular"/>
          <w:color w:val="auto"/>
          <w:sz w:val="32"/>
          <w:szCs w:val="32"/>
          <w:lang w:eastAsia="zh-CN"/>
        </w:rPr>
        <w:t>；</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Regular" w:hAnsi="Times New Roman Regular" w:eastAsia="方正仿宋_GBK" w:cs="Times New Roman Regular"/>
          <w:color w:val="auto"/>
          <w:sz w:val="32"/>
          <w:szCs w:val="32"/>
        </w:rPr>
      </w:pPr>
      <w:r>
        <w:rPr>
          <w:rFonts w:hint="default" w:ascii="Times New Roman Regular" w:hAnsi="Times New Roman Regular" w:eastAsia="方正仿宋_GBK" w:cs="Times New Roman Regular"/>
          <w:color w:val="auto"/>
          <w:sz w:val="32"/>
          <w:szCs w:val="32"/>
        </w:rPr>
        <w:t>（四）限制消费者寻求法律救济的途径</w:t>
      </w:r>
      <w:r>
        <w:rPr>
          <w:rFonts w:hint="default" w:ascii="Times New Roman Regular" w:hAnsi="Times New Roman Regular" w:eastAsia="方正仿宋_GBK" w:cs="Times New Roman Regular"/>
          <w:color w:val="auto"/>
          <w:sz w:val="32"/>
          <w:szCs w:val="32"/>
          <w:lang w:eastAsia="zh-CN"/>
        </w:rPr>
        <w:t>；</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Regular" w:hAnsi="Times New Roman Regular" w:eastAsia="方正仿宋_GBK" w:cs="Times New Roman Regular"/>
          <w:color w:val="auto"/>
          <w:sz w:val="32"/>
          <w:szCs w:val="32"/>
          <w:lang w:eastAsia="zh-CN"/>
        </w:rPr>
      </w:pPr>
      <w:r>
        <w:rPr>
          <w:rFonts w:hint="default" w:ascii="Times New Roman Regular" w:hAnsi="Times New Roman Regular" w:eastAsia="方正仿宋_GBK" w:cs="Times New Roman Regular"/>
          <w:color w:val="auto"/>
          <w:sz w:val="32"/>
          <w:szCs w:val="32"/>
          <w:lang w:eastAsia="zh-CN"/>
        </w:rPr>
        <w:t>（五）其他侵害消费者公平交易权的行为。</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Regular" w:hAnsi="Times New Roman Regular" w:eastAsia="方正仿宋_GBK" w:cs="Times New Roman Regular"/>
          <w:color w:val="auto"/>
          <w:sz w:val="32"/>
          <w:szCs w:val="32"/>
          <w:lang w:eastAsia="zh-CN"/>
        </w:rPr>
      </w:pPr>
      <w:r>
        <w:rPr>
          <w:rFonts w:hint="default" w:ascii="Times New Roman Regular" w:hAnsi="Times New Roman Regular" w:eastAsia="方正仿宋_GBK" w:cs="Times New Roman Regular"/>
          <w:color w:val="auto"/>
          <w:sz w:val="32"/>
          <w:szCs w:val="32"/>
        </w:rPr>
        <w:t>第</w:t>
      </w:r>
      <w:r>
        <w:rPr>
          <w:rFonts w:hint="eastAsia" w:ascii="Times New Roman Regular" w:hAnsi="Times New Roman Regular" w:eastAsia="方正仿宋_GBK" w:cs="Times New Roman Regular"/>
          <w:color w:val="auto"/>
          <w:sz w:val="32"/>
          <w:szCs w:val="32"/>
          <w:lang w:val="en-US" w:eastAsia="zh-Hans"/>
        </w:rPr>
        <w:t>十</w:t>
      </w:r>
      <w:r>
        <w:rPr>
          <w:rFonts w:hint="eastAsia" w:ascii="Times New Roman Regular" w:hAnsi="Times New Roman Regular" w:eastAsia="方正仿宋_GBK" w:cs="Times New Roman Regular"/>
          <w:color w:val="auto"/>
          <w:sz w:val="32"/>
          <w:szCs w:val="32"/>
          <w:lang w:val="en-US" w:eastAsia="zh-CN"/>
        </w:rPr>
        <w:t>八</w:t>
      </w:r>
      <w:r>
        <w:rPr>
          <w:rFonts w:hint="default" w:ascii="Times New Roman Regular" w:hAnsi="Times New Roman Regular" w:eastAsia="方正仿宋_GBK" w:cs="Times New Roman Regular"/>
          <w:color w:val="auto"/>
          <w:sz w:val="32"/>
          <w:szCs w:val="32"/>
        </w:rPr>
        <w:t xml:space="preserve">条 </w:t>
      </w:r>
      <w:r>
        <w:rPr>
          <w:rFonts w:hint="default" w:ascii="Times New Roman Regular" w:hAnsi="Times New Roman Regular" w:eastAsia="方正仿宋_GBK" w:cs="Times New Roman Regular"/>
          <w:color w:val="auto"/>
          <w:sz w:val="32"/>
          <w:szCs w:val="32"/>
          <w:lang w:val="en-US" w:eastAsia="zh-CN"/>
        </w:rPr>
        <w:t>【信息安全权】</w:t>
      </w:r>
      <w:r>
        <w:rPr>
          <w:rFonts w:hint="default" w:ascii="Times New Roman Regular" w:hAnsi="Times New Roman Regular" w:eastAsia="方正仿宋_GBK" w:cs="Times New Roman Regular"/>
          <w:color w:val="auto"/>
          <w:sz w:val="32"/>
          <w:szCs w:val="32"/>
          <w:lang w:eastAsia="zh-CN"/>
        </w:rPr>
        <w:t>小额贷款公司处理消费者信息，包括对消费者信息的收集、存储、使用、加工、传输、提供、公开等，应遵循合法、正当、必要、</w:t>
      </w:r>
      <w:r>
        <w:rPr>
          <w:rFonts w:hint="default" w:ascii="Times New Roman Regular" w:hAnsi="Times New Roman Regular" w:eastAsia="方正仿宋_GBK" w:cs="Times New Roman Regular"/>
          <w:color w:val="auto"/>
          <w:sz w:val="32"/>
          <w:szCs w:val="32"/>
          <w:lang w:val="en-US" w:eastAsia="zh-CN"/>
        </w:rPr>
        <w:t>诚信</w:t>
      </w:r>
      <w:r>
        <w:rPr>
          <w:rFonts w:hint="default" w:ascii="Times New Roman Regular" w:hAnsi="Times New Roman Regular" w:eastAsia="方正仿宋_GBK" w:cs="Times New Roman Regular"/>
          <w:color w:val="auto"/>
          <w:sz w:val="32"/>
          <w:szCs w:val="32"/>
          <w:lang w:eastAsia="zh-CN"/>
        </w:rPr>
        <w:t>原则，</w:t>
      </w:r>
      <w:r>
        <w:rPr>
          <w:rFonts w:hint="default" w:ascii="Times New Roman Regular" w:hAnsi="Times New Roman Regular" w:eastAsia="方正仿宋_GBK" w:cs="Times New Roman Regular"/>
          <w:color w:val="auto"/>
          <w:sz w:val="32"/>
          <w:szCs w:val="32"/>
        </w:rPr>
        <w:t>明示收集、使用信息的目的、方式和范围，</w:t>
      </w:r>
      <w:r>
        <w:rPr>
          <w:rFonts w:hint="default" w:ascii="Times New Roman Regular" w:hAnsi="Times New Roman Regular" w:eastAsia="方正仿宋_GBK" w:cs="Times New Roman Regular"/>
          <w:color w:val="auto"/>
          <w:sz w:val="32"/>
          <w:szCs w:val="32"/>
          <w:lang w:val="en-US" w:eastAsia="zh-Hans"/>
        </w:rPr>
        <w:t>并经消费者</w:t>
      </w:r>
      <w:r>
        <w:rPr>
          <w:rFonts w:hint="default" w:ascii="Times New Roman Regular" w:hAnsi="Times New Roman Regular" w:eastAsia="方正仿宋_GBK" w:cs="Times New Roman Regular"/>
          <w:color w:val="auto"/>
          <w:sz w:val="32"/>
          <w:szCs w:val="32"/>
          <w:lang w:eastAsia="zh-CN"/>
        </w:rPr>
        <w:t>同意，</w:t>
      </w:r>
      <w:r>
        <w:rPr>
          <w:rFonts w:hint="default" w:ascii="Times New Roman Regular" w:hAnsi="Times New Roman Regular" w:eastAsia="方正仿宋_GBK" w:cs="Times New Roman Regular"/>
          <w:color w:val="auto"/>
          <w:sz w:val="32"/>
          <w:szCs w:val="32"/>
          <w:lang w:val="en-US" w:eastAsia="zh-CN"/>
        </w:rPr>
        <w:t>法律、法规另有规定的除外。</w:t>
      </w:r>
      <w:r>
        <w:rPr>
          <w:rFonts w:hint="default" w:ascii="Times New Roman Regular" w:hAnsi="Times New Roman Regular" w:eastAsia="方正仿宋_GBK" w:cs="Times New Roman Regular"/>
          <w:color w:val="auto"/>
          <w:sz w:val="32"/>
          <w:szCs w:val="32"/>
        </w:rPr>
        <w:t>不得</w:t>
      </w:r>
      <w:r>
        <w:rPr>
          <w:rFonts w:hint="default" w:ascii="Times New Roman Regular" w:hAnsi="Times New Roman Regular" w:eastAsia="方正仿宋_GBK" w:cs="Times New Roman Regular"/>
          <w:color w:val="auto"/>
          <w:sz w:val="32"/>
          <w:szCs w:val="32"/>
          <w:lang w:eastAsia="zh-CN"/>
        </w:rPr>
        <w:t>收集与业务无关的消费者信息，不得</w:t>
      </w:r>
      <w:r>
        <w:rPr>
          <w:rFonts w:hint="default" w:ascii="Times New Roman Regular" w:hAnsi="Times New Roman Regular" w:eastAsia="方正仿宋_GBK" w:cs="Times New Roman Regular"/>
          <w:color w:val="auto"/>
          <w:sz w:val="32"/>
          <w:szCs w:val="32"/>
        </w:rPr>
        <w:t>采取不正当方式或变相强制收集消费者信息</w:t>
      </w:r>
      <w:r>
        <w:rPr>
          <w:rFonts w:hint="default" w:ascii="Times New Roman Regular" w:hAnsi="Times New Roman Regular" w:eastAsia="方正仿宋_GBK" w:cs="Times New Roman Regular"/>
          <w:color w:val="auto"/>
          <w:sz w:val="32"/>
          <w:szCs w:val="32"/>
          <w:lang w:eastAsia="zh-CN"/>
        </w:rPr>
        <w:t>，不得超出法律、法规规定和双方约定的范围使用消费者信息。</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Regular" w:hAnsi="Times New Roman Regular" w:eastAsia="方正仿宋_GBK" w:cs="Times New Roman Regular"/>
          <w:color w:val="auto"/>
          <w:sz w:val="32"/>
          <w:szCs w:val="32"/>
          <w:lang w:eastAsia="zh-CN"/>
        </w:rPr>
      </w:pPr>
      <w:r>
        <w:rPr>
          <w:rFonts w:hint="default" w:ascii="Times New Roman Regular" w:hAnsi="Times New Roman Regular" w:eastAsia="方正仿宋_GBK" w:cs="Times New Roman Regular"/>
          <w:color w:val="auto"/>
          <w:sz w:val="32"/>
          <w:szCs w:val="32"/>
          <w:lang w:eastAsia="zh-CN"/>
        </w:rPr>
        <w:t>小额贷款公司通过格式条款取得消费者同意的，应在格式条款中明确收集消费者信息的目的、方式、内容和使用范围，并在协议中以显著</w:t>
      </w:r>
      <w:r>
        <w:rPr>
          <w:rFonts w:hint="default" w:ascii="Times New Roman Regular" w:hAnsi="Times New Roman Regular" w:eastAsia="方正仿宋_GBK" w:cs="Times New Roman Regular"/>
          <w:color w:val="auto"/>
          <w:sz w:val="32"/>
          <w:szCs w:val="32"/>
          <w:lang w:val="en-US" w:eastAsia="zh-CN"/>
        </w:rPr>
        <w:t>和</w:t>
      </w:r>
      <w:r>
        <w:rPr>
          <w:rFonts w:hint="default" w:ascii="Times New Roman Regular" w:hAnsi="Times New Roman Regular" w:eastAsia="方正仿宋_GBK" w:cs="Times New Roman Regular"/>
          <w:color w:val="auto"/>
          <w:sz w:val="32"/>
          <w:szCs w:val="32"/>
          <w:lang w:eastAsia="zh-CN"/>
        </w:rPr>
        <w:t>通俗易懂的方式向消费者提示同意相关条款的可能后果。</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Regular" w:hAnsi="Times New Roman Regular" w:eastAsia="方正仿宋_GBK" w:cs="Times New Roman Regular"/>
          <w:color w:val="auto"/>
          <w:sz w:val="32"/>
          <w:szCs w:val="32"/>
          <w:lang w:val="en-US" w:eastAsia="zh-CN"/>
        </w:rPr>
      </w:pPr>
      <w:r>
        <w:rPr>
          <w:rFonts w:hint="default" w:ascii="Times New Roman Regular" w:hAnsi="Times New Roman Regular" w:eastAsia="方正仿宋_GBK" w:cs="Times New Roman Regular"/>
          <w:color w:val="auto"/>
          <w:sz w:val="32"/>
          <w:szCs w:val="32"/>
          <w:lang w:val="en-US" w:eastAsia="zh-CN"/>
        </w:rPr>
        <w:t>小额贷款公司</w:t>
      </w:r>
      <w:r>
        <w:rPr>
          <w:rFonts w:hint="default" w:ascii="Times New Roman Regular" w:hAnsi="Times New Roman Regular" w:eastAsia="方正仿宋_GBK" w:cs="Times New Roman Regular"/>
          <w:color w:val="auto"/>
          <w:sz w:val="32"/>
          <w:szCs w:val="32"/>
          <w:lang w:val="en-US" w:eastAsia="zh-Hans"/>
        </w:rPr>
        <w:t>依法</w:t>
      </w:r>
      <w:r>
        <w:rPr>
          <w:rFonts w:hint="default" w:ascii="Times New Roman Regular" w:hAnsi="Times New Roman Regular" w:eastAsia="方正仿宋_GBK" w:cs="Times New Roman Regular"/>
          <w:color w:val="auto"/>
          <w:sz w:val="32"/>
          <w:szCs w:val="32"/>
          <w:lang w:val="en-US" w:eastAsia="zh-CN"/>
        </w:rPr>
        <w:t>采取技术措施和其他必要措施，妥善保管和存储所收集的消费者信息，防止信息遗失、毁损、泄露或者被篡改。小额贷款公司</w:t>
      </w:r>
      <w:r>
        <w:rPr>
          <w:rFonts w:hint="default" w:ascii="Times New Roman Regular" w:hAnsi="Times New Roman Regular" w:eastAsia="方正仿宋_GBK" w:cs="Times New Roman Regular"/>
          <w:color w:val="auto"/>
          <w:sz w:val="32"/>
          <w:szCs w:val="32"/>
          <w:lang w:eastAsia="zh-CN"/>
        </w:rPr>
        <w:t>应</w:t>
      </w:r>
      <w:r>
        <w:rPr>
          <w:rFonts w:hint="default" w:ascii="Times New Roman Regular" w:hAnsi="Times New Roman Regular" w:eastAsia="方正仿宋_GBK" w:cs="Times New Roman Regular"/>
          <w:color w:val="auto"/>
          <w:sz w:val="32"/>
          <w:szCs w:val="32"/>
          <w:lang w:val="en-US" w:eastAsia="zh-CN"/>
        </w:rPr>
        <w:t>采取有效措施加强对第三方合作机构的管理，明确双方权利义务关系，保障消费者信息安全。</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Regular" w:hAnsi="Times New Roman Regular" w:eastAsia="方正仿宋_GBK" w:cs="Times New Roman Regular"/>
          <w:color w:val="auto"/>
          <w:sz w:val="32"/>
          <w:szCs w:val="32"/>
          <w:lang w:val="en-US" w:eastAsia="zh-CN"/>
        </w:rPr>
      </w:pPr>
      <w:r>
        <w:rPr>
          <w:rFonts w:hint="default" w:ascii="Times New Roman Regular" w:hAnsi="Times New Roman Regular" w:eastAsia="方正仿宋_GBK" w:cs="Times New Roman Regular"/>
          <w:color w:val="auto"/>
          <w:sz w:val="32"/>
          <w:szCs w:val="32"/>
          <w:lang w:val="en-US" w:eastAsia="zh-CN"/>
        </w:rPr>
        <w:t>小额贷款公司及其工作人员</w:t>
      </w:r>
      <w:r>
        <w:rPr>
          <w:rFonts w:hint="default" w:ascii="Times New Roman Regular" w:hAnsi="Times New Roman Regular" w:eastAsia="方正仿宋_GBK" w:cs="Times New Roman Regular"/>
          <w:color w:val="auto"/>
          <w:sz w:val="32"/>
          <w:szCs w:val="32"/>
          <w:lang w:val="en-US" w:eastAsia="zh-Hans"/>
        </w:rPr>
        <w:t>依法</w:t>
      </w:r>
      <w:r>
        <w:rPr>
          <w:rFonts w:hint="default" w:ascii="Times New Roman Regular" w:hAnsi="Times New Roman Regular" w:eastAsia="方正仿宋_GBK" w:cs="Times New Roman Regular"/>
          <w:color w:val="auto"/>
          <w:sz w:val="32"/>
          <w:szCs w:val="32"/>
          <w:lang w:val="en-US" w:eastAsia="zh-CN"/>
        </w:rPr>
        <w:t>对消费者信息严格保密，不得泄露或者非法向他人提供。在确认信息发生泄露、毁损、丢失时，</w:t>
      </w:r>
      <w:r>
        <w:rPr>
          <w:rFonts w:hint="default" w:ascii="Times New Roman Regular" w:hAnsi="Times New Roman Regular" w:eastAsia="方正仿宋_GBK" w:cs="Times New Roman Regular"/>
          <w:color w:val="auto"/>
          <w:sz w:val="32"/>
          <w:szCs w:val="32"/>
          <w:lang w:eastAsia="zh-CN"/>
        </w:rPr>
        <w:t>应</w:t>
      </w:r>
      <w:r>
        <w:rPr>
          <w:rFonts w:hint="default" w:ascii="Times New Roman Regular" w:hAnsi="Times New Roman Regular" w:eastAsia="方正仿宋_GBK" w:cs="Times New Roman Regular"/>
          <w:color w:val="auto"/>
          <w:sz w:val="32"/>
          <w:szCs w:val="32"/>
          <w:lang w:val="en-US" w:eastAsia="zh-CN"/>
        </w:rPr>
        <w:t>立即采取补救措施；信息泄露、毁损、丢失可能危及消费者人身、财产安全或者产生其他不利影响的，</w:t>
      </w:r>
      <w:r>
        <w:rPr>
          <w:rFonts w:hint="default" w:ascii="Times New Roman Regular" w:hAnsi="Times New Roman Regular" w:eastAsia="方正仿宋_GBK" w:cs="Times New Roman Regular"/>
          <w:color w:val="auto"/>
          <w:sz w:val="32"/>
          <w:szCs w:val="32"/>
          <w:lang w:eastAsia="zh-CN"/>
        </w:rPr>
        <w:t>应</w:t>
      </w:r>
      <w:r>
        <w:rPr>
          <w:rFonts w:hint="default" w:ascii="Times New Roman Regular" w:hAnsi="Times New Roman Regular" w:eastAsia="方正仿宋_GBK" w:cs="Times New Roman Regular"/>
          <w:color w:val="auto"/>
          <w:sz w:val="32"/>
          <w:szCs w:val="32"/>
          <w:lang w:val="en-US" w:eastAsia="zh-CN"/>
        </w:rPr>
        <w:t>及时告知消费者，并向</w:t>
      </w:r>
      <w:r>
        <w:rPr>
          <w:rFonts w:hint="default" w:ascii="Times New Roman Regular" w:hAnsi="Times New Roman Regular" w:eastAsia="方正仿宋_GBK" w:cs="Times New Roman Regular"/>
          <w:color w:val="auto"/>
          <w:sz w:val="32"/>
          <w:szCs w:val="32"/>
          <w:lang w:eastAsia="zh-CN"/>
        </w:rPr>
        <w:t>地方金融工作管理部门</w:t>
      </w:r>
      <w:r>
        <w:rPr>
          <w:rFonts w:hint="default" w:ascii="Times New Roman Regular" w:hAnsi="Times New Roman Regular" w:eastAsia="方正仿宋_GBK" w:cs="Times New Roman Regular"/>
          <w:color w:val="auto"/>
          <w:sz w:val="32"/>
          <w:szCs w:val="32"/>
          <w:lang w:val="en-US" w:eastAsia="zh-CN"/>
        </w:rPr>
        <w:t>报告。</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Regular" w:hAnsi="Times New Roman Regular" w:eastAsia="方正仿宋_GBK" w:cs="Times New Roman Regular"/>
          <w:color w:val="auto"/>
          <w:sz w:val="32"/>
          <w:szCs w:val="32"/>
          <w:lang w:eastAsia="zh-CN"/>
        </w:rPr>
      </w:pPr>
      <w:r>
        <w:rPr>
          <w:rFonts w:hint="default" w:ascii="Times New Roman Regular" w:hAnsi="Times New Roman Regular" w:eastAsia="方正仿宋_GBK" w:cs="Times New Roman Regular"/>
          <w:color w:val="auto"/>
          <w:sz w:val="32"/>
          <w:szCs w:val="32"/>
          <w:lang w:eastAsia="zh-CN"/>
        </w:rPr>
        <w:t>第</w:t>
      </w:r>
      <w:r>
        <w:rPr>
          <w:rFonts w:hint="eastAsia" w:ascii="Times New Roman Regular" w:hAnsi="Times New Roman Regular" w:eastAsia="方正仿宋_GBK" w:cs="Times New Roman Regular"/>
          <w:color w:val="auto"/>
          <w:sz w:val="32"/>
          <w:szCs w:val="32"/>
          <w:lang w:eastAsia="zh-CN"/>
        </w:rPr>
        <w:t>十九</w:t>
      </w:r>
      <w:r>
        <w:rPr>
          <w:rFonts w:hint="default" w:ascii="Times New Roman Regular" w:hAnsi="Times New Roman Regular" w:eastAsia="方正仿宋_GBK" w:cs="Times New Roman Regular"/>
          <w:color w:val="auto"/>
          <w:sz w:val="32"/>
          <w:szCs w:val="32"/>
          <w:lang w:eastAsia="zh-CN"/>
        </w:rPr>
        <w:t>条</w:t>
      </w:r>
      <w:r>
        <w:rPr>
          <w:rFonts w:hint="default" w:ascii="Times New Roman Regular" w:hAnsi="Times New Roman Regular" w:eastAsia="方正仿宋_GBK" w:cs="Times New Roman Regular"/>
          <w:color w:val="auto"/>
          <w:sz w:val="32"/>
          <w:szCs w:val="32"/>
          <w:lang w:val="en-US" w:eastAsia="zh-CN"/>
        </w:rPr>
        <w:t xml:space="preserve"> 【债务清收】</w:t>
      </w:r>
      <w:r>
        <w:rPr>
          <w:rFonts w:ascii="Times New Roman Regular" w:hAnsi="Times New Roman Regular" w:eastAsia="方正仿宋_GBK" w:cs="Times New Roman Regular"/>
          <w:color w:val="auto"/>
          <w:sz w:val="32"/>
          <w:szCs w:val="32"/>
        </w:rPr>
        <w:t>小额贷款公司通过自身或委托第三方机构进行清收时，应依法</w:t>
      </w:r>
      <w:r>
        <w:rPr>
          <w:rFonts w:hint="default" w:ascii="Times New Roman Regular" w:hAnsi="Times New Roman Regular" w:eastAsia="方正仿宋_GBK" w:cs="Times New Roman Regular"/>
          <w:color w:val="auto"/>
          <w:sz w:val="32"/>
          <w:szCs w:val="32"/>
          <w:lang w:eastAsia="zh-CN"/>
        </w:rPr>
        <w:t>合规</w:t>
      </w:r>
      <w:r>
        <w:rPr>
          <w:rFonts w:ascii="Times New Roman Regular" w:hAnsi="Times New Roman Regular" w:eastAsia="方正仿宋_GBK" w:cs="Times New Roman Regular"/>
          <w:color w:val="auto"/>
          <w:sz w:val="32"/>
          <w:szCs w:val="32"/>
        </w:rPr>
        <w:t>开展，</w:t>
      </w:r>
      <w:r>
        <w:rPr>
          <w:rFonts w:hint="default" w:ascii="Times New Roman Regular" w:hAnsi="Times New Roman Regular" w:eastAsia="方正仿宋_GBK" w:cs="Times New Roman Regular"/>
          <w:color w:val="auto"/>
          <w:sz w:val="32"/>
          <w:szCs w:val="32"/>
          <w:lang w:val="en-US" w:eastAsia="zh-CN"/>
        </w:rPr>
        <w:t>并做好台账记录和清收资料保管。</w:t>
      </w:r>
      <w:r>
        <w:rPr>
          <w:rFonts w:ascii="Times New Roman Regular" w:hAnsi="Times New Roman Regular" w:eastAsia="方正仿宋_GBK" w:cs="Times New Roman Regular"/>
          <w:color w:val="auto"/>
          <w:sz w:val="32"/>
          <w:szCs w:val="32"/>
        </w:rPr>
        <w:t>不得采取暴力、恐吓、侮辱、诽谤、散布个人隐私、骚扰借款人正常生活</w:t>
      </w:r>
      <w:r>
        <w:rPr>
          <w:rFonts w:hint="default" w:ascii="Times New Roman Regular" w:hAnsi="Times New Roman Regular" w:eastAsia="方正仿宋_GBK" w:cs="Times New Roman Regular"/>
          <w:color w:val="auto"/>
          <w:sz w:val="32"/>
          <w:szCs w:val="32"/>
        </w:rPr>
        <w:t>等违反法律法规、违背社会公德、损害社会公共利益的方式</w:t>
      </w:r>
      <w:r>
        <w:rPr>
          <w:rFonts w:ascii="Times New Roman Regular" w:hAnsi="Times New Roman Regular" w:eastAsia="方正仿宋_GBK" w:cs="Times New Roman Regular"/>
          <w:color w:val="auto"/>
          <w:sz w:val="32"/>
          <w:szCs w:val="32"/>
        </w:rPr>
        <w:t>，不得向与</w:t>
      </w:r>
      <w:r>
        <w:rPr>
          <w:rFonts w:hint="default" w:ascii="Times New Roman Regular" w:hAnsi="Times New Roman Regular" w:eastAsia="方正仿宋_GBK" w:cs="Times New Roman Regular"/>
          <w:color w:val="auto"/>
          <w:sz w:val="32"/>
          <w:szCs w:val="32"/>
          <w:lang w:eastAsia="zh-CN"/>
        </w:rPr>
        <w:t>债务</w:t>
      </w:r>
      <w:r>
        <w:rPr>
          <w:rFonts w:ascii="Times New Roman Regular" w:hAnsi="Times New Roman Regular" w:eastAsia="方正仿宋_GBK" w:cs="Times New Roman Regular"/>
          <w:color w:val="auto"/>
          <w:sz w:val="32"/>
          <w:szCs w:val="32"/>
        </w:rPr>
        <w:t>无关的第三人进行清收</w:t>
      </w:r>
      <w:r>
        <w:rPr>
          <w:rFonts w:hint="default" w:ascii="Times New Roman Regular" w:hAnsi="Times New Roman Regular" w:eastAsia="方正仿宋_GBK" w:cs="Times New Roman Regular"/>
          <w:color w:val="auto"/>
          <w:sz w:val="32"/>
          <w:szCs w:val="32"/>
          <w:lang w:eastAsia="zh-CN"/>
        </w:rPr>
        <w:t>。未经法定程序或消费者同意，不得向不具有偿债义务人员告知具体债务信息和个人敏感信息。在与借款人或第三人沟通时，应主动表明清收人员身份、委托机构名称等信息。</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ascii="Times New Roman Regular" w:hAnsi="Times New Roman Regular" w:eastAsia="方正仿宋_GBK" w:cs="Times New Roman Regular"/>
          <w:color w:val="auto"/>
          <w:sz w:val="32"/>
          <w:szCs w:val="32"/>
        </w:rPr>
      </w:pPr>
      <w:bookmarkStart w:id="1" w:name="OLE_LINK2"/>
      <w:r>
        <w:rPr>
          <w:rFonts w:hint="default" w:ascii="Times New Roman Regular" w:hAnsi="Times New Roman Regular" w:eastAsia="方正仿宋_GBK" w:cs="Times New Roman Regular"/>
          <w:color w:val="auto"/>
          <w:sz w:val="32"/>
          <w:szCs w:val="32"/>
          <w:lang w:val="en-US" w:eastAsia="zh-CN"/>
        </w:rPr>
        <w:t>第二十条</w:t>
      </w:r>
      <w:bookmarkEnd w:id="1"/>
      <w:r>
        <w:rPr>
          <w:rFonts w:hint="default" w:ascii="Times New Roman Regular" w:hAnsi="Times New Roman Regular" w:eastAsia="方正仿宋_GBK" w:cs="Times New Roman Regular"/>
          <w:color w:val="auto"/>
          <w:sz w:val="32"/>
          <w:szCs w:val="32"/>
          <w:lang w:val="en-US" w:eastAsia="zh-CN"/>
        </w:rPr>
        <w:t xml:space="preserve"> 【合作管理】</w:t>
      </w:r>
      <w:r>
        <w:rPr>
          <w:rFonts w:hint="default" w:ascii="Times New Roman Regular" w:hAnsi="Times New Roman Regular" w:eastAsia="方正仿宋_GBK" w:cs="Times New Roman Regular"/>
          <w:color w:val="auto"/>
          <w:sz w:val="32"/>
          <w:szCs w:val="32"/>
        </w:rPr>
        <w:t>小额贷款公司应</w:t>
      </w:r>
      <w:r>
        <w:rPr>
          <w:rFonts w:hint="default" w:ascii="Times New Roman Regular" w:hAnsi="Times New Roman Regular" w:eastAsia="方正仿宋_GBK" w:cs="Times New Roman Regular"/>
          <w:color w:val="auto"/>
          <w:sz w:val="32"/>
          <w:szCs w:val="32"/>
          <w:lang w:eastAsia="zh-CN"/>
        </w:rPr>
        <w:t>加强对</w:t>
      </w:r>
      <w:r>
        <w:rPr>
          <w:rFonts w:hint="default" w:ascii="Times New Roman Regular" w:hAnsi="Times New Roman Regular" w:eastAsia="方正仿宋_GBK" w:cs="Times New Roman Regular"/>
          <w:color w:val="auto"/>
          <w:sz w:val="32"/>
          <w:szCs w:val="32"/>
        </w:rPr>
        <w:t>存在合作关系的中介机构和第三方机构的消费者权益保护工作</w:t>
      </w:r>
      <w:r>
        <w:rPr>
          <w:rFonts w:hint="default" w:ascii="Times New Roman Regular" w:hAnsi="Times New Roman Regular" w:eastAsia="方正仿宋_GBK" w:cs="Times New Roman Regular"/>
          <w:color w:val="auto"/>
          <w:sz w:val="32"/>
          <w:szCs w:val="32"/>
          <w:lang w:eastAsia="zh-CN"/>
        </w:rPr>
        <w:t>的监督和评价</w:t>
      </w:r>
      <w:r>
        <w:rPr>
          <w:rFonts w:hint="default" w:ascii="Times New Roman Regular" w:hAnsi="Times New Roman Regular" w:eastAsia="方正仿宋_GBK" w:cs="Times New Roman Regular"/>
          <w:color w:val="auto"/>
          <w:sz w:val="32"/>
          <w:szCs w:val="32"/>
        </w:rPr>
        <w:t>，</w:t>
      </w:r>
      <w:r>
        <w:rPr>
          <w:rFonts w:hint="default" w:ascii="Times New Roman Regular" w:hAnsi="Times New Roman Regular" w:eastAsia="方正仿宋_GBK" w:cs="Times New Roman Regular"/>
          <w:color w:val="auto"/>
          <w:sz w:val="32"/>
          <w:szCs w:val="32"/>
          <w:shd w:val="clear" w:color="auto" w:fill="auto"/>
        </w:rPr>
        <w:t>将消费者权益保护相关要求纳入中介机构和第三方机构的</w:t>
      </w:r>
      <w:r>
        <w:rPr>
          <w:rFonts w:hint="default" w:ascii="Times New Roman Regular" w:hAnsi="Times New Roman Regular" w:eastAsia="方正仿宋_GBK" w:cs="Times New Roman Regular"/>
          <w:color w:val="auto"/>
          <w:sz w:val="32"/>
          <w:szCs w:val="32"/>
        </w:rPr>
        <w:t>准入、清退</w:t>
      </w:r>
      <w:r>
        <w:rPr>
          <w:rFonts w:hint="default" w:ascii="Times New Roman Regular" w:hAnsi="Times New Roman Regular" w:eastAsia="方正仿宋_GBK" w:cs="Times New Roman Regular"/>
          <w:color w:val="auto"/>
          <w:sz w:val="32"/>
          <w:szCs w:val="32"/>
          <w:shd w:val="clear" w:color="auto" w:fill="auto"/>
        </w:rPr>
        <w:t>条件</w:t>
      </w:r>
      <w:r>
        <w:rPr>
          <w:rFonts w:hint="default" w:ascii="Times New Roman Regular" w:hAnsi="Times New Roman Regular" w:eastAsia="方正仿宋_GBK" w:cs="Times New Roman Regular"/>
          <w:color w:val="auto"/>
          <w:sz w:val="32"/>
          <w:szCs w:val="32"/>
        </w:rPr>
        <w:t>。</w:t>
      </w:r>
      <w:r>
        <w:rPr>
          <w:rFonts w:ascii="Times New Roman Regular" w:hAnsi="Times New Roman Regular" w:eastAsia="方正仿宋_GBK" w:cs="Times New Roman Regular"/>
          <w:color w:val="auto"/>
          <w:sz w:val="32"/>
          <w:szCs w:val="32"/>
        </w:rPr>
        <w:t>小额贷款公司不得与有暴力催收等违法违规记录的第三方机构合作。</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Regular" w:hAnsi="Times New Roman Regular" w:eastAsia="方正仿宋_GBK" w:cs="Times New Roman Regular"/>
          <w:color w:val="auto"/>
          <w:sz w:val="32"/>
          <w:szCs w:val="32"/>
        </w:rPr>
      </w:pPr>
      <w:r>
        <w:rPr>
          <w:rFonts w:hint="default" w:ascii="Times New Roman Regular" w:hAnsi="Times New Roman Regular" w:eastAsia="方正仿宋_GBK" w:cs="Times New Roman Regular"/>
          <w:color w:val="auto"/>
          <w:sz w:val="32"/>
          <w:szCs w:val="32"/>
          <w:lang w:val="en-US" w:eastAsia="zh-CN"/>
        </w:rPr>
        <w:t>第二十</w:t>
      </w:r>
      <w:r>
        <w:rPr>
          <w:rFonts w:hint="eastAsia" w:ascii="Times New Roman Regular" w:hAnsi="Times New Roman Regular" w:eastAsia="方正仿宋_GBK" w:cs="Times New Roman Regular"/>
          <w:color w:val="auto"/>
          <w:sz w:val="32"/>
          <w:szCs w:val="32"/>
          <w:lang w:val="en-US" w:eastAsia="zh-CN"/>
        </w:rPr>
        <w:t>一</w:t>
      </w:r>
      <w:r>
        <w:rPr>
          <w:rFonts w:hint="default" w:ascii="Times New Roman Regular" w:hAnsi="Times New Roman Regular" w:eastAsia="方正仿宋_GBK" w:cs="Times New Roman Regular"/>
          <w:color w:val="auto"/>
          <w:sz w:val="32"/>
          <w:szCs w:val="32"/>
          <w:lang w:val="en-US" w:eastAsia="zh-CN"/>
        </w:rPr>
        <w:t>条</w:t>
      </w:r>
      <w:r>
        <w:rPr>
          <w:rFonts w:hint="eastAsia" w:ascii="Times New Roman Regular" w:hAnsi="Times New Roman Regular" w:eastAsia="方正仿宋_GBK" w:cs="Times New Roman Regular"/>
          <w:color w:val="auto"/>
          <w:sz w:val="32"/>
          <w:szCs w:val="32"/>
          <w:lang w:val="en-US" w:eastAsia="zh-CN"/>
        </w:rPr>
        <w:t xml:space="preserve"> </w:t>
      </w:r>
      <w:r>
        <w:rPr>
          <w:rFonts w:hint="default" w:ascii="Times New Roman Regular" w:hAnsi="Times New Roman Regular" w:eastAsia="方正仿宋_GBK" w:cs="Times New Roman Regular"/>
          <w:color w:val="auto"/>
          <w:sz w:val="32"/>
          <w:szCs w:val="32"/>
          <w:lang w:val="en-US" w:eastAsia="zh-CN"/>
        </w:rPr>
        <w:t>【</w:t>
      </w:r>
      <w:r>
        <w:rPr>
          <w:rFonts w:hint="default" w:ascii="Times New Roman Regular" w:hAnsi="Times New Roman Regular" w:eastAsia="方正仿宋_GBK" w:cs="Times New Roman Regular"/>
          <w:color w:val="auto"/>
          <w:sz w:val="32"/>
          <w:szCs w:val="32"/>
          <w:lang w:val="en-US" w:eastAsia="zh-Hans"/>
        </w:rPr>
        <w:t>质量和监督</w:t>
      </w:r>
      <w:r>
        <w:rPr>
          <w:rFonts w:hint="default" w:ascii="Times New Roman Regular" w:hAnsi="Times New Roman Regular" w:eastAsia="方正仿宋_GBK" w:cs="Times New Roman Regular"/>
          <w:color w:val="auto"/>
          <w:sz w:val="32"/>
          <w:szCs w:val="32"/>
          <w:lang w:val="en-US" w:eastAsia="zh-CN"/>
        </w:rPr>
        <w:t>】</w:t>
      </w:r>
      <w:r>
        <w:rPr>
          <w:rFonts w:hint="eastAsia" w:ascii="Times New Roman Regular" w:hAnsi="Times New Roman Regular" w:eastAsia="方正仿宋_GBK" w:cs="Times New Roman Regular"/>
          <w:color w:val="auto"/>
          <w:sz w:val="32"/>
          <w:szCs w:val="32"/>
          <w:lang w:val="en-US" w:eastAsia="zh-Hans"/>
        </w:rPr>
        <w:t>鼓励</w:t>
      </w:r>
      <w:r>
        <w:rPr>
          <w:rFonts w:hint="default" w:ascii="Times New Roman Regular" w:hAnsi="Times New Roman Regular" w:eastAsia="方正仿宋_GBK" w:cs="Times New Roman Regular"/>
          <w:color w:val="auto"/>
          <w:sz w:val="32"/>
          <w:szCs w:val="32"/>
          <w:lang w:val="en-US" w:eastAsia="zh-CN"/>
        </w:rPr>
        <w:t>小额贷款公司</w:t>
      </w:r>
      <w:r>
        <w:rPr>
          <w:rFonts w:hint="default" w:ascii="Times New Roman Regular" w:hAnsi="Times New Roman Regular" w:eastAsia="方正仿宋_GBK" w:cs="Times New Roman Regular"/>
          <w:color w:val="auto"/>
          <w:sz w:val="32"/>
          <w:szCs w:val="32"/>
        </w:rPr>
        <w:t>建立</w:t>
      </w:r>
      <w:r>
        <w:rPr>
          <w:rFonts w:hint="eastAsia" w:ascii="Times New Roman Regular" w:hAnsi="Times New Roman Regular" w:eastAsia="方正仿宋_GBK" w:cs="Times New Roman Regular"/>
          <w:color w:val="auto"/>
          <w:sz w:val="32"/>
          <w:szCs w:val="32"/>
          <w:lang w:val="en-US" w:eastAsia="zh-Hans"/>
        </w:rPr>
        <w:t>内部</w:t>
      </w:r>
      <w:r>
        <w:rPr>
          <w:rFonts w:hint="default" w:ascii="Times New Roman Regular" w:hAnsi="Times New Roman Regular" w:eastAsia="方正仿宋_GBK" w:cs="Times New Roman Regular"/>
          <w:color w:val="auto"/>
          <w:sz w:val="32"/>
          <w:szCs w:val="32"/>
        </w:rPr>
        <w:t>多层级投诉处理机制，完善投诉处理程序，建立投诉办理情况查询系统，提高消费者投诉处理质量和效率，接受社会监督。</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Regular" w:hAnsi="Times New Roman Regular" w:eastAsia="方正仿宋_GBK" w:cs="Times New Roman Regular"/>
          <w:color w:val="auto"/>
          <w:sz w:val="32"/>
          <w:szCs w:val="32"/>
          <w:lang w:eastAsia="zh-CN"/>
        </w:rPr>
      </w:pPr>
      <w:r>
        <w:rPr>
          <w:rFonts w:hint="default" w:ascii="Times New Roman Regular" w:hAnsi="Times New Roman Regular" w:eastAsia="方正仿宋_GBK" w:cs="Times New Roman Regular"/>
          <w:color w:val="auto"/>
          <w:sz w:val="32"/>
          <w:szCs w:val="32"/>
        </w:rPr>
        <w:t>第</w:t>
      </w:r>
      <w:r>
        <w:rPr>
          <w:rFonts w:hint="eastAsia" w:ascii="Times New Roman Regular" w:hAnsi="Times New Roman Regular" w:eastAsia="方正仿宋_GBK" w:cs="Times New Roman Regular"/>
          <w:color w:val="auto"/>
          <w:sz w:val="32"/>
          <w:szCs w:val="32"/>
          <w:lang w:val="en-US" w:eastAsia="zh-Hans"/>
        </w:rPr>
        <w:t>二十</w:t>
      </w:r>
      <w:r>
        <w:rPr>
          <w:rFonts w:hint="eastAsia" w:ascii="Times New Roman Regular" w:hAnsi="Times New Roman Regular" w:eastAsia="方正仿宋_GBK" w:cs="Times New Roman Regular"/>
          <w:color w:val="auto"/>
          <w:sz w:val="32"/>
          <w:szCs w:val="32"/>
          <w:lang w:val="en-US" w:eastAsia="zh-CN"/>
        </w:rPr>
        <w:t>二</w:t>
      </w:r>
      <w:r>
        <w:rPr>
          <w:rFonts w:hint="default" w:ascii="Times New Roman Regular" w:hAnsi="Times New Roman Regular" w:eastAsia="方正仿宋_GBK" w:cs="Times New Roman Regular"/>
          <w:color w:val="auto"/>
          <w:sz w:val="32"/>
          <w:szCs w:val="32"/>
        </w:rPr>
        <w:t xml:space="preserve">条 </w:t>
      </w:r>
      <w:r>
        <w:rPr>
          <w:rFonts w:hint="default" w:ascii="Times New Roman Regular" w:hAnsi="Times New Roman Regular" w:eastAsia="方正仿宋_GBK" w:cs="Times New Roman Regular"/>
          <w:color w:val="auto"/>
          <w:sz w:val="32"/>
          <w:szCs w:val="32"/>
          <w:lang w:val="en-US" w:eastAsia="zh-CN"/>
        </w:rPr>
        <w:t>【</w:t>
      </w:r>
      <w:r>
        <w:rPr>
          <w:rFonts w:hint="default" w:ascii="Times New Roman Regular" w:hAnsi="Times New Roman Regular" w:eastAsia="方正仿宋_GBK" w:cs="Times New Roman Regular"/>
          <w:color w:val="auto"/>
          <w:sz w:val="32"/>
          <w:szCs w:val="32"/>
          <w:lang w:val="en-US" w:eastAsia="zh-Hans"/>
        </w:rPr>
        <w:t>消费者权益保护宣传</w:t>
      </w:r>
      <w:r>
        <w:rPr>
          <w:rFonts w:hint="default" w:ascii="Times New Roman Regular" w:hAnsi="Times New Roman Regular" w:eastAsia="方正仿宋_GBK" w:cs="Times New Roman Regular"/>
          <w:color w:val="auto"/>
          <w:sz w:val="32"/>
          <w:szCs w:val="32"/>
          <w:lang w:val="en-US" w:eastAsia="zh-CN"/>
        </w:rPr>
        <w:t>】</w:t>
      </w:r>
      <w:r>
        <w:rPr>
          <w:rFonts w:hint="default" w:ascii="Times New Roman Regular" w:hAnsi="Times New Roman Regular" w:eastAsia="方正仿宋_GBK" w:cs="Times New Roman Regular"/>
          <w:color w:val="auto"/>
          <w:sz w:val="32"/>
          <w:szCs w:val="32"/>
        </w:rPr>
        <w:t>小额贷款公司应</w:t>
      </w:r>
      <w:r>
        <w:rPr>
          <w:rFonts w:hint="eastAsia" w:ascii="Times New Roman Regular" w:hAnsi="Times New Roman Regular" w:eastAsia="方正仿宋_GBK" w:cs="Times New Roman Regular"/>
          <w:color w:val="auto"/>
          <w:sz w:val="32"/>
          <w:szCs w:val="32"/>
          <w:lang w:val="en-US" w:eastAsia="zh-Hans"/>
        </w:rPr>
        <w:t>依法</w:t>
      </w:r>
      <w:r>
        <w:rPr>
          <w:rFonts w:hint="default" w:ascii="Times New Roman Regular" w:hAnsi="Times New Roman Regular" w:eastAsia="方正仿宋_GBK" w:cs="Times New Roman Regular"/>
          <w:color w:val="auto"/>
          <w:sz w:val="32"/>
          <w:szCs w:val="32"/>
        </w:rPr>
        <w:t>强化消费者</w:t>
      </w:r>
      <w:r>
        <w:rPr>
          <w:rFonts w:hint="default" w:ascii="Times New Roman Regular" w:hAnsi="Times New Roman Regular" w:eastAsia="方正仿宋_GBK" w:cs="Times New Roman Regular"/>
          <w:color w:val="auto"/>
          <w:sz w:val="32"/>
          <w:szCs w:val="32"/>
          <w:lang w:val="en-US" w:eastAsia="zh-Hans"/>
        </w:rPr>
        <w:t>权益保护宣传</w:t>
      </w:r>
      <w:r>
        <w:rPr>
          <w:rFonts w:hint="default" w:ascii="Times New Roman Regular" w:hAnsi="Times New Roman Regular" w:eastAsia="方正仿宋_GBK" w:cs="Times New Roman Regular"/>
          <w:color w:val="auto"/>
          <w:sz w:val="32"/>
          <w:szCs w:val="32"/>
        </w:rPr>
        <w:t>，积极组织或参与金融知识普及活动，开展广泛持续的日常性消费者</w:t>
      </w:r>
      <w:r>
        <w:rPr>
          <w:rFonts w:hint="default" w:ascii="Times New Roman Regular" w:hAnsi="Times New Roman Regular" w:eastAsia="方正仿宋_GBK" w:cs="Times New Roman Regular"/>
          <w:color w:val="auto"/>
          <w:sz w:val="32"/>
          <w:szCs w:val="32"/>
          <w:lang w:val="en-US" w:eastAsia="zh-Hans"/>
        </w:rPr>
        <w:t>权益保护宣传</w:t>
      </w:r>
      <w:r>
        <w:rPr>
          <w:rFonts w:hint="default" w:ascii="Times New Roman Regular" w:hAnsi="Times New Roman Regular" w:eastAsia="方正仿宋_GBK" w:cs="Times New Roman Regular"/>
          <w:color w:val="auto"/>
          <w:sz w:val="32"/>
          <w:szCs w:val="32"/>
        </w:rPr>
        <w:t>，帮助消费者提高对产品和服务的认知能力及自我保护能力，提升消费者金融素养和诚实守信意识。</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Regular" w:hAnsi="Times New Roman Regular" w:eastAsia="方正仿宋_GBK" w:cs="Times New Roman Regular"/>
          <w:color w:val="auto"/>
          <w:sz w:val="32"/>
          <w:szCs w:val="32"/>
        </w:rPr>
      </w:pPr>
      <w:r>
        <w:rPr>
          <w:rFonts w:hint="default" w:ascii="Times New Roman Regular" w:hAnsi="Times New Roman Regular" w:eastAsia="方正仿宋_GBK" w:cs="Times New Roman Regular"/>
          <w:color w:val="auto"/>
          <w:sz w:val="32"/>
          <w:szCs w:val="32"/>
        </w:rPr>
        <w:t>第二十</w:t>
      </w:r>
      <w:r>
        <w:rPr>
          <w:rFonts w:hint="eastAsia" w:ascii="Times New Roman Regular" w:hAnsi="Times New Roman Regular" w:eastAsia="方正仿宋_GBK" w:cs="Times New Roman Regular"/>
          <w:color w:val="auto"/>
          <w:sz w:val="32"/>
          <w:szCs w:val="32"/>
          <w:lang w:val="en-US" w:eastAsia="zh-CN"/>
        </w:rPr>
        <w:t>三</w:t>
      </w:r>
      <w:r>
        <w:rPr>
          <w:rFonts w:hint="default" w:ascii="Times New Roman Regular" w:hAnsi="Times New Roman Regular" w:eastAsia="方正仿宋_GBK" w:cs="Times New Roman Regular"/>
          <w:color w:val="auto"/>
          <w:sz w:val="32"/>
          <w:szCs w:val="32"/>
        </w:rPr>
        <w:t xml:space="preserve">条 </w:t>
      </w:r>
      <w:r>
        <w:rPr>
          <w:rFonts w:hint="default" w:ascii="Times New Roman Regular" w:hAnsi="Times New Roman Regular" w:eastAsia="方正仿宋_GBK" w:cs="Times New Roman Regular"/>
          <w:color w:val="auto"/>
          <w:sz w:val="32"/>
          <w:szCs w:val="32"/>
          <w:lang w:val="en-US" w:eastAsia="zh-CN"/>
        </w:rPr>
        <w:t>【</w:t>
      </w:r>
      <w:r>
        <w:rPr>
          <w:rFonts w:hint="default" w:ascii="Times New Roman Regular" w:hAnsi="Times New Roman Regular" w:eastAsia="方正仿宋_GBK" w:cs="Times New Roman Regular"/>
          <w:color w:val="auto"/>
          <w:sz w:val="32"/>
          <w:szCs w:val="32"/>
          <w:lang w:val="en-US" w:eastAsia="zh-Hans"/>
        </w:rPr>
        <w:t>公序良俗秩序</w:t>
      </w:r>
      <w:r>
        <w:rPr>
          <w:rFonts w:hint="default" w:ascii="Times New Roman Regular" w:hAnsi="Times New Roman Regular" w:eastAsia="方正仿宋_GBK" w:cs="Times New Roman Regular"/>
          <w:color w:val="auto"/>
          <w:sz w:val="32"/>
          <w:szCs w:val="32"/>
          <w:lang w:val="en-US" w:eastAsia="zh-CN"/>
        </w:rPr>
        <w:t>】</w:t>
      </w:r>
      <w:r>
        <w:rPr>
          <w:rFonts w:hint="default" w:ascii="Times New Roman Regular" w:hAnsi="Times New Roman Regular" w:eastAsia="方正仿宋_GBK" w:cs="Times New Roman Regular"/>
          <w:color w:val="auto"/>
          <w:sz w:val="32"/>
          <w:szCs w:val="32"/>
        </w:rPr>
        <w:t>小额贷款公司应</w:t>
      </w:r>
      <w:r>
        <w:rPr>
          <w:rFonts w:hint="default" w:ascii="Times New Roman Regular" w:hAnsi="Times New Roman Regular" w:eastAsia="方正仿宋_GBK" w:cs="Times New Roman Regular"/>
          <w:color w:val="auto"/>
          <w:sz w:val="32"/>
          <w:szCs w:val="32"/>
          <w:lang w:eastAsia="zh-CN"/>
        </w:rPr>
        <w:t>尊重社会公德，</w:t>
      </w:r>
      <w:r>
        <w:rPr>
          <w:rFonts w:hint="default" w:ascii="Times New Roman Regular" w:hAnsi="Times New Roman Regular" w:eastAsia="方正仿宋_GBK" w:cs="Times New Roman Regular"/>
          <w:color w:val="auto"/>
          <w:sz w:val="32"/>
          <w:szCs w:val="32"/>
        </w:rPr>
        <w:t>尊重消费者的人格尊严和民风</w:t>
      </w:r>
      <w:r>
        <w:rPr>
          <w:rFonts w:hint="default" w:ascii="Times New Roman Regular" w:hAnsi="Times New Roman Regular" w:eastAsia="方正仿宋_GBK" w:cs="Times New Roman Regular"/>
          <w:color w:val="auto"/>
          <w:sz w:val="32"/>
          <w:szCs w:val="32"/>
          <w:lang w:val="en-US" w:eastAsia="zh-Hans"/>
        </w:rPr>
        <w:t>民</w:t>
      </w:r>
      <w:r>
        <w:rPr>
          <w:rFonts w:hint="default" w:ascii="Times New Roman Regular" w:hAnsi="Times New Roman Regular" w:eastAsia="方正仿宋_GBK" w:cs="Times New Roman Regular"/>
          <w:color w:val="auto"/>
          <w:sz w:val="32"/>
          <w:szCs w:val="32"/>
        </w:rPr>
        <w:t>俗习惯，不得因消费者性别、种族、民族等进行歧视性差别对待</w:t>
      </w:r>
      <w:r>
        <w:rPr>
          <w:rFonts w:hint="default" w:ascii="Times New Roman Regular" w:hAnsi="Times New Roman Regular" w:eastAsia="方正仿宋_GBK" w:cs="Times New Roman Regular"/>
          <w:color w:val="auto"/>
          <w:sz w:val="32"/>
          <w:szCs w:val="32"/>
          <w:lang w:eastAsia="zh-CN"/>
        </w:rPr>
        <w:t>，不得使用歧视性或者违背公序良俗的表述</w:t>
      </w:r>
      <w:r>
        <w:rPr>
          <w:rFonts w:hint="default" w:ascii="Times New Roman Regular" w:hAnsi="Times New Roman Regular" w:eastAsia="方正仿宋_GBK" w:cs="Times New Roman Regular"/>
          <w:color w:val="auto"/>
          <w:sz w:val="32"/>
          <w:szCs w:val="32"/>
        </w:rPr>
        <w:t>。</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ascii="Times New Roman Regular" w:hAnsi="Times New Roman Regular" w:eastAsia="方正仿宋_GBK" w:cs="Times New Roman Regular"/>
          <w:color w:val="auto"/>
          <w:sz w:val="32"/>
          <w:szCs w:val="32"/>
        </w:rPr>
      </w:pPr>
    </w:p>
    <w:p>
      <w:pPr>
        <w:pStyle w:val="20"/>
        <w:keepNext w:val="0"/>
        <w:keepLines w:val="0"/>
        <w:pageBreakBefore w:val="0"/>
        <w:numPr>
          <w:ilvl w:val="255"/>
          <w:numId w:val="0"/>
        </w:numPr>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default" w:ascii="Times New Roman Regular" w:hAnsi="Times New Roman Regular" w:eastAsia="方正黑体_GBK" w:cs="Times New Roman Regular"/>
          <w:color w:val="auto"/>
          <w:sz w:val="32"/>
          <w:szCs w:val="32"/>
        </w:rPr>
      </w:pPr>
      <w:r>
        <w:rPr>
          <w:rFonts w:hint="default" w:ascii="Times New Roman Regular" w:hAnsi="Times New Roman Regular" w:eastAsia="方正黑体_GBK" w:cs="Times New Roman Regular"/>
          <w:b w:val="0"/>
          <w:color w:val="auto"/>
          <w:sz w:val="32"/>
          <w:szCs w:val="32"/>
        </w:rPr>
        <w:t>第四章</w:t>
      </w:r>
      <w:r>
        <w:rPr>
          <w:rFonts w:hint="default" w:ascii="Times New Roman Regular" w:hAnsi="Times New Roman Regular" w:eastAsia="方正黑体_GBK" w:cs="Times New Roman Regular"/>
          <w:b w:val="0"/>
          <w:color w:val="auto"/>
          <w:sz w:val="32"/>
          <w:szCs w:val="32"/>
          <w:lang w:val="en-US" w:eastAsia="zh-CN"/>
        </w:rPr>
        <w:t xml:space="preserve">  争议解决</w:t>
      </w:r>
    </w:p>
    <w:p>
      <w:pPr>
        <w:pStyle w:val="20"/>
        <w:keepNext w:val="0"/>
        <w:keepLines w:val="0"/>
        <w:pageBreakBefore w:val="0"/>
        <w:kinsoku/>
        <w:wordWrap/>
        <w:overflowPunct/>
        <w:topLinePunct w:val="0"/>
        <w:autoSpaceDE/>
        <w:autoSpaceDN/>
        <w:bidi w:val="0"/>
        <w:adjustRightInd/>
        <w:snapToGrid/>
        <w:spacing w:line="560" w:lineRule="exact"/>
        <w:ind w:left="0" w:leftChars="0" w:right="0" w:rightChars="0" w:firstLine="640"/>
        <w:textAlignment w:val="auto"/>
        <w:outlineLvl w:val="9"/>
        <w:rPr>
          <w:rFonts w:hint="default" w:ascii="Times New Roman Regular" w:hAnsi="Times New Roman Regular" w:eastAsia="方正仿宋_GBK" w:cs="Times New Roman Regular"/>
          <w:color w:val="auto"/>
          <w:sz w:val="32"/>
          <w:szCs w:val="32"/>
          <w:lang w:eastAsia="zh-CN"/>
        </w:rPr>
      </w:pPr>
      <w:r>
        <w:rPr>
          <w:rFonts w:hint="default" w:ascii="Times New Roman Regular" w:hAnsi="Times New Roman Regular" w:eastAsia="方正仿宋_GBK" w:cs="Times New Roman Regular"/>
          <w:color w:val="auto"/>
          <w:sz w:val="32"/>
          <w:szCs w:val="32"/>
        </w:rPr>
        <w:t>第</w:t>
      </w:r>
      <w:r>
        <w:rPr>
          <w:rFonts w:hint="default" w:ascii="Times New Roman Regular" w:hAnsi="Times New Roman Regular" w:eastAsia="方正仿宋_GBK" w:cs="Times New Roman Regular"/>
          <w:color w:val="auto"/>
          <w:sz w:val="32"/>
          <w:szCs w:val="32"/>
          <w:lang w:eastAsia="zh-CN"/>
        </w:rPr>
        <w:t>二十</w:t>
      </w:r>
      <w:r>
        <w:rPr>
          <w:rFonts w:hint="eastAsia" w:ascii="Times New Roman Regular" w:hAnsi="Times New Roman Regular" w:eastAsia="方正仿宋_GBK" w:cs="Times New Roman Regular"/>
          <w:color w:val="auto"/>
          <w:sz w:val="32"/>
          <w:szCs w:val="32"/>
          <w:lang w:val="en-US" w:eastAsia="zh-CN"/>
        </w:rPr>
        <w:t>四</w:t>
      </w:r>
      <w:r>
        <w:rPr>
          <w:rFonts w:hint="default" w:ascii="Times New Roman Regular" w:hAnsi="Times New Roman Regular" w:eastAsia="方正仿宋_GBK" w:cs="Times New Roman Regular"/>
          <w:color w:val="auto"/>
          <w:sz w:val="32"/>
          <w:szCs w:val="32"/>
        </w:rPr>
        <w:t xml:space="preserve">条 </w:t>
      </w:r>
      <w:r>
        <w:rPr>
          <w:rFonts w:hint="default" w:ascii="Times New Roman Regular" w:hAnsi="Times New Roman Regular" w:eastAsia="方正仿宋_GBK" w:cs="Times New Roman Regular"/>
          <w:color w:val="auto"/>
          <w:sz w:val="32"/>
          <w:szCs w:val="32"/>
          <w:lang w:val="en-US" w:eastAsia="zh-CN"/>
        </w:rPr>
        <w:t>【</w:t>
      </w:r>
      <w:r>
        <w:rPr>
          <w:rFonts w:hint="default" w:ascii="Times New Roman Regular" w:hAnsi="Times New Roman Regular" w:eastAsia="方正仿宋_GBK" w:cs="Times New Roman Regular"/>
          <w:color w:val="auto"/>
          <w:sz w:val="32"/>
          <w:szCs w:val="32"/>
          <w:lang w:val="en-US" w:eastAsia="zh-Hans"/>
        </w:rPr>
        <w:t>消费争议与投诉</w:t>
      </w:r>
      <w:r>
        <w:rPr>
          <w:rFonts w:hint="default" w:ascii="Times New Roman Regular" w:hAnsi="Times New Roman Regular" w:eastAsia="方正仿宋_GBK" w:cs="Times New Roman Regular"/>
          <w:color w:val="auto"/>
          <w:sz w:val="32"/>
          <w:szCs w:val="32"/>
          <w:lang w:val="en-US" w:eastAsia="zh-CN"/>
        </w:rPr>
        <w:t>】</w:t>
      </w:r>
      <w:r>
        <w:rPr>
          <w:rFonts w:hint="default" w:ascii="Times New Roman Regular" w:hAnsi="Times New Roman Regular" w:eastAsia="方正仿宋_GBK" w:cs="Times New Roman Regular"/>
          <w:color w:val="auto"/>
          <w:sz w:val="32"/>
          <w:szCs w:val="32"/>
          <w:lang w:eastAsia="zh-CN"/>
        </w:rPr>
        <w:t>本指引所称消费争议，是指消费者与小额贷款公司因使用产品或者服务所产生的民事争议。</w:t>
      </w:r>
    </w:p>
    <w:p>
      <w:pPr>
        <w:pStyle w:val="20"/>
        <w:keepNext w:val="0"/>
        <w:keepLines w:val="0"/>
        <w:pageBreakBefore w:val="0"/>
        <w:kinsoku/>
        <w:wordWrap/>
        <w:overflowPunct/>
        <w:topLinePunct w:val="0"/>
        <w:autoSpaceDE/>
        <w:autoSpaceDN/>
        <w:bidi w:val="0"/>
        <w:adjustRightInd/>
        <w:snapToGrid/>
        <w:spacing w:line="560" w:lineRule="exact"/>
        <w:ind w:left="0" w:leftChars="0" w:right="0" w:rightChars="0" w:firstLine="640"/>
        <w:textAlignment w:val="auto"/>
        <w:outlineLvl w:val="9"/>
        <w:rPr>
          <w:rFonts w:hint="default" w:ascii="Times New Roman Regular" w:hAnsi="Times New Roman Regular" w:eastAsia="方正仿宋_GBK" w:cs="Times New Roman Regular"/>
          <w:color w:val="auto"/>
          <w:sz w:val="32"/>
          <w:szCs w:val="32"/>
          <w:lang w:eastAsia="zh-CN"/>
        </w:rPr>
      </w:pPr>
      <w:r>
        <w:rPr>
          <w:rFonts w:hint="default" w:ascii="Times New Roman Regular" w:hAnsi="Times New Roman Regular" w:eastAsia="方正仿宋_GBK" w:cs="Times New Roman Regular"/>
          <w:color w:val="auto"/>
          <w:sz w:val="32"/>
          <w:szCs w:val="32"/>
          <w:lang w:eastAsia="zh-CN"/>
        </w:rPr>
        <w:t>消费者认为小额贷款公司在提供产品或者服务过程中存在违反地方金融监管规定行为侵犯其合法权益的，可向地方金融工作管理部门进行投诉。</w:t>
      </w:r>
    </w:p>
    <w:p>
      <w:pPr>
        <w:pStyle w:val="20"/>
        <w:keepNext w:val="0"/>
        <w:keepLines w:val="0"/>
        <w:pageBreakBefore w:val="0"/>
        <w:kinsoku/>
        <w:wordWrap/>
        <w:overflowPunct/>
        <w:topLinePunct w:val="0"/>
        <w:autoSpaceDE/>
        <w:autoSpaceDN/>
        <w:bidi w:val="0"/>
        <w:adjustRightInd/>
        <w:snapToGrid/>
        <w:spacing w:line="560" w:lineRule="exact"/>
        <w:ind w:left="0" w:leftChars="0" w:right="0" w:rightChars="0" w:firstLine="640"/>
        <w:textAlignment w:val="auto"/>
        <w:outlineLvl w:val="9"/>
        <w:rPr>
          <w:rFonts w:hint="default" w:ascii="Times New Roman Regular" w:hAnsi="Times New Roman Regular" w:eastAsia="方正仿宋_GBK" w:cs="Times New Roman Regular"/>
          <w:color w:val="auto"/>
          <w:sz w:val="32"/>
          <w:szCs w:val="32"/>
          <w:lang w:eastAsia="zh-CN"/>
        </w:rPr>
      </w:pPr>
      <w:r>
        <w:rPr>
          <w:rFonts w:hint="default" w:ascii="Times New Roman Regular" w:hAnsi="Times New Roman Regular" w:eastAsia="方正仿宋_GBK" w:cs="Times New Roman Regular"/>
          <w:color w:val="auto"/>
          <w:sz w:val="32"/>
          <w:szCs w:val="32"/>
          <w:lang w:val="en-US" w:eastAsia="zh-Hans"/>
        </w:rPr>
        <w:t>第二十</w:t>
      </w:r>
      <w:r>
        <w:rPr>
          <w:rFonts w:hint="eastAsia" w:ascii="Times New Roman Regular" w:hAnsi="Times New Roman Regular" w:eastAsia="方正仿宋_GBK" w:cs="Times New Roman Regular"/>
          <w:color w:val="auto"/>
          <w:sz w:val="32"/>
          <w:szCs w:val="32"/>
          <w:lang w:val="en-US" w:eastAsia="zh-CN"/>
        </w:rPr>
        <w:t>五</w:t>
      </w:r>
      <w:r>
        <w:rPr>
          <w:rFonts w:hint="default" w:ascii="Times New Roman Regular" w:hAnsi="Times New Roman Regular" w:eastAsia="方正仿宋_GBK" w:cs="Times New Roman Regular"/>
          <w:color w:val="auto"/>
          <w:sz w:val="32"/>
          <w:szCs w:val="32"/>
          <w:lang w:val="en-US" w:eastAsia="zh-Hans"/>
        </w:rPr>
        <w:t>条</w:t>
      </w:r>
      <w:r>
        <w:rPr>
          <w:rFonts w:hint="default" w:ascii="Times New Roman Regular" w:hAnsi="Times New Roman Regular" w:eastAsia="方正仿宋_GBK" w:cs="Times New Roman Regular"/>
          <w:color w:val="auto"/>
          <w:sz w:val="32"/>
          <w:szCs w:val="32"/>
          <w:lang w:eastAsia="zh-Hans"/>
        </w:rPr>
        <w:t xml:space="preserve"> </w:t>
      </w:r>
      <w:r>
        <w:rPr>
          <w:rFonts w:hint="default" w:ascii="Times New Roman Regular" w:hAnsi="Times New Roman Regular" w:eastAsia="方正仿宋_GBK" w:cs="Times New Roman Regular"/>
          <w:color w:val="auto"/>
          <w:sz w:val="32"/>
          <w:szCs w:val="32"/>
          <w:lang w:val="en-US" w:eastAsia="zh-CN"/>
        </w:rPr>
        <w:t>【</w:t>
      </w:r>
      <w:r>
        <w:rPr>
          <w:rFonts w:hint="eastAsia" w:ascii="Times New Roman Regular" w:hAnsi="Times New Roman Regular" w:eastAsia="方正仿宋_GBK" w:cs="Times New Roman Regular"/>
          <w:color w:val="auto"/>
          <w:sz w:val="32"/>
          <w:szCs w:val="32"/>
          <w:lang w:val="en-US" w:eastAsia="zh-CN"/>
        </w:rPr>
        <w:t>依法维权</w:t>
      </w:r>
      <w:r>
        <w:rPr>
          <w:rFonts w:hint="default" w:ascii="Times New Roman Regular" w:hAnsi="Times New Roman Regular" w:eastAsia="方正仿宋_GBK" w:cs="Times New Roman Regular"/>
          <w:color w:val="auto"/>
          <w:sz w:val="32"/>
          <w:szCs w:val="32"/>
          <w:lang w:val="en-US" w:eastAsia="zh-CN"/>
        </w:rPr>
        <w:t>】</w:t>
      </w:r>
      <w:r>
        <w:rPr>
          <w:rFonts w:hint="default" w:ascii="Times New Roman Regular" w:hAnsi="Times New Roman Regular" w:eastAsia="方正仿宋_GBK" w:cs="Times New Roman Regular"/>
          <w:color w:val="auto"/>
          <w:sz w:val="32"/>
          <w:szCs w:val="32"/>
          <w:lang w:eastAsia="zh-CN"/>
        </w:rPr>
        <w:t>消费者应依法通过正当途径客观、理性反映诉求，不扰乱正常的金融秩序和社会公共秩序。</w:t>
      </w:r>
    </w:p>
    <w:p>
      <w:pPr>
        <w:pStyle w:val="20"/>
        <w:keepNext w:val="0"/>
        <w:keepLines w:val="0"/>
        <w:pageBreakBefore w:val="0"/>
        <w:widowControl/>
        <w:shd w:val="clear" w:color="auto" w:fill="FFFFFF"/>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Regular" w:hAnsi="Times New Roman Regular" w:eastAsia="方正仿宋_GBK" w:cs="Times New Roman Regular"/>
          <w:color w:val="auto"/>
          <w:sz w:val="32"/>
          <w:szCs w:val="32"/>
          <w:lang w:eastAsia="zh-CN"/>
        </w:rPr>
      </w:pPr>
      <w:r>
        <w:rPr>
          <w:rFonts w:hint="default" w:ascii="Times New Roman Regular" w:hAnsi="Times New Roman Regular" w:eastAsia="方正仿宋_GBK" w:cs="Times New Roman Regular"/>
          <w:color w:val="auto"/>
          <w:sz w:val="32"/>
          <w:szCs w:val="32"/>
          <w:lang w:eastAsia="zh-CN"/>
        </w:rPr>
        <w:t>第二十</w:t>
      </w:r>
      <w:r>
        <w:rPr>
          <w:rFonts w:hint="eastAsia" w:ascii="Times New Roman Regular" w:hAnsi="Times New Roman Regular" w:eastAsia="方正仿宋_GBK" w:cs="Times New Roman Regular"/>
          <w:color w:val="auto"/>
          <w:sz w:val="32"/>
          <w:szCs w:val="32"/>
          <w:lang w:val="en-US" w:eastAsia="zh-CN"/>
        </w:rPr>
        <w:t>六</w:t>
      </w:r>
      <w:r>
        <w:rPr>
          <w:rFonts w:hint="default" w:ascii="Times New Roman Regular" w:hAnsi="Times New Roman Regular" w:eastAsia="方正仿宋_GBK" w:cs="Times New Roman Regular"/>
          <w:color w:val="auto"/>
          <w:sz w:val="32"/>
          <w:szCs w:val="32"/>
          <w:lang w:eastAsia="zh-CN"/>
        </w:rPr>
        <w:t>条</w:t>
      </w:r>
      <w:r>
        <w:rPr>
          <w:rFonts w:hint="default" w:ascii="Times New Roman Regular" w:hAnsi="Times New Roman Regular" w:eastAsia="方正仿宋_GBK" w:cs="Times New Roman Regular"/>
          <w:color w:val="auto"/>
          <w:sz w:val="32"/>
          <w:szCs w:val="32"/>
          <w:lang w:val="en-US" w:eastAsia="zh-CN"/>
        </w:rPr>
        <w:t xml:space="preserve"> 【多元化解】</w:t>
      </w:r>
      <w:bookmarkStart w:id="2" w:name="OLE_LINK3"/>
      <w:r>
        <w:rPr>
          <w:rFonts w:hint="default" w:ascii="Times New Roman Regular" w:hAnsi="Times New Roman Regular" w:eastAsia="方正仿宋_GBK" w:cs="Times New Roman Regular"/>
          <w:color w:val="auto"/>
          <w:sz w:val="32"/>
          <w:szCs w:val="32"/>
          <w:lang w:val="en-US" w:eastAsia="zh-CN"/>
        </w:rPr>
        <w:t>鼓励消费者和小额贷款公司</w:t>
      </w:r>
      <w:r>
        <w:rPr>
          <w:rFonts w:hint="default" w:ascii="Times New Roman Regular" w:hAnsi="Times New Roman Regular" w:eastAsia="方正仿宋_GBK" w:cs="Times New Roman Regular"/>
          <w:color w:val="auto"/>
          <w:sz w:val="32"/>
          <w:szCs w:val="32"/>
        </w:rPr>
        <w:t>积极通过协商</w:t>
      </w:r>
      <w:r>
        <w:rPr>
          <w:rFonts w:hint="default" w:ascii="Times New Roman Regular" w:hAnsi="Times New Roman Regular" w:eastAsia="方正仿宋_GBK" w:cs="Times New Roman Regular"/>
          <w:color w:val="auto"/>
          <w:sz w:val="32"/>
          <w:szCs w:val="32"/>
          <w:lang w:eastAsia="zh-CN"/>
        </w:rPr>
        <w:t>和解</w:t>
      </w:r>
      <w:r>
        <w:rPr>
          <w:rFonts w:hint="eastAsia" w:ascii="Times New Roman Regular" w:hAnsi="Times New Roman Regular" w:eastAsia="方正仿宋_GBK" w:cs="Times New Roman Regular"/>
          <w:color w:val="auto"/>
          <w:sz w:val="32"/>
          <w:szCs w:val="32"/>
          <w:lang w:eastAsia="zh-CN"/>
        </w:rPr>
        <w:t>，</w:t>
      </w:r>
      <w:r>
        <w:rPr>
          <w:rFonts w:hint="default" w:ascii="Times New Roman Regular" w:hAnsi="Times New Roman Regular" w:eastAsia="方正仿宋_GBK" w:cs="Times New Roman Regular"/>
          <w:color w:val="auto"/>
          <w:sz w:val="32"/>
          <w:szCs w:val="32"/>
          <w:lang w:val="en-US" w:eastAsia="zh-Hans"/>
        </w:rPr>
        <w:t>提请</w:t>
      </w:r>
      <w:r>
        <w:rPr>
          <w:rFonts w:hint="eastAsia" w:ascii="Times New Roman Regular" w:hAnsi="Times New Roman Regular" w:eastAsia="方正仿宋_GBK" w:cs="Times New Roman Regular"/>
          <w:color w:val="auto"/>
          <w:sz w:val="32"/>
          <w:szCs w:val="32"/>
          <w:lang w:val="en-US" w:eastAsia="zh-CN"/>
        </w:rPr>
        <w:t>第三方组织</w:t>
      </w:r>
      <w:r>
        <w:rPr>
          <w:rFonts w:hint="default" w:ascii="Times New Roman Regular" w:hAnsi="Times New Roman Regular" w:eastAsia="方正仿宋_GBK" w:cs="Times New Roman Regular"/>
          <w:color w:val="auto"/>
          <w:sz w:val="32"/>
          <w:szCs w:val="32"/>
          <w:lang w:eastAsia="zh-CN"/>
        </w:rPr>
        <w:t>调解</w:t>
      </w:r>
      <w:r>
        <w:rPr>
          <w:rFonts w:hint="eastAsia" w:ascii="Times New Roman Regular" w:hAnsi="Times New Roman Regular" w:eastAsia="方正仿宋_GBK" w:cs="Times New Roman Regular"/>
          <w:color w:val="auto"/>
          <w:sz w:val="32"/>
          <w:szCs w:val="32"/>
          <w:lang w:eastAsia="zh-CN"/>
        </w:rPr>
        <w:t>，申请仲裁等多元</w:t>
      </w:r>
      <w:r>
        <w:rPr>
          <w:rFonts w:hint="default" w:ascii="Times New Roman Regular" w:hAnsi="Times New Roman Regular" w:eastAsia="方正仿宋_GBK" w:cs="Times New Roman Regular"/>
          <w:color w:val="auto"/>
          <w:sz w:val="32"/>
          <w:szCs w:val="32"/>
          <w:lang w:eastAsia="zh-CN"/>
        </w:rPr>
        <w:t>方式处理</w:t>
      </w:r>
      <w:r>
        <w:rPr>
          <w:rFonts w:hint="eastAsia" w:ascii="Times New Roman Regular" w:hAnsi="Times New Roman Regular" w:eastAsia="方正仿宋_GBK" w:cs="Times New Roman Regular"/>
          <w:color w:val="auto"/>
          <w:sz w:val="32"/>
          <w:szCs w:val="32"/>
          <w:lang w:val="en-US" w:eastAsia="zh-CN"/>
        </w:rPr>
        <w:t>纠纷、化解矛盾</w:t>
      </w:r>
      <w:r>
        <w:rPr>
          <w:rFonts w:hint="default" w:ascii="Times New Roman Regular" w:hAnsi="Times New Roman Regular" w:eastAsia="方正仿宋_GBK" w:cs="Times New Roman Regular"/>
          <w:color w:val="auto"/>
          <w:sz w:val="32"/>
          <w:szCs w:val="32"/>
          <w:lang w:eastAsia="zh-CN"/>
        </w:rPr>
        <w:t>。</w:t>
      </w:r>
    </w:p>
    <w:bookmarkEnd w:id="2"/>
    <w:p>
      <w:pPr>
        <w:pStyle w:val="20"/>
        <w:keepNext w:val="0"/>
        <w:keepLines w:val="0"/>
        <w:pageBreakBefore w:val="0"/>
        <w:widowControl/>
        <w:shd w:val="clear" w:color="auto" w:fill="FFFFFF"/>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Regular" w:hAnsi="Times New Roman Regular" w:eastAsia="方正仿宋_GBK" w:cs="Times New Roman Regular"/>
          <w:color w:val="auto"/>
          <w:sz w:val="32"/>
          <w:szCs w:val="32"/>
          <w:lang w:eastAsia="zh-CN"/>
        </w:rPr>
      </w:pPr>
      <w:r>
        <w:rPr>
          <w:rFonts w:hint="default" w:ascii="Times New Roman Regular" w:hAnsi="Times New Roman Regular" w:eastAsia="方正仿宋_GBK" w:cs="Times New Roman Regular"/>
          <w:color w:val="auto"/>
          <w:sz w:val="32"/>
          <w:szCs w:val="32"/>
          <w:lang w:eastAsia="zh-CN"/>
        </w:rPr>
        <w:t>第二十</w:t>
      </w:r>
      <w:r>
        <w:rPr>
          <w:rFonts w:hint="eastAsia" w:ascii="Times New Roman Regular" w:hAnsi="Times New Roman Regular" w:eastAsia="方正仿宋_GBK" w:cs="Times New Roman Regular"/>
          <w:color w:val="auto"/>
          <w:sz w:val="32"/>
          <w:szCs w:val="32"/>
          <w:lang w:val="en-US" w:eastAsia="zh-CN"/>
        </w:rPr>
        <w:t>七</w:t>
      </w:r>
      <w:r>
        <w:rPr>
          <w:rFonts w:hint="default" w:ascii="Times New Roman Regular" w:hAnsi="Times New Roman Regular" w:eastAsia="方正仿宋_GBK" w:cs="Times New Roman Regular"/>
          <w:color w:val="auto"/>
          <w:sz w:val="32"/>
          <w:szCs w:val="32"/>
          <w:lang w:eastAsia="zh-CN"/>
        </w:rPr>
        <w:t>条</w:t>
      </w:r>
      <w:r>
        <w:rPr>
          <w:rFonts w:hint="default" w:ascii="Times New Roman Regular" w:hAnsi="Times New Roman Regular" w:eastAsia="方正仿宋_GBK" w:cs="Times New Roman Regular"/>
          <w:color w:val="auto"/>
          <w:sz w:val="32"/>
          <w:szCs w:val="32"/>
          <w:lang w:val="en-US" w:eastAsia="zh-CN"/>
        </w:rPr>
        <w:t xml:space="preserve"> 【</w:t>
      </w:r>
      <w:r>
        <w:rPr>
          <w:rFonts w:hint="default" w:ascii="Times New Roman Regular" w:hAnsi="Times New Roman Regular" w:eastAsia="方正仿宋_GBK" w:cs="Times New Roman Regular"/>
          <w:color w:val="auto"/>
          <w:sz w:val="32"/>
          <w:szCs w:val="32"/>
          <w:lang w:val="en-US" w:eastAsia="zh-Hans"/>
        </w:rPr>
        <w:t>争议处理</w:t>
      </w:r>
      <w:r>
        <w:rPr>
          <w:rFonts w:hint="default" w:ascii="Times New Roman Regular" w:hAnsi="Times New Roman Regular" w:eastAsia="方正仿宋_GBK" w:cs="Times New Roman Regular"/>
          <w:color w:val="auto"/>
          <w:sz w:val="32"/>
          <w:szCs w:val="32"/>
          <w:lang w:val="en-US" w:eastAsia="zh-CN"/>
        </w:rPr>
        <w:t>渠道】</w:t>
      </w:r>
      <w:r>
        <w:rPr>
          <w:rFonts w:hint="default" w:ascii="Times New Roman Regular" w:hAnsi="Times New Roman Regular" w:eastAsia="方正仿宋_GBK" w:cs="Times New Roman Regular"/>
          <w:color w:val="auto"/>
          <w:sz w:val="32"/>
          <w:szCs w:val="32"/>
        </w:rPr>
        <w:t>小额贷款公司应为消费者</w:t>
      </w:r>
      <w:r>
        <w:rPr>
          <w:rFonts w:hint="default" w:ascii="Times New Roman Regular" w:hAnsi="Times New Roman Regular" w:eastAsia="方正仿宋_GBK" w:cs="Times New Roman Regular"/>
          <w:color w:val="auto"/>
          <w:sz w:val="32"/>
          <w:szCs w:val="32"/>
          <w:lang w:eastAsia="zh-CN"/>
        </w:rPr>
        <w:t>权益保护</w:t>
      </w:r>
      <w:r>
        <w:rPr>
          <w:rFonts w:hint="default" w:ascii="Times New Roman Regular" w:hAnsi="Times New Roman Regular" w:eastAsia="方正仿宋_GBK" w:cs="Times New Roman Regular"/>
          <w:color w:val="auto"/>
          <w:sz w:val="32"/>
          <w:szCs w:val="32"/>
        </w:rPr>
        <w:t>提供必要的便利，确保渠道畅通，</w:t>
      </w:r>
      <w:r>
        <w:rPr>
          <w:rFonts w:hint="default" w:ascii="Times New Roman Regular" w:hAnsi="Times New Roman Regular" w:eastAsia="方正仿宋_GBK" w:cs="Times New Roman Regular"/>
          <w:color w:val="auto"/>
          <w:sz w:val="32"/>
          <w:szCs w:val="32"/>
          <w:lang w:eastAsia="zh-CN"/>
        </w:rPr>
        <w:t>在营业场所、官方网站或移动客户端等的醒目位置公布</w:t>
      </w:r>
      <w:r>
        <w:rPr>
          <w:rFonts w:hint="default" w:ascii="Times New Roman Regular" w:hAnsi="Times New Roman Regular" w:eastAsia="方正仿宋_GBK" w:cs="Times New Roman Regular"/>
          <w:color w:val="auto"/>
          <w:sz w:val="32"/>
          <w:szCs w:val="32"/>
          <w:lang w:val="en-US" w:eastAsia="zh-Hans"/>
        </w:rPr>
        <w:t>消费争议处理</w:t>
      </w:r>
      <w:r>
        <w:rPr>
          <w:rFonts w:hint="default" w:ascii="Times New Roman Regular" w:hAnsi="Times New Roman Regular" w:eastAsia="方正仿宋_GBK" w:cs="Times New Roman Regular"/>
          <w:color w:val="auto"/>
          <w:sz w:val="32"/>
          <w:szCs w:val="32"/>
          <w:lang w:eastAsia="zh-CN"/>
        </w:rPr>
        <w:t>电话、通讯地址、平台网址等信息。</w:t>
      </w:r>
    </w:p>
    <w:p>
      <w:pPr>
        <w:pStyle w:val="20"/>
        <w:keepNext w:val="0"/>
        <w:keepLines w:val="0"/>
        <w:pageBreakBefore w:val="0"/>
        <w:kinsoku/>
        <w:wordWrap/>
        <w:overflowPunct/>
        <w:topLinePunct w:val="0"/>
        <w:autoSpaceDE/>
        <w:autoSpaceDN/>
        <w:bidi w:val="0"/>
        <w:adjustRightInd/>
        <w:snapToGrid/>
        <w:spacing w:line="560" w:lineRule="exact"/>
        <w:ind w:left="0" w:leftChars="0" w:right="0" w:rightChars="0" w:firstLine="0"/>
        <w:textAlignment w:val="auto"/>
        <w:outlineLvl w:val="9"/>
        <w:rPr>
          <w:rFonts w:hint="default" w:ascii="Times New Roman Regular" w:hAnsi="Times New Roman Regular" w:eastAsia="方正仿宋_GBK" w:cs="Times New Roman Regular"/>
          <w:color w:val="auto"/>
          <w:sz w:val="32"/>
          <w:szCs w:val="32"/>
        </w:rPr>
      </w:pPr>
      <w:r>
        <w:rPr>
          <w:rFonts w:hint="default" w:ascii="Times New Roman Regular" w:hAnsi="Times New Roman Regular" w:eastAsia="方正仿宋_GBK" w:cs="Times New Roman Regular"/>
          <w:color w:val="auto"/>
          <w:sz w:val="32"/>
          <w:szCs w:val="32"/>
          <w:lang w:eastAsia="zh-CN"/>
        </w:rPr>
        <w:t>第</w:t>
      </w:r>
      <w:r>
        <w:rPr>
          <w:rFonts w:hint="eastAsia" w:ascii="Times New Roman Regular" w:hAnsi="Times New Roman Regular" w:eastAsia="方正仿宋_GBK" w:cs="Times New Roman Regular"/>
          <w:color w:val="auto"/>
          <w:sz w:val="32"/>
          <w:szCs w:val="32"/>
          <w:lang w:val="en-US" w:eastAsia="zh-Hans"/>
        </w:rPr>
        <w:t>二十</w:t>
      </w:r>
      <w:r>
        <w:rPr>
          <w:rFonts w:hint="eastAsia" w:ascii="Times New Roman Regular" w:hAnsi="Times New Roman Regular" w:eastAsia="方正仿宋_GBK" w:cs="Times New Roman Regular"/>
          <w:color w:val="auto"/>
          <w:sz w:val="32"/>
          <w:szCs w:val="32"/>
          <w:lang w:val="en-US" w:eastAsia="zh-CN"/>
        </w:rPr>
        <w:t>八</w:t>
      </w:r>
      <w:r>
        <w:rPr>
          <w:rFonts w:hint="default" w:ascii="Times New Roman Regular" w:hAnsi="Times New Roman Regular" w:eastAsia="方正仿宋_GBK" w:cs="Times New Roman Regular"/>
          <w:color w:val="auto"/>
          <w:sz w:val="32"/>
          <w:szCs w:val="32"/>
          <w:lang w:eastAsia="zh-CN"/>
        </w:rPr>
        <w:t>条</w:t>
      </w:r>
      <w:r>
        <w:rPr>
          <w:rFonts w:hint="default" w:ascii="Times New Roman Regular" w:hAnsi="Times New Roman Regular" w:eastAsia="方正仿宋_GBK" w:cs="Times New Roman Regular"/>
          <w:color w:val="auto"/>
          <w:sz w:val="32"/>
          <w:szCs w:val="32"/>
          <w:lang w:val="en-US" w:eastAsia="zh-CN"/>
        </w:rPr>
        <w:t xml:space="preserve"> 【处置要求】小额贷款公司收到消费</w:t>
      </w:r>
      <w:r>
        <w:rPr>
          <w:rFonts w:hint="default" w:ascii="Times New Roman Regular" w:hAnsi="Times New Roman Regular" w:eastAsia="方正仿宋_GBK" w:cs="Times New Roman Regular"/>
          <w:color w:val="auto"/>
          <w:sz w:val="32"/>
          <w:szCs w:val="32"/>
          <w:lang w:val="en-US" w:eastAsia="zh-Hans"/>
        </w:rPr>
        <w:t>争议诉求</w:t>
      </w:r>
      <w:r>
        <w:rPr>
          <w:rFonts w:hint="default" w:ascii="Times New Roman Regular" w:hAnsi="Times New Roman Regular" w:eastAsia="方正仿宋_GBK" w:cs="Times New Roman Regular"/>
          <w:color w:val="auto"/>
          <w:sz w:val="32"/>
          <w:szCs w:val="32"/>
          <w:lang w:val="en-US" w:eastAsia="zh-CN"/>
        </w:rPr>
        <w:t>后，</w:t>
      </w:r>
      <w:r>
        <w:rPr>
          <w:rFonts w:hint="default" w:ascii="Times New Roman Regular" w:hAnsi="Times New Roman Regular" w:eastAsia="方正仿宋_GBK" w:cs="Times New Roman Regular"/>
          <w:color w:val="auto"/>
          <w:sz w:val="32"/>
          <w:szCs w:val="32"/>
          <w:lang w:eastAsia="zh-CN"/>
        </w:rPr>
        <w:t>应</w:t>
      </w:r>
      <w:r>
        <w:rPr>
          <w:rFonts w:hint="default" w:ascii="Times New Roman Regular" w:hAnsi="Times New Roman Regular" w:eastAsia="方正仿宋_GBK" w:cs="Times New Roman Regular"/>
          <w:color w:val="auto"/>
          <w:sz w:val="32"/>
          <w:szCs w:val="32"/>
          <w:lang w:val="en-US" w:eastAsia="zh-CN"/>
        </w:rPr>
        <w:t>及时办理；对于属于本公司</w:t>
      </w:r>
      <w:r>
        <w:rPr>
          <w:rFonts w:hint="default" w:ascii="Times New Roman Regular" w:hAnsi="Times New Roman Regular" w:eastAsia="方正仿宋_GBK" w:cs="Times New Roman Regular"/>
          <w:color w:val="auto"/>
          <w:sz w:val="32"/>
          <w:szCs w:val="32"/>
          <w:lang w:val="en-US" w:eastAsia="zh-Hans"/>
        </w:rPr>
        <w:t>产品或服务的</w:t>
      </w:r>
      <w:r>
        <w:rPr>
          <w:rFonts w:hint="default" w:ascii="Times New Roman Regular" w:hAnsi="Times New Roman Regular" w:eastAsia="方正仿宋_GBK" w:cs="Times New Roman Regular"/>
          <w:color w:val="auto"/>
          <w:sz w:val="32"/>
          <w:szCs w:val="32"/>
          <w:lang w:val="en-US" w:eastAsia="zh-CN"/>
        </w:rPr>
        <w:t>消费争议事项的，</w:t>
      </w:r>
      <w:r>
        <w:rPr>
          <w:rFonts w:hint="default" w:ascii="Times New Roman Regular" w:hAnsi="Times New Roman Regular" w:eastAsia="方正仿宋_GBK" w:cs="Times New Roman Regular"/>
          <w:color w:val="auto"/>
          <w:sz w:val="32"/>
          <w:szCs w:val="32"/>
          <w:lang w:eastAsia="zh-CN"/>
        </w:rPr>
        <w:t>应</w:t>
      </w:r>
      <w:r>
        <w:rPr>
          <w:rFonts w:hint="default" w:ascii="Times New Roman Regular" w:hAnsi="Times New Roman Regular" w:eastAsia="方正仿宋_GBK" w:cs="Times New Roman Regular"/>
          <w:color w:val="auto"/>
          <w:sz w:val="32"/>
          <w:szCs w:val="32"/>
          <w:lang w:val="en-US" w:eastAsia="zh-CN"/>
        </w:rPr>
        <w:t>受理；对于不属于本公司消费争议事项的，</w:t>
      </w:r>
      <w:r>
        <w:rPr>
          <w:rFonts w:hint="default" w:ascii="Times New Roman Regular" w:hAnsi="Times New Roman Regular" w:eastAsia="方正仿宋_GBK" w:cs="Times New Roman Regular"/>
          <w:color w:val="auto"/>
          <w:sz w:val="32"/>
          <w:szCs w:val="32"/>
          <w:lang w:eastAsia="zh-CN"/>
        </w:rPr>
        <w:t>应</w:t>
      </w:r>
      <w:r>
        <w:rPr>
          <w:rFonts w:hint="default" w:ascii="Times New Roman Regular" w:hAnsi="Times New Roman Regular" w:eastAsia="方正仿宋_GBK" w:cs="Times New Roman Regular"/>
          <w:color w:val="auto"/>
          <w:sz w:val="32"/>
          <w:szCs w:val="32"/>
          <w:lang w:val="en-US" w:eastAsia="zh-CN"/>
        </w:rPr>
        <w:t>明确告知</w:t>
      </w:r>
      <w:r>
        <w:rPr>
          <w:rFonts w:hint="default" w:ascii="Times New Roman Regular" w:hAnsi="Times New Roman Regular" w:eastAsia="方正仿宋_GBK" w:cs="Times New Roman Regular"/>
          <w:color w:val="auto"/>
          <w:sz w:val="32"/>
          <w:szCs w:val="32"/>
          <w:lang w:val="en-US" w:eastAsia="zh-Hans"/>
        </w:rPr>
        <w:t>消费者</w:t>
      </w:r>
      <w:r>
        <w:rPr>
          <w:rFonts w:hint="default" w:ascii="Times New Roman Regular" w:hAnsi="Times New Roman Regular" w:eastAsia="方正仿宋_GBK" w:cs="Times New Roman Regular"/>
          <w:color w:val="auto"/>
          <w:sz w:val="32"/>
          <w:szCs w:val="32"/>
          <w:lang w:val="en-US" w:eastAsia="zh-CN"/>
        </w:rPr>
        <w:t>。</w:t>
      </w:r>
      <w:r>
        <w:rPr>
          <w:rFonts w:hint="default" w:ascii="Times New Roman Regular" w:hAnsi="Times New Roman Regular" w:eastAsia="方正仿宋_GBK" w:cs="Times New Roman Regular"/>
          <w:color w:val="auto"/>
          <w:sz w:val="32"/>
          <w:szCs w:val="32"/>
        </w:rPr>
        <w:t>小额贷款公司受理消费</w:t>
      </w:r>
      <w:r>
        <w:rPr>
          <w:rFonts w:hint="default" w:ascii="Times New Roman Regular" w:hAnsi="Times New Roman Regular" w:eastAsia="方正仿宋_GBK" w:cs="Times New Roman Regular"/>
          <w:color w:val="auto"/>
          <w:sz w:val="32"/>
          <w:szCs w:val="32"/>
          <w:lang w:val="en-US" w:eastAsia="zh-Hans"/>
        </w:rPr>
        <w:t>争议</w:t>
      </w:r>
      <w:r>
        <w:rPr>
          <w:rFonts w:hint="default" w:ascii="Times New Roman Regular" w:hAnsi="Times New Roman Regular" w:eastAsia="方正仿宋_GBK" w:cs="Times New Roman Regular"/>
          <w:color w:val="auto"/>
          <w:sz w:val="32"/>
          <w:szCs w:val="32"/>
        </w:rPr>
        <w:t>后</w:t>
      </w:r>
      <w:r>
        <w:rPr>
          <w:rFonts w:hint="default" w:ascii="Times New Roman Regular" w:hAnsi="Times New Roman Regular" w:eastAsia="方正仿宋_GBK" w:cs="Times New Roman Regular"/>
          <w:color w:val="auto"/>
          <w:sz w:val="32"/>
          <w:szCs w:val="32"/>
          <w:lang w:eastAsia="zh-CN"/>
        </w:rPr>
        <w:t>，应</w:t>
      </w:r>
      <w:r>
        <w:rPr>
          <w:rFonts w:hint="default" w:ascii="Times New Roman Regular" w:hAnsi="Times New Roman Regular" w:eastAsia="方正仿宋_GBK" w:cs="Times New Roman Regular"/>
          <w:color w:val="auto"/>
          <w:sz w:val="32"/>
          <w:szCs w:val="32"/>
        </w:rPr>
        <w:t>及时与消费</w:t>
      </w:r>
      <w:r>
        <w:rPr>
          <w:rFonts w:hint="default" w:ascii="Times New Roman Regular" w:hAnsi="Times New Roman Regular" w:eastAsia="方正仿宋_GBK" w:cs="Times New Roman Regular"/>
          <w:color w:val="auto"/>
          <w:sz w:val="32"/>
          <w:szCs w:val="32"/>
          <w:lang w:val="en-US" w:eastAsia="zh-Hans"/>
        </w:rPr>
        <w:t>者</w:t>
      </w:r>
      <w:r>
        <w:rPr>
          <w:rFonts w:hint="default" w:ascii="Times New Roman Regular" w:hAnsi="Times New Roman Regular" w:eastAsia="方正仿宋_GBK" w:cs="Times New Roman Regular"/>
          <w:color w:val="auto"/>
          <w:sz w:val="32"/>
          <w:szCs w:val="32"/>
        </w:rPr>
        <w:t>沟通，</w:t>
      </w:r>
      <w:r>
        <w:rPr>
          <w:rFonts w:hint="default" w:ascii="Times New Roman Regular" w:hAnsi="Times New Roman Regular" w:eastAsia="方正仿宋_GBK" w:cs="Times New Roman Regular"/>
          <w:color w:val="auto"/>
          <w:sz w:val="32"/>
          <w:szCs w:val="32"/>
          <w:lang w:eastAsia="zh-CN"/>
        </w:rPr>
        <w:t>充分了解</w:t>
      </w:r>
      <w:r>
        <w:rPr>
          <w:rFonts w:hint="default" w:ascii="Times New Roman Regular" w:hAnsi="Times New Roman Regular" w:eastAsia="方正仿宋_GBK" w:cs="Times New Roman Regular"/>
          <w:color w:val="auto"/>
          <w:sz w:val="32"/>
          <w:szCs w:val="32"/>
          <w:lang w:val="en-US" w:eastAsia="zh-Hans"/>
        </w:rPr>
        <w:t>消费者</w:t>
      </w:r>
      <w:r>
        <w:rPr>
          <w:rFonts w:hint="default" w:ascii="Times New Roman Regular" w:hAnsi="Times New Roman Regular" w:eastAsia="方正仿宋_GBK" w:cs="Times New Roman Regular"/>
          <w:color w:val="auto"/>
          <w:sz w:val="32"/>
          <w:szCs w:val="32"/>
          <w:lang w:eastAsia="zh-CN"/>
        </w:rPr>
        <w:t>诉求，</w:t>
      </w:r>
      <w:r>
        <w:rPr>
          <w:rFonts w:hint="default" w:ascii="Times New Roman Regular" w:hAnsi="Times New Roman Regular" w:eastAsia="方正仿宋_GBK" w:cs="Times New Roman Regular"/>
          <w:color w:val="auto"/>
          <w:sz w:val="32"/>
          <w:szCs w:val="32"/>
        </w:rPr>
        <w:t>依照相关法律法规</w:t>
      </w:r>
      <w:r>
        <w:rPr>
          <w:rFonts w:hint="default" w:ascii="Times New Roman Regular" w:hAnsi="Times New Roman Regular" w:eastAsia="方正仿宋_GBK" w:cs="Times New Roman Regular"/>
          <w:color w:val="auto"/>
          <w:sz w:val="32"/>
          <w:szCs w:val="32"/>
          <w:lang w:eastAsia="zh-CN"/>
        </w:rPr>
        <w:t>、监管规定</w:t>
      </w:r>
      <w:r>
        <w:rPr>
          <w:rFonts w:hint="default" w:ascii="Times New Roman Regular" w:hAnsi="Times New Roman Regular" w:eastAsia="方正仿宋_GBK" w:cs="Times New Roman Regular"/>
          <w:color w:val="auto"/>
          <w:sz w:val="32"/>
          <w:szCs w:val="32"/>
        </w:rPr>
        <w:t>和合同约定进行处理，并告知</w:t>
      </w:r>
      <w:r>
        <w:rPr>
          <w:rFonts w:hint="default" w:ascii="Times New Roman Regular" w:hAnsi="Times New Roman Regular" w:eastAsia="方正仿宋_GBK" w:cs="Times New Roman Regular"/>
          <w:color w:val="auto"/>
          <w:sz w:val="32"/>
          <w:szCs w:val="32"/>
          <w:lang w:val="en-US" w:eastAsia="zh-Hans"/>
        </w:rPr>
        <w:t>消费者有关</w:t>
      </w:r>
      <w:r>
        <w:rPr>
          <w:rFonts w:hint="default" w:ascii="Times New Roman Regular" w:hAnsi="Times New Roman Regular" w:eastAsia="方正仿宋_GBK" w:cs="Times New Roman Regular"/>
          <w:color w:val="auto"/>
          <w:sz w:val="32"/>
          <w:szCs w:val="32"/>
        </w:rPr>
        <w:t>处理情况，但因</w:t>
      </w:r>
      <w:r>
        <w:rPr>
          <w:rFonts w:hint="default" w:ascii="Times New Roman Regular" w:hAnsi="Times New Roman Regular" w:eastAsia="方正仿宋_GBK" w:cs="Times New Roman Regular"/>
          <w:color w:val="auto"/>
          <w:sz w:val="32"/>
          <w:szCs w:val="32"/>
          <w:lang w:val="en-US" w:eastAsia="zh-Hans"/>
        </w:rPr>
        <w:t>消费者本人</w:t>
      </w:r>
      <w:r>
        <w:rPr>
          <w:rFonts w:hint="default" w:ascii="Times New Roman Regular" w:hAnsi="Times New Roman Regular" w:eastAsia="方正仿宋_GBK" w:cs="Times New Roman Regular"/>
          <w:color w:val="auto"/>
          <w:sz w:val="32"/>
          <w:szCs w:val="32"/>
        </w:rPr>
        <w:t>原因导致无法告知的除外。</w:t>
      </w:r>
      <w:r>
        <w:rPr>
          <w:rFonts w:hint="default" w:ascii="Times New Roman Regular" w:hAnsi="Times New Roman Regular" w:eastAsia="方正仿宋_GBK" w:cs="Times New Roman Regular"/>
          <w:color w:val="auto"/>
          <w:sz w:val="32"/>
          <w:szCs w:val="32"/>
          <w:lang w:eastAsia="zh-CN"/>
        </w:rPr>
        <w:t>小额贷款公司在</w:t>
      </w:r>
      <w:r>
        <w:rPr>
          <w:rFonts w:hint="default" w:ascii="Times New Roman Regular" w:hAnsi="Times New Roman Regular" w:eastAsia="方正仿宋_GBK" w:cs="Times New Roman Regular"/>
          <w:color w:val="auto"/>
          <w:sz w:val="32"/>
          <w:szCs w:val="32"/>
        </w:rPr>
        <w:t>告知</w:t>
      </w:r>
      <w:r>
        <w:rPr>
          <w:rFonts w:hint="default" w:ascii="Times New Roman Regular" w:hAnsi="Times New Roman Regular" w:eastAsia="方正仿宋_GBK" w:cs="Times New Roman Regular"/>
          <w:color w:val="auto"/>
          <w:sz w:val="32"/>
          <w:szCs w:val="32"/>
          <w:lang w:val="en-US" w:eastAsia="zh-Hans"/>
        </w:rPr>
        <w:t>消费者</w:t>
      </w:r>
      <w:r>
        <w:rPr>
          <w:rFonts w:hint="default" w:ascii="Times New Roman Regular" w:hAnsi="Times New Roman Regular" w:eastAsia="方正仿宋_GBK" w:cs="Times New Roman Regular"/>
          <w:color w:val="auto"/>
          <w:sz w:val="32"/>
          <w:szCs w:val="32"/>
        </w:rPr>
        <w:t>处理</w:t>
      </w:r>
      <w:r>
        <w:rPr>
          <w:rFonts w:hint="default" w:ascii="Times New Roman Regular" w:hAnsi="Times New Roman Regular" w:eastAsia="方正仿宋_GBK" w:cs="Times New Roman Regular"/>
          <w:color w:val="auto"/>
          <w:sz w:val="32"/>
          <w:szCs w:val="32"/>
          <w:lang w:eastAsia="zh-CN"/>
        </w:rPr>
        <w:t>情况时，</w:t>
      </w:r>
      <w:r>
        <w:rPr>
          <w:rFonts w:hint="default" w:ascii="Times New Roman Regular" w:hAnsi="Times New Roman Regular" w:eastAsia="方正仿宋_GBK" w:cs="Times New Roman Regular"/>
          <w:color w:val="auto"/>
          <w:sz w:val="32"/>
          <w:szCs w:val="32"/>
        </w:rPr>
        <w:t>应说明对消费</w:t>
      </w:r>
      <w:r>
        <w:rPr>
          <w:rFonts w:hint="default" w:ascii="Times New Roman Regular" w:hAnsi="Times New Roman Regular" w:eastAsia="方正仿宋_GBK" w:cs="Times New Roman Regular"/>
          <w:color w:val="auto"/>
          <w:sz w:val="32"/>
          <w:szCs w:val="32"/>
          <w:lang w:val="en-US" w:eastAsia="zh-Hans"/>
        </w:rPr>
        <w:t>争议</w:t>
      </w:r>
      <w:r>
        <w:rPr>
          <w:rFonts w:hint="default" w:ascii="Times New Roman Regular" w:hAnsi="Times New Roman Regular" w:eastAsia="方正仿宋_GBK" w:cs="Times New Roman Regular"/>
          <w:color w:val="auto"/>
          <w:sz w:val="32"/>
          <w:szCs w:val="32"/>
        </w:rPr>
        <w:t>内容的核实情况、作出决定的有关依据和理由，以及可以采取</w:t>
      </w:r>
      <w:r>
        <w:rPr>
          <w:rFonts w:hint="default" w:ascii="Times New Roman Regular" w:hAnsi="Times New Roman Regular" w:eastAsia="方正仿宋_GBK" w:cs="Times New Roman Regular"/>
          <w:color w:val="auto"/>
          <w:sz w:val="32"/>
          <w:szCs w:val="32"/>
          <w:lang w:eastAsia="zh-CN"/>
        </w:rPr>
        <w:t>的</w:t>
      </w:r>
      <w:r>
        <w:rPr>
          <w:rFonts w:hint="default" w:ascii="Times New Roman Regular" w:hAnsi="Times New Roman Regular" w:eastAsia="方正仿宋_GBK" w:cs="Times New Roman Regular"/>
          <w:color w:val="auto"/>
          <w:sz w:val="32"/>
          <w:szCs w:val="32"/>
        </w:rPr>
        <w:t>调解、仲裁、诉讼等</w:t>
      </w:r>
      <w:r>
        <w:rPr>
          <w:rFonts w:hint="eastAsia" w:ascii="Times New Roman Regular" w:hAnsi="Times New Roman Regular" w:eastAsia="方正仿宋_GBK" w:cs="Times New Roman Regular"/>
          <w:color w:val="auto"/>
          <w:sz w:val="32"/>
          <w:szCs w:val="32"/>
          <w:lang w:eastAsia="zh-CN"/>
        </w:rPr>
        <w:t>争议解决</w:t>
      </w:r>
      <w:r>
        <w:rPr>
          <w:rFonts w:hint="default" w:ascii="Times New Roman Regular" w:hAnsi="Times New Roman Regular" w:eastAsia="方正仿宋_GBK" w:cs="Times New Roman Regular"/>
          <w:color w:val="auto"/>
          <w:sz w:val="32"/>
          <w:szCs w:val="32"/>
        </w:rPr>
        <w:t>方式。</w:t>
      </w:r>
    </w:p>
    <w:p>
      <w:pPr>
        <w:pStyle w:val="20"/>
        <w:keepNext w:val="0"/>
        <w:keepLines w:val="0"/>
        <w:pageBreakBefore w:val="0"/>
        <w:kinsoku/>
        <w:wordWrap/>
        <w:overflowPunct/>
        <w:topLinePunct w:val="0"/>
        <w:autoSpaceDE/>
        <w:autoSpaceDN/>
        <w:bidi w:val="0"/>
        <w:adjustRightInd/>
        <w:snapToGrid/>
        <w:spacing w:line="560" w:lineRule="exact"/>
        <w:ind w:left="0" w:leftChars="0" w:right="0" w:rightChars="0" w:firstLine="640"/>
        <w:textAlignment w:val="auto"/>
        <w:outlineLvl w:val="9"/>
        <w:rPr>
          <w:rFonts w:hint="default" w:ascii="Times New Roman Regular" w:hAnsi="Times New Roman Regular" w:eastAsia="方正仿宋_GBK" w:cs="Times New Roman Regular"/>
          <w:color w:val="auto"/>
          <w:sz w:val="32"/>
          <w:szCs w:val="32"/>
          <w:lang w:eastAsia="zh-CN"/>
        </w:rPr>
      </w:pPr>
      <w:r>
        <w:rPr>
          <w:rFonts w:hint="default" w:ascii="Times New Roman Regular" w:hAnsi="Times New Roman Regular" w:eastAsia="方正仿宋_GBK" w:cs="Times New Roman Regular"/>
          <w:color w:val="auto"/>
          <w:sz w:val="32"/>
          <w:szCs w:val="32"/>
        </w:rPr>
        <w:t>第</w:t>
      </w:r>
      <w:r>
        <w:rPr>
          <w:rFonts w:hint="eastAsia" w:ascii="Times New Roman Regular" w:hAnsi="Times New Roman Regular" w:eastAsia="方正仿宋_GBK" w:cs="Times New Roman Regular"/>
          <w:color w:val="auto"/>
          <w:sz w:val="32"/>
          <w:szCs w:val="32"/>
          <w:lang w:val="en-US" w:eastAsia="zh-CN"/>
        </w:rPr>
        <w:t>二十九</w:t>
      </w:r>
      <w:r>
        <w:rPr>
          <w:rFonts w:hint="default" w:ascii="Times New Roman Regular" w:hAnsi="Times New Roman Regular" w:eastAsia="方正仿宋_GBK" w:cs="Times New Roman Regular"/>
          <w:color w:val="auto"/>
          <w:sz w:val="32"/>
          <w:szCs w:val="32"/>
        </w:rPr>
        <w:t xml:space="preserve">条 </w:t>
      </w:r>
      <w:r>
        <w:rPr>
          <w:rFonts w:hint="default" w:ascii="Times New Roman Regular" w:hAnsi="Times New Roman Regular" w:eastAsia="方正仿宋_GBK" w:cs="Times New Roman Regular"/>
          <w:color w:val="auto"/>
          <w:sz w:val="32"/>
          <w:szCs w:val="32"/>
          <w:lang w:val="en-US" w:eastAsia="zh-CN"/>
        </w:rPr>
        <w:t>【</w:t>
      </w:r>
      <w:r>
        <w:rPr>
          <w:rFonts w:hint="default" w:ascii="Times New Roman Regular" w:hAnsi="Times New Roman Regular" w:eastAsia="方正仿宋_GBK" w:cs="Times New Roman Regular"/>
          <w:color w:val="auto"/>
          <w:sz w:val="32"/>
          <w:szCs w:val="32"/>
          <w:lang w:val="en-US" w:eastAsia="zh-Hans"/>
        </w:rPr>
        <w:t>信息提供</w:t>
      </w:r>
      <w:r>
        <w:rPr>
          <w:rFonts w:hint="default" w:ascii="Times New Roman Regular" w:hAnsi="Times New Roman Regular" w:eastAsia="方正仿宋_GBK" w:cs="Times New Roman Regular"/>
          <w:color w:val="auto"/>
          <w:sz w:val="32"/>
          <w:szCs w:val="32"/>
          <w:lang w:val="en-US" w:eastAsia="zh-CN"/>
        </w:rPr>
        <w:t>】</w:t>
      </w:r>
      <w:r>
        <w:rPr>
          <w:rFonts w:hint="default" w:ascii="Times New Roman Regular" w:hAnsi="Times New Roman Regular" w:eastAsia="方正仿宋_GBK" w:cs="Times New Roman Regular"/>
          <w:color w:val="auto"/>
          <w:sz w:val="32"/>
          <w:szCs w:val="32"/>
          <w:lang w:val="en-US" w:eastAsia="zh-Hans"/>
        </w:rPr>
        <w:t>消费者</w:t>
      </w:r>
      <w:r>
        <w:rPr>
          <w:rFonts w:hint="default" w:ascii="Times New Roman Regular" w:hAnsi="Times New Roman Regular" w:eastAsia="方正仿宋_GBK" w:cs="Times New Roman Regular"/>
          <w:color w:val="auto"/>
          <w:sz w:val="32"/>
          <w:szCs w:val="32"/>
          <w:lang w:eastAsia="zh-CN"/>
        </w:rPr>
        <w:t>向地方金融工作管理部门进行投诉，应提供包括但不限于以下信息：姓名、有效身份</w:t>
      </w:r>
      <w:r>
        <w:rPr>
          <w:rFonts w:hint="eastAsia" w:ascii="Times New Roman Regular" w:hAnsi="Times New Roman Regular" w:eastAsia="方正仿宋_GBK" w:cs="Times New Roman Regular"/>
          <w:color w:val="auto"/>
          <w:sz w:val="32"/>
          <w:szCs w:val="32"/>
          <w:lang w:eastAsia="zh-CN"/>
        </w:rPr>
        <w:t>证明材料</w:t>
      </w:r>
      <w:r>
        <w:rPr>
          <w:rFonts w:hint="default" w:ascii="Times New Roman Regular" w:hAnsi="Times New Roman Regular" w:eastAsia="方正仿宋_GBK" w:cs="Times New Roman Regular"/>
          <w:color w:val="auto"/>
          <w:sz w:val="32"/>
          <w:szCs w:val="32"/>
          <w:lang w:eastAsia="zh-CN"/>
        </w:rPr>
        <w:t>、联系方式、明确的投诉对象、具体的投诉请求、事实和理由。</w:t>
      </w:r>
    </w:p>
    <w:p>
      <w:pPr>
        <w:pStyle w:val="20"/>
        <w:keepNext w:val="0"/>
        <w:keepLines w:val="0"/>
        <w:pageBreakBefore w:val="0"/>
        <w:kinsoku/>
        <w:wordWrap/>
        <w:overflowPunct/>
        <w:topLinePunct w:val="0"/>
        <w:autoSpaceDE/>
        <w:autoSpaceDN/>
        <w:bidi w:val="0"/>
        <w:adjustRightInd/>
        <w:snapToGrid/>
        <w:spacing w:line="560" w:lineRule="exact"/>
        <w:ind w:left="0" w:leftChars="0" w:right="0" w:rightChars="0" w:firstLine="640"/>
        <w:textAlignment w:val="auto"/>
        <w:outlineLvl w:val="9"/>
        <w:rPr>
          <w:rFonts w:hint="default" w:ascii="Times New Roman Regular" w:hAnsi="Times New Roman Regular" w:eastAsia="方正仿宋_GBK" w:cs="Times New Roman Regular"/>
          <w:color w:val="auto"/>
          <w:sz w:val="32"/>
          <w:szCs w:val="32"/>
          <w:lang w:val="en-US" w:eastAsia="zh-CN"/>
        </w:rPr>
      </w:pPr>
      <w:r>
        <w:rPr>
          <w:rFonts w:hint="default" w:ascii="Times New Roman Regular" w:hAnsi="Times New Roman Regular" w:eastAsia="方正仿宋_GBK" w:cs="Times New Roman Regular"/>
          <w:color w:val="auto"/>
          <w:sz w:val="32"/>
          <w:szCs w:val="32"/>
          <w:lang w:eastAsia="zh-CN"/>
        </w:rPr>
        <w:t>第三十条</w:t>
      </w:r>
      <w:r>
        <w:rPr>
          <w:rFonts w:hint="default" w:ascii="Times New Roman Regular" w:hAnsi="Times New Roman Regular" w:eastAsia="方正仿宋_GBK" w:cs="Times New Roman Regular"/>
          <w:color w:val="auto"/>
          <w:sz w:val="32"/>
          <w:szCs w:val="32"/>
          <w:lang w:val="en-US" w:eastAsia="zh-CN"/>
        </w:rPr>
        <w:t xml:space="preserve"> 【不予受理</w:t>
      </w:r>
      <w:r>
        <w:rPr>
          <w:rFonts w:hint="default" w:ascii="Times New Roman Regular" w:hAnsi="Times New Roman Regular" w:eastAsia="方正仿宋_GBK" w:cs="Times New Roman Regular"/>
          <w:color w:val="auto"/>
          <w:sz w:val="32"/>
          <w:szCs w:val="32"/>
          <w:lang w:val="en-US" w:eastAsia="zh-Hans"/>
        </w:rPr>
        <w:t>及终结</w:t>
      </w:r>
      <w:r>
        <w:rPr>
          <w:rFonts w:hint="default" w:ascii="Times New Roman Regular" w:hAnsi="Times New Roman Regular" w:eastAsia="方正仿宋_GBK" w:cs="Times New Roman Regular"/>
          <w:color w:val="auto"/>
          <w:sz w:val="32"/>
          <w:szCs w:val="32"/>
          <w:lang w:val="en-US" w:eastAsia="zh-CN"/>
        </w:rPr>
        <w:t>】</w:t>
      </w:r>
      <w:r>
        <w:rPr>
          <w:rFonts w:hint="default" w:ascii="Times New Roman Regular" w:hAnsi="Times New Roman Regular" w:eastAsia="方正仿宋_GBK" w:cs="Times New Roman Regular"/>
          <w:color w:val="auto"/>
          <w:sz w:val="32"/>
          <w:szCs w:val="32"/>
          <w:lang w:eastAsia="zh-CN"/>
        </w:rPr>
        <w:t>地方金融工作管理部门</w:t>
      </w:r>
      <w:r>
        <w:rPr>
          <w:rFonts w:hint="default" w:ascii="Times New Roman Regular" w:hAnsi="Times New Roman Regular" w:eastAsia="方正仿宋_GBK" w:cs="Times New Roman Regular"/>
          <w:color w:val="auto"/>
          <w:sz w:val="32"/>
          <w:szCs w:val="32"/>
          <w:lang w:val="en-US" w:eastAsia="zh-CN"/>
        </w:rPr>
        <w:t>对下列</w:t>
      </w:r>
      <w:r>
        <w:rPr>
          <w:rFonts w:hint="eastAsia" w:ascii="Times New Roman Regular" w:hAnsi="Times New Roman Regular" w:eastAsia="方正仿宋_GBK" w:cs="Times New Roman Regular"/>
          <w:color w:val="auto"/>
          <w:sz w:val="32"/>
          <w:szCs w:val="32"/>
          <w:lang w:val="en-US" w:eastAsia="zh-Hans"/>
        </w:rPr>
        <w:t>投诉</w:t>
      </w:r>
      <w:r>
        <w:rPr>
          <w:rFonts w:hint="default" w:ascii="Times New Roman Regular" w:hAnsi="Times New Roman Regular" w:eastAsia="方正仿宋_GBK" w:cs="Times New Roman Regular"/>
          <w:color w:val="auto"/>
          <w:sz w:val="32"/>
          <w:szCs w:val="32"/>
          <w:lang w:val="en-US" w:eastAsia="zh-CN"/>
        </w:rPr>
        <w:t>事项不予受理：</w:t>
      </w:r>
    </w:p>
    <w:p>
      <w:pPr>
        <w:pStyle w:val="20"/>
        <w:keepNext w:val="0"/>
        <w:keepLines w:val="0"/>
        <w:pageBreakBefore w:val="0"/>
        <w:kinsoku/>
        <w:wordWrap/>
        <w:overflowPunct/>
        <w:topLinePunct w:val="0"/>
        <w:autoSpaceDE/>
        <w:autoSpaceDN/>
        <w:bidi w:val="0"/>
        <w:adjustRightInd/>
        <w:snapToGrid/>
        <w:spacing w:line="560" w:lineRule="exact"/>
        <w:ind w:left="0" w:leftChars="0" w:right="0" w:rightChars="0" w:firstLine="640"/>
        <w:textAlignment w:val="auto"/>
        <w:outlineLvl w:val="9"/>
        <w:rPr>
          <w:rFonts w:hint="default" w:ascii="Times New Roman Regular" w:hAnsi="Times New Roman Regular" w:eastAsia="方正仿宋_GBK" w:cs="Times New Roman Regular"/>
          <w:color w:val="auto"/>
          <w:sz w:val="32"/>
          <w:szCs w:val="32"/>
          <w:lang w:eastAsia="zh-CN"/>
        </w:rPr>
      </w:pPr>
      <w:r>
        <w:rPr>
          <w:rFonts w:hint="default" w:ascii="Times New Roman Regular" w:hAnsi="Times New Roman Regular" w:eastAsia="方正仿宋_GBK" w:cs="Times New Roman Regular"/>
          <w:color w:val="auto"/>
          <w:sz w:val="32"/>
          <w:szCs w:val="32"/>
          <w:lang w:val="en-US" w:eastAsia="zh-CN"/>
        </w:rPr>
        <w:t>（一）反映的机构、产品、服务</w:t>
      </w:r>
      <w:r>
        <w:rPr>
          <w:rFonts w:hint="default" w:ascii="Times New Roman Regular" w:hAnsi="Times New Roman Regular" w:eastAsia="方正仿宋_GBK" w:cs="Times New Roman Regular"/>
          <w:color w:val="auto"/>
          <w:sz w:val="32"/>
          <w:szCs w:val="32"/>
          <w:lang w:val="en-US" w:eastAsia="zh-Hans"/>
        </w:rPr>
        <w:t>或投诉请求不属于</w:t>
      </w:r>
      <w:r>
        <w:rPr>
          <w:rFonts w:hint="default" w:ascii="Times New Roman Regular" w:hAnsi="Times New Roman Regular" w:eastAsia="方正仿宋_GBK" w:cs="Times New Roman Regular"/>
          <w:color w:val="auto"/>
          <w:sz w:val="32"/>
          <w:szCs w:val="32"/>
          <w:lang w:eastAsia="zh-Hans"/>
        </w:rPr>
        <w:t>地方金融工作管理部门</w:t>
      </w:r>
      <w:r>
        <w:rPr>
          <w:rFonts w:hint="default" w:ascii="Times New Roman Regular" w:hAnsi="Times New Roman Regular" w:eastAsia="方正仿宋_GBK" w:cs="Times New Roman Regular"/>
          <w:color w:val="auto"/>
          <w:sz w:val="32"/>
          <w:szCs w:val="32"/>
          <w:lang w:val="en-US" w:eastAsia="zh-Hans"/>
        </w:rPr>
        <w:t>履职范围</w:t>
      </w:r>
      <w:r>
        <w:rPr>
          <w:rFonts w:hint="default" w:ascii="Times New Roman Regular" w:hAnsi="Times New Roman Regular" w:eastAsia="方正仿宋_GBK" w:cs="Times New Roman Regular"/>
          <w:color w:val="auto"/>
          <w:sz w:val="32"/>
          <w:szCs w:val="32"/>
          <w:lang w:val="en-US" w:eastAsia="zh-CN"/>
        </w:rPr>
        <w:t>的</w:t>
      </w:r>
      <w:r>
        <w:rPr>
          <w:rFonts w:hint="default" w:ascii="Times New Roman Regular" w:hAnsi="Times New Roman Regular" w:eastAsia="方正仿宋_GBK" w:cs="Times New Roman Regular"/>
          <w:color w:val="auto"/>
          <w:sz w:val="32"/>
          <w:szCs w:val="32"/>
          <w:lang w:eastAsia="zh-CN"/>
        </w:rPr>
        <w:t>；</w:t>
      </w:r>
    </w:p>
    <w:p>
      <w:pPr>
        <w:pStyle w:val="20"/>
        <w:keepNext w:val="0"/>
        <w:keepLines w:val="0"/>
        <w:pageBreakBefore w:val="0"/>
        <w:kinsoku/>
        <w:wordWrap/>
        <w:overflowPunct/>
        <w:topLinePunct w:val="0"/>
        <w:autoSpaceDE/>
        <w:autoSpaceDN/>
        <w:bidi w:val="0"/>
        <w:adjustRightInd/>
        <w:snapToGrid/>
        <w:spacing w:line="560" w:lineRule="exact"/>
        <w:ind w:left="0" w:leftChars="0" w:right="0" w:rightChars="0" w:firstLine="640"/>
        <w:textAlignment w:val="auto"/>
        <w:outlineLvl w:val="9"/>
        <w:rPr>
          <w:rFonts w:hint="default" w:ascii="Times New Roman Regular" w:hAnsi="Times New Roman Regular" w:eastAsia="方正仿宋_GBK" w:cs="Times New Roman Regular"/>
          <w:color w:val="auto"/>
          <w:sz w:val="32"/>
          <w:szCs w:val="32"/>
          <w:lang w:eastAsia="zh-CN"/>
        </w:rPr>
      </w:pPr>
      <w:r>
        <w:rPr>
          <w:rFonts w:hint="default" w:ascii="Times New Roman Regular" w:hAnsi="Times New Roman Regular" w:eastAsia="方正仿宋_GBK" w:cs="Times New Roman Regular"/>
          <w:color w:val="auto"/>
          <w:sz w:val="32"/>
          <w:szCs w:val="32"/>
          <w:lang w:val="en-US" w:eastAsia="zh-CN"/>
        </w:rPr>
        <w:t>（二）存在未提供</w:t>
      </w:r>
      <w:r>
        <w:rPr>
          <w:rFonts w:hint="default" w:ascii="Times New Roman Regular" w:hAnsi="Times New Roman Regular" w:eastAsia="方正仿宋_GBK" w:cs="Times New Roman Regular"/>
          <w:color w:val="auto"/>
          <w:sz w:val="32"/>
          <w:szCs w:val="32"/>
          <w:lang w:val="en-US" w:eastAsia="zh-Hans"/>
        </w:rPr>
        <w:t>本人</w:t>
      </w:r>
      <w:r>
        <w:rPr>
          <w:rFonts w:hint="default" w:ascii="Times New Roman Regular" w:hAnsi="Times New Roman Regular" w:eastAsia="方正仿宋_GBK" w:cs="Times New Roman Regular"/>
          <w:color w:val="auto"/>
          <w:sz w:val="32"/>
          <w:szCs w:val="32"/>
          <w:lang w:val="en-US" w:eastAsia="zh-CN"/>
        </w:rPr>
        <w:t>真实身份</w:t>
      </w:r>
      <w:r>
        <w:rPr>
          <w:rFonts w:hint="default" w:ascii="Times New Roman Regular" w:hAnsi="Times New Roman Regular" w:eastAsia="方正仿宋_GBK" w:cs="Times New Roman Regular"/>
          <w:color w:val="auto"/>
          <w:sz w:val="32"/>
          <w:szCs w:val="32"/>
          <w:lang w:eastAsia="zh-CN"/>
        </w:rPr>
        <w:t>、</w:t>
      </w:r>
      <w:r>
        <w:rPr>
          <w:rFonts w:hint="default" w:ascii="Times New Roman Regular" w:hAnsi="Times New Roman Regular" w:eastAsia="方正仿宋_GBK" w:cs="Times New Roman Regular"/>
          <w:color w:val="auto"/>
          <w:sz w:val="32"/>
          <w:szCs w:val="32"/>
          <w:lang w:val="en-US" w:eastAsia="zh-CN"/>
        </w:rPr>
        <w:t>身份信息要素不全</w:t>
      </w:r>
      <w:r>
        <w:rPr>
          <w:rFonts w:hint="default" w:ascii="Times New Roman Regular" w:hAnsi="Times New Roman Regular" w:eastAsia="方正仿宋_GBK" w:cs="Times New Roman Regular"/>
          <w:color w:val="auto"/>
          <w:sz w:val="32"/>
          <w:szCs w:val="32"/>
          <w:lang w:eastAsia="zh-CN"/>
        </w:rPr>
        <w:t>、</w:t>
      </w:r>
      <w:r>
        <w:rPr>
          <w:rFonts w:hint="default" w:ascii="Times New Roman Regular" w:hAnsi="Times New Roman Regular" w:eastAsia="方正仿宋_GBK" w:cs="Times New Roman Regular"/>
          <w:color w:val="auto"/>
          <w:sz w:val="32"/>
          <w:szCs w:val="32"/>
          <w:lang w:val="en-US" w:eastAsia="zh-Hans"/>
        </w:rPr>
        <w:t>无</w:t>
      </w:r>
      <w:r>
        <w:rPr>
          <w:rFonts w:hint="default" w:ascii="Times New Roman Regular" w:hAnsi="Times New Roman Regular" w:eastAsia="方正仿宋_GBK" w:cs="Times New Roman Regular"/>
          <w:color w:val="auto"/>
          <w:sz w:val="32"/>
          <w:szCs w:val="32"/>
          <w:lang w:val="en-US" w:eastAsia="zh-CN"/>
        </w:rPr>
        <w:t>明确的</w:t>
      </w:r>
      <w:r>
        <w:rPr>
          <w:rFonts w:hint="default" w:ascii="Times New Roman Regular" w:hAnsi="Times New Roman Regular" w:eastAsia="方正仿宋_GBK" w:cs="Times New Roman Regular"/>
          <w:color w:val="auto"/>
          <w:sz w:val="32"/>
          <w:szCs w:val="32"/>
          <w:lang w:val="en-US" w:eastAsia="zh-Hans"/>
        </w:rPr>
        <w:t>投诉</w:t>
      </w:r>
      <w:r>
        <w:rPr>
          <w:rFonts w:hint="default" w:ascii="Times New Roman Regular" w:hAnsi="Times New Roman Regular" w:eastAsia="方正仿宋_GBK" w:cs="Times New Roman Regular"/>
          <w:color w:val="auto"/>
          <w:sz w:val="32"/>
          <w:szCs w:val="32"/>
          <w:lang w:val="en-US" w:eastAsia="zh-CN"/>
        </w:rPr>
        <w:t>对象</w:t>
      </w:r>
      <w:r>
        <w:rPr>
          <w:rFonts w:hint="default" w:ascii="Times New Roman Regular" w:hAnsi="Times New Roman Regular" w:eastAsia="方正仿宋_GBK" w:cs="Times New Roman Regular"/>
          <w:color w:val="auto"/>
          <w:sz w:val="32"/>
          <w:szCs w:val="32"/>
          <w:lang w:eastAsia="zh-CN"/>
        </w:rPr>
        <w:t>、</w:t>
      </w:r>
      <w:r>
        <w:rPr>
          <w:rFonts w:hint="default" w:ascii="Times New Roman Regular" w:hAnsi="Times New Roman Regular" w:eastAsia="方正仿宋_GBK" w:cs="Times New Roman Regular"/>
          <w:color w:val="auto"/>
          <w:sz w:val="32"/>
          <w:szCs w:val="32"/>
          <w:lang w:val="en-US" w:eastAsia="zh-Hans"/>
        </w:rPr>
        <w:t>投诉对象错误</w:t>
      </w:r>
      <w:r>
        <w:rPr>
          <w:rFonts w:hint="default" w:ascii="Times New Roman Regular" w:hAnsi="Times New Roman Regular" w:eastAsia="方正仿宋_GBK" w:cs="Times New Roman Regular"/>
          <w:color w:val="auto"/>
          <w:sz w:val="32"/>
          <w:szCs w:val="32"/>
          <w:lang w:val="en-US" w:eastAsia="zh-CN"/>
        </w:rPr>
        <w:t>、</w:t>
      </w:r>
      <w:r>
        <w:rPr>
          <w:rFonts w:hint="default" w:ascii="Times New Roman Regular" w:hAnsi="Times New Roman Regular" w:eastAsia="方正仿宋_GBK" w:cs="Times New Roman Regular"/>
          <w:color w:val="auto"/>
          <w:sz w:val="32"/>
          <w:szCs w:val="32"/>
          <w:lang w:val="en-US" w:eastAsia="zh-Hans"/>
        </w:rPr>
        <w:t>无有关</w:t>
      </w:r>
      <w:r>
        <w:rPr>
          <w:rFonts w:hint="default" w:ascii="Times New Roman Regular" w:hAnsi="Times New Roman Regular" w:eastAsia="方正仿宋_GBK" w:cs="Times New Roman Regular"/>
          <w:color w:val="auto"/>
          <w:sz w:val="32"/>
          <w:szCs w:val="32"/>
          <w:lang w:val="en-US" w:eastAsia="zh-CN"/>
        </w:rPr>
        <w:t>事实依据</w:t>
      </w:r>
      <w:r>
        <w:rPr>
          <w:rFonts w:hint="default" w:ascii="Times New Roman Regular" w:hAnsi="Times New Roman Regular" w:eastAsia="方正仿宋_GBK" w:cs="Times New Roman Regular"/>
          <w:color w:val="auto"/>
          <w:sz w:val="32"/>
          <w:szCs w:val="32"/>
          <w:lang w:eastAsia="zh-CN"/>
        </w:rPr>
        <w:t>或</w:t>
      </w:r>
      <w:r>
        <w:rPr>
          <w:rFonts w:hint="default" w:ascii="Times New Roman Regular" w:hAnsi="Times New Roman Regular" w:eastAsia="方正仿宋_GBK" w:cs="Times New Roman Regular"/>
          <w:color w:val="auto"/>
          <w:sz w:val="32"/>
          <w:szCs w:val="32"/>
          <w:lang w:val="en-US" w:eastAsia="zh-Hans"/>
        </w:rPr>
        <w:t>投诉请求不明确等</w:t>
      </w:r>
      <w:r>
        <w:rPr>
          <w:rFonts w:hint="default" w:ascii="Times New Roman Regular" w:hAnsi="Times New Roman Regular" w:eastAsia="方正仿宋_GBK" w:cs="Times New Roman Regular"/>
          <w:color w:val="auto"/>
          <w:sz w:val="32"/>
          <w:szCs w:val="32"/>
          <w:lang w:val="en-US" w:eastAsia="zh-CN"/>
        </w:rPr>
        <w:t>情形</w:t>
      </w:r>
      <w:r>
        <w:rPr>
          <w:rFonts w:hint="default" w:ascii="Times New Roman Regular" w:hAnsi="Times New Roman Regular" w:eastAsia="方正仿宋_GBK" w:cs="Times New Roman Regular"/>
          <w:color w:val="auto"/>
          <w:sz w:val="32"/>
          <w:szCs w:val="32"/>
          <w:lang w:eastAsia="zh-Hans"/>
        </w:rPr>
        <w:t>，</w:t>
      </w:r>
      <w:r>
        <w:rPr>
          <w:rFonts w:hint="default" w:ascii="Times New Roman Regular" w:hAnsi="Times New Roman Regular" w:eastAsia="方正仿宋_GBK" w:cs="Times New Roman Regular"/>
          <w:color w:val="auto"/>
          <w:sz w:val="32"/>
          <w:szCs w:val="32"/>
          <w:lang w:val="en-US" w:eastAsia="zh-CN"/>
        </w:rPr>
        <w:t>经补</w:t>
      </w:r>
      <w:r>
        <w:rPr>
          <w:rFonts w:hint="default" w:ascii="Times New Roman Regular" w:hAnsi="Times New Roman Regular" w:eastAsia="方正仿宋_GBK" w:cs="Times New Roman Regular"/>
          <w:color w:val="auto"/>
          <w:sz w:val="32"/>
          <w:szCs w:val="32"/>
          <w:lang w:val="en-US" w:eastAsia="zh-Hans"/>
        </w:rPr>
        <w:t>正</w:t>
      </w:r>
      <w:r>
        <w:rPr>
          <w:rFonts w:hint="default" w:ascii="Times New Roman Regular" w:hAnsi="Times New Roman Regular" w:eastAsia="方正仿宋_GBK" w:cs="Times New Roman Regular"/>
          <w:color w:val="auto"/>
          <w:sz w:val="32"/>
          <w:szCs w:val="32"/>
          <w:lang w:val="en-US" w:eastAsia="zh-CN"/>
        </w:rPr>
        <w:t>后仍不符合本指引第</w:t>
      </w:r>
      <w:r>
        <w:rPr>
          <w:rFonts w:hint="eastAsia" w:ascii="Times New Roman Regular" w:hAnsi="Times New Roman Regular" w:eastAsia="方正仿宋_GBK" w:cs="Times New Roman Regular"/>
          <w:color w:val="auto"/>
          <w:sz w:val="32"/>
          <w:szCs w:val="32"/>
          <w:lang w:val="en-US" w:eastAsia="zh-CN"/>
        </w:rPr>
        <w:t>二十九</w:t>
      </w:r>
      <w:r>
        <w:rPr>
          <w:rFonts w:hint="default" w:ascii="Times New Roman Regular" w:hAnsi="Times New Roman Regular" w:eastAsia="方正仿宋_GBK" w:cs="Times New Roman Regular"/>
          <w:color w:val="auto"/>
          <w:sz w:val="32"/>
          <w:szCs w:val="32"/>
          <w:lang w:val="en-US" w:eastAsia="zh-CN"/>
        </w:rPr>
        <w:t>条</w:t>
      </w:r>
      <w:r>
        <w:rPr>
          <w:rFonts w:hint="eastAsia" w:ascii="Times New Roman Regular" w:hAnsi="Times New Roman Regular" w:eastAsia="方正仿宋_GBK" w:cs="Times New Roman Regular"/>
          <w:color w:val="auto"/>
          <w:sz w:val="32"/>
          <w:szCs w:val="32"/>
          <w:lang w:val="en-US" w:eastAsia="zh-CN"/>
        </w:rPr>
        <w:t>之</w:t>
      </w:r>
      <w:r>
        <w:rPr>
          <w:rFonts w:hint="default" w:ascii="Times New Roman Regular" w:hAnsi="Times New Roman Regular" w:eastAsia="方正仿宋_GBK" w:cs="Times New Roman Regular"/>
          <w:color w:val="auto"/>
          <w:sz w:val="32"/>
          <w:szCs w:val="32"/>
          <w:lang w:val="en-US" w:eastAsia="zh-CN"/>
        </w:rPr>
        <w:t>规定的</w:t>
      </w:r>
      <w:r>
        <w:rPr>
          <w:rFonts w:hint="default" w:ascii="Times New Roman Regular" w:hAnsi="Times New Roman Regular" w:eastAsia="方正仿宋_GBK" w:cs="Times New Roman Regular"/>
          <w:color w:val="auto"/>
          <w:sz w:val="32"/>
          <w:szCs w:val="32"/>
          <w:lang w:eastAsia="zh-CN"/>
        </w:rPr>
        <w:t>；</w:t>
      </w:r>
    </w:p>
    <w:p>
      <w:pPr>
        <w:pStyle w:val="20"/>
        <w:keepNext w:val="0"/>
        <w:keepLines w:val="0"/>
        <w:pageBreakBefore w:val="0"/>
        <w:kinsoku/>
        <w:wordWrap/>
        <w:overflowPunct/>
        <w:topLinePunct w:val="0"/>
        <w:autoSpaceDE/>
        <w:autoSpaceDN/>
        <w:bidi w:val="0"/>
        <w:adjustRightInd/>
        <w:snapToGrid/>
        <w:spacing w:line="560" w:lineRule="exact"/>
        <w:ind w:left="0" w:leftChars="0" w:right="0" w:rightChars="0" w:firstLine="640"/>
        <w:textAlignment w:val="auto"/>
        <w:outlineLvl w:val="9"/>
        <w:rPr>
          <w:rFonts w:hint="default" w:ascii="Times New Roman Regular" w:hAnsi="Times New Roman Regular" w:eastAsia="方正仿宋_GBK" w:cs="Times New Roman Regular"/>
          <w:color w:val="auto"/>
          <w:sz w:val="32"/>
          <w:szCs w:val="32"/>
          <w:lang w:eastAsia="zh-CN"/>
        </w:rPr>
      </w:pPr>
      <w:r>
        <w:rPr>
          <w:rFonts w:hint="default" w:ascii="Times New Roman Regular" w:hAnsi="Times New Roman Regular" w:eastAsia="方正仿宋_GBK" w:cs="Times New Roman Regular"/>
          <w:color w:val="auto"/>
          <w:sz w:val="32"/>
          <w:szCs w:val="32"/>
          <w:lang w:val="en-US" w:eastAsia="zh-CN"/>
        </w:rPr>
        <w:t>（三）投诉人非消费者本人，也未</w:t>
      </w:r>
      <w:r>
        <w:rPr>
          <w:rFonts w:hint="default" w:ascii="Times New Roman Regular" w:hAnsi="Times New Roman Regular" w:eastAsia="方正仿宋_GBK" w:cs="Times New Roman Regular"/>
          <w:color w:val="auto"/>
          <w:sz w:val="32"/>
          <w:szCs w:val="32"/>
          <w:lang w:val="en-US" w:eastAsia="zh-Hans"/>
        </w:rPr>
        <w:t>提供有关授权委托证明</w:t>
      </w:r>
      <w:r>
        <w:rPr>
          <w:rFonts w:hint="default" w:ascii="Times New Roman Regular" w:hAnsi="Times New Roman Regular" w:eastAsia="方正仿宋_GBK" w:cs="Times New Roman Regular"/>
          <w:color w:val="auto"/>
          <w:sz w:val="32"/>
          <w:szCs w:val="32"/>
          <w:lang w:val="en-US" w:eastAsia="zh-CN"/>
        </w:rPr>
        <w:t>的</w:t>
      </w:r>
      <w:r>
        <w:rPr>
          <w:rFonts w:hint="default" w:ascii="Times New Roman Regular" w:hAnsi="Times New Roman Regular" w:eastAsia="方正仿宋_GBK" w:cs="Times New Roman Regular"/>
          <w:color w:val="auto"/>
          <w:sz w:val="32"/>
          <w:szCs w:val="32"/>
          <w:lang w:eastAsia="zh-CN"/>
        </w:rPr>
        <w:t>；</w:t>
      </w:r>
    </w:p>
    <w:p>
      <w:pPr>
        <w:pStyle w:val="20"/>
        <w:keepNext w:val="0"/>
        <w:keepLines w:val="0"/>
        <w:pageBreakBefore w:val="0"/>
        <w:kinsoku/>
        <w:wordWrap/>
        <w:overflowPunct/>
        <w:topLinePunct w:val="0"/>
        <w:autoSpaceDE/>
        <w:autoSpaceDN/>
        <w:bidi w:val="0"/>
        <w:adjustRightInd/>
        <w:snapToGrid/>
        <w:spacing w:line="560" w:lineRule="exact"/>
        <w:ind w:left="0" w:leftChars="0" w:right="0" w:rightChars="0" w:firstLine="640"/>
        <w:textAlignment w:val="auto"/>
        <w:outlineLvl w:val="9"/>
        <w:rPr>
          <w:rFonts w:hint="default" w:ascii="Times New Roman Regular" w:hAnsi="Times New Roman Regular" w:eastAsia="方正仿宋_GBK" w:cs="Times New Roman Regular"/>
          <w:color w:val="auto"/>
          <w:sz w:val="32"/>
          <w:szCs w:val="32"/>
          <w:lang w:eastAsia="zh-CN"/>
        </w:rPr>
      </w:pPr>
      <w:r>
        <w:rPr>
          <w:rFonts w:hint="default" w:ascii="Times New Roman Regular" w:hAnsi="Times New Roman Regular" w:eastAsia="方正仿宋_GBK" w:cs="Times New Roman Regular"/>
          <w:color w:val="auto"/>
          <w:sz w:val="32"/>
          <w:szCs w:val="32"/>
          <w:lang w:val="en-US" w:eastAsia="zh-CN"/>
        </w:rPr>
        <w:t>（四）人民法院、仲裁机构、其他行政部门、依法设立的调解组织已经受理、接受或者处理</w:t>
      </w:r>
      <w:r>
        <w:rPr>
          <w:rFonts w:hint="default" w:ascii="Times New Roman Regular" w:hAnsi="Times New Roman Regular" w:eastAsia="方正仿宋_GBK" w:cs="Times New Roman Regular"/>
          <w:color w:val="auto"/>
          <w:sz w:val="32"/>
          <w:szCs w:val="32"/>
          <w:lang w:eastAsia="zh-CN"/>
        </w:rPr>
        <w:t>（</w:t>
      </w:r>
      <w:r>
        <w:rPr>
          <w:rFonts w:hint="default" w:ascii="Times New Roman Regular" w:hAnsi="Times New Roman Regular" w:eastAsia="方正仿宋_GBK" w:cs="Times New Roman Regular"/>
          <w:color w:val="auto"/>
          <w:sz w:val="32"/>
          <w:szCs w:val="32"/>
          <w:lang w:val="en-US" w:eastAsia="zh-Hans"/>
        </w:rPr>
        <w:t>非</w:t>
      </w:r>
      <w:r>
        <w:rPr>
          <w:rFonts w:hint="default" w:ascii="Times New Roman Regular" w:hAnsi="Times New Roman Regular" w:eastAsia="方正仿宋_GBK" w:cs="Times New Roman Regular"/>
          <w:color w:val="auto"/>
          <w:sz w:val="32"/>
          <w:szCs w:val="32"/>
          <w:lang w:eastAsia="zh-Hans"/>
        </w:rPr>
        <w:t>地方金融工作管理部门</w:t>
      </w:r>
      <w:r>
        <w:rPr>
          <w:rFonts w:hint="default" w:ascii="Times New Roman Regular" w:hAnsi="Times New Roman Regular" w:eastAsia="方正仿宋_GBK" w:cs="Times New Roman Regular"/>
          <w:color w:val="auto"/>
          <w:sz w:val="32"/>
          <w:szCs w:val="32"/>
          <w:lang w:val="en-US" w:eastAsia="zh-Hans"/>
        </w:rPr>
        <w:t>移送调解</w:t>
      </w:r>
      <w:r>
        <w:rPr>
          <w:rFonts w:hint="default" w:ascii="Times New Roman Regular" w:hAnsi="Times New Roman Regular" w:eastAsia="方正仿宋_GBK" w:cs="Times New Roman Regular"/>
          <w:color w:val="auto"/>
          <w:sz w:val="32"/>
          <w:szCs w:val="32"/>
          <w:lang w:eastAsia="zh-Hans"/>
        </w:rPr>
        <w:t>）</w:t>
      </w:r>
      <w:r>
        <w:rPr>
          <w:rFonts w:hint="default" w:ascii="Times New Roman Regular" w:hAnsi="Times New Roman Regular" w:eastAsia="方正仿宋_GBK" w:cs="Times New Roman Regular"/>
          <w:color w:val="auto"/>
          <w:sz w:val="32"/>
          <w:szCs w:val="32"/>
          <w:lang w:val="en-US" w:eastAsia="zh-CN"/>
        </w:rPr>
        <w:t>，或涉嫌犯罪已进入刑事</w:t>
      </w:r>
      <w:r>
        <w:rPr>
          <w:rFonts w:hint="default" w:ascii="Times New Roman Regular" w:hAnsi="Times New Roman Regular" w:eastAsia="方正仿宋_GBK" w:cs="Times New Roman Regular"/>
          <w:color w:val="auto"/>
          <w:sz w:val="32"/>
          <w:szCs w:val="32"/>
          <w:lang w:val="en-US" w:eastAsia="zh-Hans"/>
        </w:rPr>
        <w:t>司法</w:t>
      </w:r>
      <w:r>
        <w:rPr>
          <w:rFonts w:hint="default" w:ascii="Times New Roman Regular" w:hAnsi="Times New Roman Regular" w:eastAsia="方正仿宋_GBK" w:cs="Times New Roman Regular"/>
          <w:color w:val="auto"/>
          <w:sz w:val="32"/>
          <w:szCs w:val="32"/>
          <w:lang w:val="en-US" w:eastAsia="zh-CN"/>
        </w:rPr>
        <w:t>程序的</w:t>
      </w:r>
      <w:r>
        <w:rPr>
          <w:rFonts w:hint="default" w:ascii="Times New Roman Regular" w:hAnsi="Times New Roman Regular" w:eastAsia="方正仿宋_GBK" w:cs="Times New Roman Regular"/>
          <w:color w:val="auto"/>
          <w:sz w:val="32"/>
          <w:szCs w:val="32"/>
          <w:lang w:eastAsia="zh-CN"/>
        </w:rPr>
        <w:t>；</w:t>
      </w:r>
    </w:p>
    <w:p>
      <w:pPr>
        <w:pStyle w:val="20"/>
        <w:keepNext w:val="0"/>
        <w:keepLines w:val="0"/>
        <w:pageBreakBefore w:val="0"/>
        <w:kinsoku/>
        <w:wordWrap/>
        <w:overflowPunct/>
        <w:topLinePunct w:val="0"/>
        <w:autoSpaceDE/>
        <w:autoSpaceDN/>
        <w:bidi w:val="0"/>
        <w:adjustRightInd/>
        <w:snapToGrid/>
        <w:spacing w:line="560" w:lineRule="exact"/>
        <w:ind w:left="0" w:leftChars="0" w:right="0" w:rightChars="0" w:firstLine="640"/>
        <w:textAlignment w:val="auto"/>
        <w:outlineLvl w:val="9"/>
        <w:rPr>
          <w:rFonts w:hint="default" w:ascii="Times New Roman Regular" w:hAnsi="Times New Roman Regular" w:eastAsia="方正仿宋_GBK" w:cs="Times New Roman Regular"/>
          <w:color w:val="auto"/>
          <w:sz w:val="32"/>
          <w:szCs w:val="32"/>
          <w:lang w:eastAsia="zh-CN"/>
        </w:rPr>
      </w:pPr>
      <w:r>
        <w:rPr>
          <w:rFonts w:hint="default" w:ascii="Times New Roman Regular" w:hAnsi="Times New Roman Regular" w:eastAsia="方正仿宋_GBK" w:cs="Times New Roman Regular"/>
          <w:color w:val="auto"/>
          <w:sz w:val="32"/>
          <w:szCs w:val="32"/>
          <w:lang w:val="en-US" w:eastAsia="zh-CN"/>
        </w:rPr>
        <w:t>（五）双方</w:t>
      </w:r>
      <w:r>
        <w:rPr>
          <w:rFonts w:hint="default" w:ascii="Times New Roman Regular" w:hAnsi="Times New Roman Regular" w:eastAsia="方正仿宋_GBK" w:cs="Times New Roman Regular"/>
          <w:color w:val="auto"/>
          <w:sz w:val="32"/>
          <w:szCs w:val="32"/>
          <w:lang w:val="en-US" w:eastAsia="zh-Hans"/>
        </w:rPr>
        <w:t>已就</w:t>
      </w:r>
      <w:r>
        <w:rPr>
          <w:rFonts w:hint="eastAsia" w:ascii="Times New Roman Regular" w:hAnsi="Times New Roman Regular" w:eastAsia="方正仿宋_GBK" w:cs="Times New Roman Regular"/>
          <w:color w:val="auto"/>
          <w:sz w:val="32"/>
          <w:szCs w:val="32"/>
          <w:lang w:val="en-US" w:eastAsia="zh-Hans"/>
        </w:rPr>
        <w:t>投诉</w:t>
      </w:r>
      <w:r>
        <w:rPr>
          <w:rFonts w:hint="default" w:ascii="Times New Roman Regular" w:hAnsi="Times New Roman Regular" w:eastAsia="方正仿宋_GBK" w:cs="Times New Roman Regular"/>
          <w:color w:val="auto"/>
          <w:sz w:val="32"/>
          <w:szCs w:val="32"/>
          <w:lang w:val="en-US" w:eastAsia="zh-Hans"/>
        </w:rPr>
        <w:t>争议</w:t>
      </w:r>
      <w:r>
        <w:rPr>
          <w:rFonts w:hint="eastAsia" w:ascii="Times New Roman Regular" w:hAnsi="Times New Roman Regular" w:eastAsia="方正仿宋_GBK" w:cs="Times New Roman Regular"/>
          <w:color w:val="auto"/>
          <w:sz w:val="32"/>
          <w:szCs w:val="32"/>
          <w:lang w:val="en-US" w:eastAsia="zh-Hans"/>
        </w:rPr>
        <w:t>事项</w:t>
      </w:r>
      <w:r>
        <w:rPr>
          <w:rFonts w:hint="default" w:ascii="Times New Roman Regular" w:hAnsi="Times New Roman Regular" w:eastAsia="方正仿宋_GBK" w:cs="Times New Roman Regular"/>
          <w:color w:val="auto"/>
          <w:sz w:val="32"/>
          <w:szCs w:val="32"/>
          <w:lang w:val="en-US" w:eastAsia="zh-CN"/>
        </w:rPr>
        <w:t>达成和解协议，没有新情况、新理由的</w:t>
      </w:r>
      <w:r>
        <w:rPr>
          <w:rFonts w:hint="default" w:ascii="Times New Roman Regular" w:hAnsi="Times New Roman Regular" w:eastAsia="方正仿宋_GBK" w:cs="Times New Roman Regular"/>
          <w:color w:val="auto"/>
          <w:sz w:val="32"/>
          <w:szCs w:val="32"/>
          <w:lang w:eastAsia="zh-CN"/>
        </w:rPr>
        <w:t>；</w:t>
      </w:r>
    </w:p>
    <w:p>
      <w:pPr>
        <w:pStyle w:val="20"/>
        <w:keepNext w:val="0"/>
        <w:keepLines w:val="0"/>
        <w:pageBreakBefore w:val="0"/>
        <w:kinsoku/>
        <w:wordWrap/>
        <w:overflowPunct/>
        <w:topLinePunct w:val="0"/>
        <w:autoSpaceDE/>
        <w:autoSpaceDN/>
        <w:bidi w:val="0"/>
        <w:adjustRightInd/>
        <w:snapToGrid/>
        <w:spacing w:line="560" w:lineRule="exact"/>
        <w:ind w:left="0" w:leftChars="0" w:right="0" w:rightChars="0" w:firstLine="640"/>
        <w:textAlignment w:val="auto"/>
        <w:outlineLvl w:val="9"/>
        <w:rPr>
          <w:rFonts w:hint="default" w:ascii="Times New Roman Regular" w:hAnsi="Times New Roman Regular" w:eastAsia="方正仿宋_GBK" w:cs="Times New Roman Regular"/>
          <w:color w:val="auto"/>
          <w:sz w:val="32"/>
          <w:szCs w:val="32"/>
          <w:lang w:eastAsia="zh-CN"/>
        </w:rPr>
      </w:pPr>
      <w:r>
        <w:rPr>
          <w:rFonts w:hint="default" w:ascii="Times New Roman Regular" w:hAnsi="Times New Roman Regular" w:eastAsia="方正仿宋_GBK" w:cs="Times New Roman Regular"/>
          <w:color w:val="auto"/>
          <w:sz w:val="32"/>
          <w:szCs w:val="32"/>
          <w:lang w:val="en-US" w:eastAsia="zh-CN"/>
        </w:rPr>
        <w:t>（六）属于重复请求的</w:t>
      </w:r>
      <w:r>
        <w:rPr>
          <w:rFonts w:hint="default" w:ascii="Times New Roman Regular" w:hAnsi="Times New Roman Regular" w:eastAsia="方正仿宋_GBK" w:cs="Times New Roman Regular"/>
          <w:color w:val="auto"/>
          <w:sz w:val="32"/>
          <w:szCs w:val="32"/>
          <w:lang w:eastAsia="zh-CN"/>
        </w:rPr>
        <w:t>；</w:t>
      </w:r>
    </w:p>
    <w:p>
      <w:pPr>
        <w:pStyle w:val="20"/>
        <w:keepNext w:val="0"/>
        <w:keepLines w:val="0"/>
        <w:pageBreakBefore w:val="0"/>
        <w:kinsoku/>
        <w:wordWrap/>
        <w:overflowPunct/>
        <w:topLinePunct w:val="0"/>
        <w:autoSpaceDE/>
        <w:autoSpaceDN/>
        <w:bidi w:val="0"/>
        <w:adjustRightInd/>
        <w:snapToGrid/>
        <w:spacing w:line="560" w:lineRule="exact"/>
        <w:ind w:left="0" w:leftChars="0" w:right="0" w:rightChars="0" w:firstLine="640"/>
        <w:textAlignment w:val="auto"/>
        <w:outlineLvl w:val="9"/>
        <w:rPr>
          <w:rFonts w:hint="default" w:ascii="Times New Roman Regular" w:hAnsi="Times New Roman Regular" w:eastAsia="方正仿宋_GBK" w:cs="Times New Roman Regular"/>
          <w:color w:val="auto"/>
          <w:sz w:val="32"/>
          <w:szCs w:val="32"/>
          <w:lang w:val="en-US" w:eastAsia="zh-CN"/>
        </w:rPr>
      </w:pPr>
      <w:r>
        <w:rPr>
          <w:rFonts w:hint="default" w:ascii="Times New Roman Regular" w:hAnsi="Times New Roman Regular" w:eastAsia="方正仿宋_GBK" w:cs="Times New Roman Regular"/>
          <w:color w:val="auto"/>
          <w:sz w:val="32"/>
          <w:szCs w:val="32"/>
          <w:lang w:val="en-US" w:eastAsia="zh-CN"/>
        </w:rPr>
        <w:t>（</w:t>
      </w:r>
      <w:r>
        <w:rPr>
          <w:rFonts w:hint="eastAsia" w:ascii="Times New Roman Regular" w:hAnsi="Times New Roman Regular" w:eastAsia="方正仿宋_GBK" w:cs="Times New Roman Regular"/>
          <w:color w:val="auto"/>
          <w:sz w:val="32"/>
          <w:szCs w:val="32"/>
          <w:lang w:val="en-US" w:eastAsia="zh-Hans"/>
        </w:rPr>
        <w:t>七</w:t>
      </w:r>
      <w:r>
        <w:rPr>
          <w:rFonts w:hint="default" w:ascii="Times New Roman Regular" w:hAnsi="Times New Roman Regular" w:eastAsia="方正仿宋_GBK" w:cs="Times New Roman Regular"/>
          <w:color w:val="auto"/>
          <w:sz w:val="32"/>
          <w:szCs w:val="32"/>
          <w:lang w:val="en-US" w:eastAsia="zh-CN"/>
        </w:rPr>
        <w:t>）其他不符合法律、法规、规章有关规定的。</w:t>
      </w:r>
    </w:p>
    <w:p>
      <w:pPr>
        <w:pStyle w:val="20"/>
        <w:keepNext w:val="0"/>
        <w:keepLines w:val="0"/>
        <w:pageBreakBefore w:val="0"/>
        <w:kinsoku/>
        <w:wordWrap/>
        <w:overflowPunct/>
        <w:topLinePunct w:val="0"/>
        <w:autoSpaceDE/>
        <w:autoSpaceDN/>
        <w:bidi w:val="0"/>
        <w:adjustRightInd/>
        <w:snapToGrid/>
        <w:spacing w:line="560" w:lineRule="exact"/>
        <w:ind w:left="0" w:leftChars="0" w:right="0" w:rightChars="0" w:firstLine="640"/>
        <w:textAlignment w:val="auto"/>
        <w:outlineLvl w:val="9"/>
        <w:rPr>
          <w:rFonts w:hint="default" w:ascii="Times New Roman Regular" w:hAnsi="Times New Roman Regular" w:eastAsia="方正仿宋_GBK" w:cs="Times New Roman Regular"/>
          <w:color w:val="auto"/>
          <w:sz w:val="32"/>
          <w:szCs w:val="32"/>
          <w:lang w:eastAsia="zh-Hans"/>
        </w:rPr>
      </w:pPr>
      <w:r>
        <w:rPr>
          <w:rFonts w:hint="default" w:ascii="Times New Roman Regular" w:hAnsi="Times New Roman Regular" w:eastAsia="方正仿宋_GBK" w:cs="Times New Roman Regular"/>
          <w:color w:val="auto"/>
          <w:sz w:val="32"/>
          <w:szCs w:val="32"/>
          <w:lang w:val="en-US" w:eastAsia="zh-Hans"/>
        </w:rPr>
        <w:t>存在前款规定情形</w:t>
      </w:r>
      <w:r>
        <w:rPr>
          <w:rFonts w:hint="eastAsia" w:ascii="Times New Roman Regular" w:hAnsi="Times New Roman Regular" w:eastAsia="方正仿宋_GBK" w:cs="Times New Roman Regular"/>
          <w:color w:val="auto"/>
          <w:sz w:val="32"/>
          <w:szCs w:val="32"/>
          <w:lang w:val="en-US" w:eastAsia="zh-Hans"/>
        </w:rPr>
        <w:t>并</w:t>
      </w:r>
      <w:r>
        <w:rPr>
          <w:rFonts w:hint="default" w:ascii="Times New Roman Regular" w:hAnsi="Times New Roman Regular" w:eastAsia="方正仿宋_GBK" w:cs="Times New Roman Regular"/>
          <w:color w:val="auto"/>
          <w:sz w:val="32"/>
          <w:szCs w:val="32"/>
          <w:lang w:val="en-US" w:eastAsia="zh-Hans"/>
        </w:rPr>
        <w:t>已受理的</w:t>
      </w:r>
      <w:r>
        <w:rPr>
          <w:rFonts w:hint="default" w:ascii="Times New Roman Regular" w:hAnsi="Times New Roman Regular" w:eastAsia="方正仿宋_GBK" w:cs="Times New Roman Regular"/>
          <w:color w:val="auto"/>
          <w:sz w:val="32"/>
          <w:szCs w:val="32"/>
          <w:lang w:eastAsia="zh-Hans"/>
        </w:rPr>
        <w:t>，</w:t>
      </w:r>
      <w:r>
        <w:rPr>
          <w:rFonts w:hint="default" w:ascii="Times New Roman Regular" w:hAnsi="Times New Roman Regular" w:eastAsia="方正仿宋_GBK" w:cs="Times New Roman Regular"/>
          <w:color w:val="auto"/>
          <w:sz w:val="32"/>
          <w:szCs w:val="32"/>
          <w:lang w:val="en-US" w:eastAsia="zh-Hans"/>
        </w:rPr>
        <w:t>终结处理程序</w:t>
      </w:r>
      <w:r>
        <w:rPr>
          <w:rFonts w:hint="default" w:ascii="Times New Roman Regular" w:hAnsi="Times New Roman Regular" w:eastAsia="方正仿宋_GBK" w:cs="Times New Roman Regular"/>
          <w:color w:val="auto"/>
          <w:sz w:val="32"/>
          <w:szCs w:val="32"/>
          <w:lang w:eastAsia="zh-Hans"/>
        </w:rPr>
        <w:t>。</w:t>
      </w:r>
    </w:p>
    <w:p>
      <w:pPr>
        <w:pStyle w:val="20"/>
        <w:keepNext w:val="0"/>
        <w:keepLines w:val="0"/>
        <w:pageBreakBefore w:val="0"/>
        <w:kinsoku/>
        <w:wordWrap/>
        <w:overflowPunct/>
        <w:topLinePunct w:val="0"/>
        <w:autoSpaceDE/>
        <w:autoSpaceDN/>
        <w:bidi w:val="0"/>
        <w:adjustRightInd/>
        <w:snapToGrid/>
        <w:spacing w:line="560" w:lineRule="exact"/>
        <w:ind w:left="0" w:leftChars="0" w:right="0" w:rightChars="0" w:firstLine="640"/>
        <w:textAlignment w:val="auto"/>
        <w:outlineLvl w:val="9"/>
        <w:rPr>
          <w:rFonts w:hint="eastAsia" w:ascii="Times New Roman" w:hAnsi="Times New Roman" w:eastAsia="方正仿宋_GBK" w:cs="Times New Roman Regular"/>
          <w:color w:val="auto"/>
          <w:sz w:val="32"/>
          <w:szCs w:val="32"/>
          <w:lang w:val="en-US" w:eastAsia="zh-CN"/>
        </w:rPr>
      </w:pPr>
      <w:r>
        <w:rPr>
          <w:rFonts w:hint="default" w:ascii="Times New Roman" w:hAnsi="Times New Roman" w:eastAsia="方正仿宋_GBK" w:cs="Times New Roman Regular"/>
          <w:color w:val="auto"/>
          <w:sz w:val="32"/>
          <w:szCs w:val="32"/>
          <w:lang w:val="en-US" w:eastAsia="zh-CN"/>
        </w:rPr>
        <w:t>第三十</w:t>
      </w:r>
      <w:r>
        <w:rPr>
          <w:rFonts w:hint="eastAsia" w:ascii="Times New Roman" w:hAnsi="Times New Roman" w:eastAsia="方正仿宋_GBK" w:cs="Times New Roman Regular"/>
          <w:color w:val="auto"/>
          <w:sz w:val="32"/>
          <w:szCs w:val="32"/>
          <w:lang w:val="en-US" w:eastAsia="zh-CN"/>
        </w:rPr>
        <w:t>一</w:t>
      </w:r>
      <w:r>
        <w:rPr>
          <w:rFonts w:hint="default" w:ascii="Times New Roman" w:hAnsi="Times New Roman" w:eastAsia="方正仿宋_GBK" w:cs="Times New Roman Regular"/>
          <w:color w:val="auto"/>
          <w:sz w:val="32"/>
          <w:szCs w:val="32"/>
          <w:lang w:val="en-US" w:eastAsia="zh-CN"/>
        </w:rPr>
        <w:t>条 【</w:t>
      </w:r>
      <w:r>
        <w:rPr>
          <w:rFonts w:hint="default" w:ascii="Times New Roman" w:hAnsi="Times New Roman" w:eastAsia="方正仿宋_GBK" w:cs="Times New Roman Regular"/>
          <w:color w:val="auto"/>
          <w:sz w:val="32"/>
          <w:szCs w:val="32"/>
          <w:lang w:val="en-US" w:eastAsia="zh-Hans"/>
        </w:rPr>
        <w:t>受理及告知</w:t>
      </w:r>
      <w:r>
        <w:rPr>
          <w:rFonts w:hint="default" w:ascii="Times New Roman" w:hAnsi="Times New Roman" w:eastAsia="方正仿宋_GBK" w:cs="Times New Roman Regular"/>
          <w:color w:val="auto"/>
          <w:sz w:val="32"/>
          <w:szCs w:val="32"/>
          <w:lang w:val="en-US" w:eastAsia="zh-CN"/>
        </w:rPr>
        <w:t>】</w:t>
      </w:r>
      <w:r>
        <w:rPr>
          <w:rFonts w:hint="eastAsia" w:ascii="Times New Roman" w:hAnsi="Times New Roman" w:eastAsia="方正仿宋_GBK" w:cs="Times New Roman Regular"/>
          <w:color w:val="auto"/>
          <w:sz w:val="32"/>
          <w:szCs w:val="32"/>
          <w:lang w:val="en-US" w:eastAsia="zh-CN"/>
        </w:rPr>
        <w:t>地方</w:t>
      </w:r>
      <w:r>
        <w:rPr>
          <w:rFonts w:hint="default" w:ascii="Times New Roman" w:hAnsi="Times New Roman" w:eastAsia="方正仿宋_GBK" w:cs="Times New Roman Regular"/>
          <w:color w:val="auto"/>
          <w:sz w:val="32"/>
          <w:szCs w:val="32"/>
          <w:lang w:eastAsia="zh-CN"/>
        </w:rPr>
        <w:t>金融工作管理部门收到消费者投诉后，应于收到投诉之日起</w:t>
      </w:r>
      <w:r>
        <w:rPr>
          <w:rFonts w:hint="eastAsia" w:ascii="Times New Roman" w:hAnsi="Times New Roman" w:eastAsia="方正仿宋_GBK" w:cs="Times New Roman Regular"/>
          <w:color w:val="auto"/>
          <w:sz w:val="32"/>
          <w:szCs w:val="32"/>
          <w:lang w:eastAsia="zh-CN"/>
        </w:rPr>
        <w:t>7个工作日内</w:t>
      </w:r>
      <w:r>
        <w:rPr>
          <w:rFonts w:hint="eastAsia" w:ascii="Times New Roman" w:hAnsi="Times New Roman" w:eastAsia="方正仿宋_GBK" w:cs="Times New Roman Regular"/>
          <w:color w:val="auto"/>
          <w:sz w:val="32"/>
          <w:szCs w:val="32"/>
          <w:lang w:val="en-US" w:eastAsia="zh-Hans"/>
        </w:rPr>
        <w:t>进行审查</w:t>
      </w:r>
      <w:r>
        <w:rPr>
          <w:rFonts w:hint="default" w:ascii="Times New Roman" w:hAnsi="Times New Roman" w:eastAsia="方正仿宋_GBK" w:cs="Times New Roman Regular"/>
          <w:color w:val="auto"/>
          <w:sz w:val="32"/>
          <w:szCs w:val="32"/>
          <w:lang w:eastAsia="zh-Hans"/>
        </w:rPr>
        <w:t>，</w:t>
      </w:r>
      <w:r>
        <w:rPr>
          <w:rFonts w:hint="eastAsia" w:ascii="Times New Roman" w:hAnsi="Times New Roman" w:eastAsia="方正仿宋_GBK" w:cs="Times New Roman Regular"/>
          <w:color w:val="auto"/>
          <w:sz w:val="32"/>
          <w:szCs w:val="32"/>
          <w:lang w:val="en-US" w:eastAsia="zh-Hans"/>
        </w:rPr>
        <w:t>符合本指引规定的投诉申请，应及时受理并告知投诉人</w:t>
      </w:r>
      <w:r>
        <w:rPr>
          <w:rFonts w:hint="eastAsia" w:ascii="Times New Roman" w:hAnsi="Times New Roman" w:eastAsia="方正仿宋_GBK" w:cs="Times New Roman Regular"/>
          <w:color w:val="auto"/>
          <w:sz w:val="32"/>
          <w:szCs w:val="32"/>
          <w:lang w:val="en-US" w:eastAsia="zh-CN"/>
        </w:rPr>
        <w:t>，未告知的，视为受理</w:t>
      </w:r>
      <w:r>
        <w:rPr>
          <w:rFonts w:hint="default" w:ascii="Times New Roman" w:hAnsi="Times New Roman" w:eastAsia="方正仿宋_GBK" w:cs="Times New Roman Regular"/>
          <w:color w:val="auto"/>
          <w:sz w:val="32"/>
          <w:szCs w:val="32"/>
          <w:lang w:eastAsia="zh-Hans"/>
        </w:rPr>
        <w:t>。</w:t>
      </w:r>
      <w:r>
        <w:rPr>
          <w:rFonts w:hint="eastAsia" w:ascii="Times New Roman" w:hAnsi="Times New Roman" w:eastAsia="方正仿宋_GBK" w:cs="Times New Roman Regular"/>
          <w:color w:val="auto"/>
          <w:sz w:val="32"/>
          <w:szCs w:val="32"/>
          <w:lang w:val="en-US" w:eastAsia="zh-Hans"/>
        </w:rPr>
        <w:t>对于不符合本指引规定的投诉申请</w:t>
      </w:r>
      <w:r>
        <w:rPr>
          <w:rFonts w:hint="default" w:ascii="Times New Roman" w:hAnsi="Times New Roman" w:eastAsia="方正仿宋_GBK" w:cs="Times New Roman Regular"/>
          <w:color w:val="auto"/>
          <w:sz w:val="32"/>
          <w:szCs w:val="32"/>
          <w:lang w:eastAsia="zh-Hans"/>
        </w:rPr>
        <w:t>，</w:t>
      </w:r>
      <w:r>
        <w:rPr>
          <w:rFonts w:hint="eastAsia" w:ascii="Times New Roman" w:hAnsi="Times New Roman" w:eastAsia="方正仿宋_GBK" w:cs="Times New Roman Regular"/>
          <w:color w:val="auto"/>
          <w:sz w:val="32"/>
          <w:szCs w:val="32"/>
          <w:lang w:val="en-US" w:eastAsia="zh-Hans"/>
        </w:rPr>
        <w:t>应决定不予</w:t>
      </w:r>
      <w:r>
        <w:rPr>
          <w:rFonts w:hint="default" w:ascii="Times New Roman" w:hAnsi="Times New Roman" w:eastAsia="方正仿宋_GBK" w:cs="Times New Roman Regular"/>
          <w:color w:val="auto"/>
          <w:sz w:val="32"/>
          <w:szCs w:val="32"/>
          <w:lang w:eastAsia="zh-CN"/>
        </w:rPr>
        <w:t>受理。对于不予受理的投诉，应告知投诉人不予受理的理由。对于受理的投诉，自受理之日起60日内予以答复。</w:t>
      </w:r>
    </w:p>
    <w:p>
      <w:pPr>
        <w:pStyle w:val="20"/>
        <w:keepNext w:val="0"/>
        <w:keepLines w:val="0"/>
        <w:pageBreakBefore w:val="0"/>
        <w:kinsoku/>
        <w:wordWrap/>
        <w:overflowPunct/>
        <w:topLinePunct w:val="0"/>
        <w:autoSpaceDE/>
        <w:autoSpaceDN/>
        <w:bidi w:val="0"/>
        <w:adjustRightInd/>
        <w:snapToGrid/>
        <w:spacing w:line="560" w:lineRule="exact"/>
        <w:ind w:left="0" w:leftChars="0" w:right="0" w:rightChars="0" w:firstLine="640"/>
        <w:textAlignment w:val="auto"/>
        <w:outlineLvl w:val="9"/>
        <w:rPr>
          <w:rFonts w:hint="default" w:ascii="Times New Roman" w:hAnsi="Times New Roman" w:eastAsia="方正仿宋_GBK" w:cs="Times New Roman Regular"/>
          <w:color w:val="auto"/>
          <w:sz w:val="32"/>
          <w:szCs w:val="32"/>
          <w:lang w:eastAsia="zh-Hans"/>
        </w:rPr>
      </w:pPr>
      <w:r>
        <w:rPr>
          <w:rFonts w:hint="default" w:ascii="Times New Roman" w:hAnsi="Times New Roman" w:eastAsia="方正仿宋_GBK" w:cs="Times New Roman Regular"/>
          <w:color w:val="auto"/>
          <w:sz w:val="32"/>
          <w:szCs w:val="32"/>
          <w:lang w:eastAsia="zh-CN"/>
        </w:rPr>
        <w:t>需要投诉人对投诉申请进行补正的，</w:t>
      </w:r>
      <w:r>
        <w:rPr>
          <w:rFonts w:hint="default" w:ascii="Times New Roman" w:hAnsi="Times New Roman" w:eastAsia="方正仿宋_GBK" w:cs="Times New Roman Regular"/>
          <w:color w:val="auto"/>
          <w:sz w:val="32"/>
          <w:szCs w:val="32"/>
          <w:lang w:val="en-US" w:eastAsia="zh-Hans"/>
        </w:rPr>
        <w:t>应</w:t>
      </w:r>
      <w:r>
        <w:rPr>
          <w:rFonts w:hint="default" w:ascii="Times New Roman" w:hAnsi="Times New Roman" w:eastAsia="方正仿宋_GBK" w:cs="Times New Roman Regular"/>
          <w:color w:val="auto"/>
          <w:sz w:val="32"/>
          <w:szCs w:val="32"/>
          <w:lang w:eastAsia="zh-CN"/>
        </w:rPr>
        <w:t>于</w:t>
      </w:r>
      <w:r>
        <w:rPr>
          <w:rFonts w:hint="eastAsia" w:ascii="Times New Roman" w:hAnsi="Times New Roman" w:eastAsia="方正仿宋_GBK" w:cs="Times New Roman Regular"/>
          <w:color w:val="auto"/>
          <w:sz w:val="32"/>
          <w:szCs w:val="32"/>
          <w:lang w:val="en-US" w:eastAsia="zh-Hans"/>
        </w:rPr>
        <w:t>收到投诉之</w:t>
      </w:r>
      <w:r>
        <w:rPr>
          <w:rFonts w:hint="default" w:ascii="Times New Roman" w:hAnsi="Times New Roman" w:eastAsia="方正仿宋_GBK" w:cs="Times New Roman Regular"/>
          <w:color w:val="auto"/>
          <w:sz w:val="32"/>
          <w:szCs w:val="32"/>
          <w:lang w:eastAsia="zh-CN"/>
        </w:rPr>
        <w:t>日起7个工作</w:t>
      </w:r>
      <w:r>
        <w:rPr>
          <w:rFonts w:hint="eastAsia" w:ascii="Times New Roman" w:hAnsi="Times New Roman" w:eastAsia="方正仿宋_GBK" w:cs="Times New Roman Regular"/>
          <w:color w:val="auto"/>
          <w:sz w:val="32"/>
          <w:szCs w:val="32"/>
          <w:lang w:val="en-US" w:eastAsia="zh-Hans"/>
        </w:rPr>
        <w:t>内一次性告知投诉人补正事项及合理补正期限</w:t>
      </w:r>
      <w:r>
        <w:rPr>
          <w:rFonts w:hint="default" w:ascii="Times New Roman" w:hAnsi="Times New Roman" w:eastAsia="方正仿宋_GBK" w:cs="Times New Roman Regular"/>
          <w:color w:val="auto"/>
          <w:sz w:val="32"/>
          <w:szCs w:val="32"/>
          <w:lang w:eastAsia="zh-Hans"/>
        </w:rPr>
        <w:t>，</w:t>
      </w:r>
      <w:r>
        <w:rPr>
          <w:rFonts w:hint="eastAsia" w:ascii="Times New Roman" w:hAnsi="Times New Roman" w:eastAsia="方正仿宋_GBK" w:cs="Times New Roman Regular"/>
          <w:color w:val="auto"/>
          <w:sz w:val="32"/>
          <w:szCs w:val="32"/>
          <w:lang w:eastAsia="zh-Hans"/>
        </w:rPr>
        <w:t>补正</w:t>
      </w:r>
      <w:r>
        <w:rPr>
          <w:rFonts w:hint="eastAsia" w:ascii="Times New Roman" w:hAnsi="Times New Roman" w:eastAsia="方正仿宋_GBK" w:cs="Times New Roman Regular"/>
          <w:color w:val="auto"/>
          <w:sz w:val="32"/>
          <w:szCs w:val="32"/>
          <w:lang w:val="en-US" w:eastAsia="zh-Hans"/>
        </w:rPr>
        <w:t>投诉</w:t>
      </w:r>
      <w:r>
        <w:rPr>
          <w:rFonts w:hint="eastAsia" w:ascii="Times New Roman" w:hAnsi="Times New Roman" w:eastAsia="方正仿宋_GBK" w:cs="Times New Roman Regular"/>
          <w:color w:val="auto"/>
          <w:sz w:val="32"/>
          <w:szCs w:val="32"/>
          <w:lang w:eastAsia="zh-Hans"/>
        </w:rPr>
        <w:t>材料所用时间不计入</w:t>
      </w:r>
      <w:r>
        <w:rPr>
          <w:rFonts w:hint="eastAsia" w:ascii="Times New Roman" w:hAnsi="Times New Roman" w:eastAsia="方正仿宋_GBK" w:cs="Times New Roman Regular"/>
          <w:color w:val="auto"/>
          <w:sz w:val="32"/>
          <w:szCs w:val="32"/>
          <w:lang w:val="en-US" w:eastAsia="zh-Hans"/>
        </w:rPr>
        <w:t>投诉处理</w:t>
      </w:r>
      <w:r>
        <w:rPr>
          <w:rFonts w:hint="eastAsia" w:ascii="Times New Roman" w:hAnsi="Times New Roman" w:eastAsia="方正仿宋_GBK" w:cs="Times New Roman Regular"/>
          <w:color w:val="auto"/>
          <w:sz w:val="32"/>
          <w:szCs w:val="32"/>
          <w:lang w:eastAsia="zh-Hans"/>
        </w:rPr>
        <w:t>期限</w:t>
      </w:r>
      <w:r>
        <w:rPr>
          <w:rFonts w:hint="default" w:ascii="Times New Roman" w:hAnsi="Times New Roman" w:eastAsia="方正仿宋_GBK" w:cs="Times New Roman Regular"/>
          <w:color w:val="auto"/>
          <w:sz w:val="32"/>
          <w:szCs w:val="32"/>
          <w:lang w:eastAsia="zh-Hans"/>
        </w:rPr>
        <w:t>。</w:t>
      </w:r>
      <w:r>
        <w:rPr>
          <w:rFonts w:hint="eastAsia" w:ascii="Times New Roman" w:hAnsi="Times New Roman" w:eastAsia="方正仿宋_GBK" w:cs="Times New Roman Regular"/>
          <w:color w:val="auto"/>
          <w:sz w:val="32"/>
          <w:szCs w:val="32"/>
          <w:lang w:val="en-US" w:eastAsia="zh-Hans"/>
        </w:rPr>
        <w:t>经补正后的投诉申请</w:t>
      </w:r>
      <w:r>
        <w:rPr>
          <w:rFonts w:hint="default" w:ascii="Times New Roman" w:hAnsi="Times New Roman" w:eastAsia="方正仿宋_GBK" w:cs="Times New Roman Regular"/>
          <w:color w:val="auto"/>
          <w:sz w:val="32"/>
          <w:szCs w:val="32"/>
          <w:lang w:eastAsia="zh-Hans"/>
        </w:rPr>
        <w:t>，</w:t>
      </w:r>
      <w:r>
        <w:rPr>
          <w:rFonts w:hint="eastAsia" w:ascii="Times New Roman" w:hAnsi="Times New Roman" w:eastAsia="方正仿宋_GBK" w:cs="Times New Roman Regular"/>
          <w:color w:val="auto"/>
          <w:sz w:val="32"/>
          <w:szCs w:val="32"/>
          <w:lang w:val="en-US" w:eastAsia="zh-Hans"/>
        </w:rPr>
        <w:t>按照本条第一款规定进行处理</w:t>
      </w:r>
      <w:r>
        <w:rPr>
          <w:rFonts w:hint="default" w:ascii="Times New Roman" w:hAnsi="Times New Roman" w:eastAsia="方正仿宋_GBK" w:cs="Times New Roman Regular"/>
          <w:color w:val="auto"/>
          <w:sz w:val="32"/>
          <w:szCs w:val="32"/>
          <w:lang w:eastAsia="zh-Hans"/>
        </w:rPr>
        <w:t>。</w:t>
      </w:r>
    </w:p>
    <w:p>
      <w:pPr>
        <w:pStyle w:val="20"/>
        <w:keepNext w:val="0"/>
        <w:keepLines w:val="0"/>
        <w:pageBreakBefore w:val="0"/>
        <w:kinsoku/>
        <w:wordWrap/>
        <w:overflowPunct/>
        <w:topLinePunct w:val="0"/>
        <w:autoSpaceDE/>
        <w:autoSpaceDN/>
        <w:bidi w:val="0"/>
        <w:adjustRightInd/>
        <w:snapToGrid/>
        <w:spacing w:line="560" w:lineRule="exact"/>
        <w:ind w:left="0" w:leftChars="0" w:right="0" w:rightChars="0" w:firstLine="640"/>
        <w:textAlignment w:val="auto"/>
        <w:outlineLvl w:val="9"/>
        <w:rPr>
          <w:rFonts w:hint="default" w:ascii="Times New Roman" w:hAnsi="Times New Roman" w:eastAsia="方正仿宋_GBK" w:cs="Times New Roman Regular"/>
          <w:color w:val="auto"/>
          <w:sz w:val="32"/>
          <w:szCs w:val="32"/>
          <w:lang w:eastAsia="zh-Hans"/>
        </w:rPr>
      </w:pPr>
      <w:r>
        <w:rPr>
          <w:rFonts w:hint="default" w:ascii="Times New Roman" w:hAnsi="Times New Roman" w:eastAsia="方正仿宋_GBK" w:cs="Times New Roman Regular"/>
          <w:color w:val="auto"/>
          <w:sz w:val="32"/>
          <w:szCs w:val="32"/>
          <w:lang w:eastAsia="zh-Hans"/>
        </w:rPr>
        <w:t>市地方金融监管局</w:t>
      </w:r>
      <w:r>
        <w:rPr>
          <w:rFonts w:hint="eastAsia" w:ascii="Times New Roman" w:hAnsi="Times New Roman" w:eastAsia="方正仿宋_GBK" w:cs="Times New Roman Regular"/>
          <w:color w:val="auto"/>
          <w:sz w:val="32"/>
          <w:szCs w:val="32"/>
          <w:lang w:eastAsia="zh-CN"/>
        </w:rPr>
        <w:t>认为投诉事项适宜由区县地方金融工作管理部门处理的，可依照有关规定根据属地管辖原则转交区县地方金融工作管理部门予以处理</w:t>
      </w:r>
      <w:r>
        <w:rPr>
          <w:rFonts w:hint="default" w:ascii="Times New Roman" w:hAnsi="Times New Roman" w:eastAsia="方正仿宋_GBK" w:cs="Times New Roman Regular"/>
          <w:color w:val="auto"/>
          <w:sz w:val="32"/>
          <w:szCs w:val="32"/>
          <w:lang w:eastAsia="zh-Hans"/>
        </w:rPr>
        <w:t>。</w:t>
      </w:r>
    </w:p>
    <w:p>
      <w:pPr>
        <w:pStyle w:val="20"/>
        <w:keepNext w:val="0"/>
        <w:keepLines w:val="0"/>
        <w:pageBreakBefore w:val="0"/>
        <w:kinsoku/>
        <w:wordWrap/>
        <w:overflowPunct/>
        <w:topLinePunct w:val="0"/>
        <w:autoSpaceDE/>
        <w:autoSpaceDN/>
        <w:bidi w:val="0"/>
        <w:adjustRightInd/>
        <w:snapToGrid/>
        <w:spacing w:line="560" w:lineRule="exact"/>
        <w:ind w:left="0" w:leftChars="0" w:right="0" w:rightChars="0" w:firstLine="640"/>
        <w:textAlignment w:val="auto"/>
        <w:outlineLvl w:val="9"/>
        <w:rPr>
          <w:rFonts w:hint="default" w:ascii="Times New Roman Regular" w:hAnsi="Times New Roman Regular" w:eastAsia="方正仿宋_GBK" w:cs="Times New Roman Regular"/>
          <w:color w:val="auto"/>
          <w:sz w:val="32"/>
          <w:szCs w:val="32"/>
          <w:lang w:val="en-US" w:eastAsia="zh-CN"/>
        </w:rPr>
      </w:pPr>
      <w:r>
        <w:rPr>
          <w:rFonts w:hint="default" w:ascii="Times New Roman Regular" w:hAnsi="Times New Roman Regular" w:eastAsia="方正仿宋_GBK" w:cs="Times New Roman Regular"/>
          <w:color w:val="auto"/>
          <w:sz w:val="32"/>
          <w:szCs w:val="32"/>
          <w:lang w:val="en-US" w:eastAsia="zh-CN"/>
        </w:rPr>
        <w:t>第三十</w:t>
      </w:r>
      <w:r>
        <w:rPr>
          <w:rFonts w:hint="eastAsia" w:ascii="Times New Roman Regular" w:hAnsi="Times New Roman Regular" w:eastAsia="方正仿宋_GBK" w:cs="Times New Roman Regular"/>
          <w:color w:val="auto"/>
          <w:sz w:val="32"/>
          <w:szCs w:val="32"/>
          <w:lang w:val="en-US" w:eastAsia="zh-CN"/>
        </w:rPr>
        <w:t>二</w:t>
      </w:r>
      <w:r>
        <w:rPr>
          <w:rFonts w:hint="default" w:ascii="Times New Roman Regular" w:hAnsi="Times New Roman Regular" w:eastAsia="方正仿宋_GBK" w:cs="Times New Roman Regular"/>
          <w:color w:val="auto"/>
          <w:sz w:val="32"/>
          <w:szCs w:val="32"/>
          <w:lang w:val="en-US" w:eastAsia="zh-CN"/>
        </w:rPr>
        <w:t>条 【</w:t>
      </w:r>
      <w:r>
        <w:rPr>
          <w:rFonts w:hint="default" w:ascii="Times New Roman Regular" w:hAnsi="Times New Roman Regular" w:eastAsia="方正仿宋_GBK" w:cs="Times New Roman Regular"/>
          <w:color w:val="auto"/>
          <w:sz w:val="32"/>
          <w:szCs w:val="32"/>
          <w:lang w:val="en-US" w:eastAsia="zh-Hans"/>
        </w:rPr>
        <w:t>自查报告</w:t>
      </w:r>
      <w:r>
        <w:rPr>
          <w:rFonts w:hint="default" w:ascii="Times New Roman Regular" w:hAnsi="Times New Roman Regular" w:eastAsia="方正仿宋_GBK" w:cs="Times New Roman Regular"/>
          <w:color w:val="auto"/>
          <w:sz w:val="32"/>
          <w:szCs w:val="32"/>
          <w:lang w:val="en-US" w:eastAsia="zh-CN"/>
        </w:rPr>
        <w:t>】小额贷款公司</w:t>
      </w:r>
      <w:r>
        <w:rPr>
          <w:rFonts w:hint="default" w:ascii="Times New Roman Regular" w:hAnsi="Times New Roman Regular" w:eastAsia="方正仿宋_GBK" w:cs="Times New Roman Regular"/>
          <w:color w:val="auto"/>
          <w:sz w:val="32"/>
          <w:szCs w:val="32"/>
          <w:lang w:val="en-US" w:eastAsia="zh-Hans"/>
        </w:rPr>
        <w:t>依法</w:t>
      </w:r>
      <w:r>
        <w:rPr>
          <w:rFonts w:hint="default" w:ascii="Times New Roman Regular" w:hAnsi="Times New Roman Regular" w:eastAsia="方正仿宋_GBK" w:cs="Times New Roman Regular"/>
          <w:color w:val="auto"/>
          <w:sz w:val="32"/>
          <w:szCs w:val="32"/>
          <w:lang w:val="en-US" w:eastAsia="zh-CN"/>
        </w:rPr>
        <w:t>配合</w:t>
      </w:r>
      <w:r>
        <w:rPr>
          <w:rFonts w:hint="default" w:ascii="Times New Roman Regular" w:hAnsi="Times New Roman Regular" w:eastAsia="方正仿宋_GBK" w:cs="Times New Roman Regular"/>
          <w:color w:val="auto"/>
          <w:sz w:val="32"/>
          <w:szCs w:val="32"/>
          <w:lang w:eastAsia="zh-CN"/>
        </w:rPr>
        <w:t>地方金融工作管理部门</w:t>
      </w:r>
      <w:r>
        <w:rPr>
          <w:rFonts w:hint="default" w:ascii="Times New Roman Regular" w:hAnsi="Times New Roman Regular" w:eastAsia="方正仿宋_GBK" w:cs="Times New Roman Regular"/>
          <w:color w:val="auto"/>
          <w:sz w:val="32"/>
          <w:szCs w:val="32"/>
          <w:lang w:val="en-US" w:eastAsia="zh-CN"/>
        </w:rPr>
        <w:t>办理信访、投诉、举报工作，收到</w:t>
      </w:r>
      <w:r>
        <w:rPr>
          <w:rFonts w:hint="default" w:ascii="Times New Roman Regular" w:hAnsi="Times New Roman Regular" w:eastAsia="方正仿宋_GBK" w:cs="Times New Roman Regular"/>
          <w:color w:val="auto"/>
          <w:sz w:val="32"/>
          <w:szCs w:val="32"/>
          <w:lang w:eastAsia="zh-CN"/>
        </w:rPr>
        <w:t>地方金融工作管理部门</w:t>
      </w:r>
      <w:r>
        <w:rPr>
          <w:rFonts w:hint="default" w:ascii="Times New Roman Regular" w:hAnsi="Times New Roman Regular" w:eastAsia="方正仿宋_GBK" w:cs="Times New Roman Regular"/>
          <w:color w:val="auto"/>
          <w:sz w:val="32"/>
          <w:szCs w:val="32"/>
          <w:lang w:val="en-US" w:eastAsia="zh-CN"/>
        </w:rPr>
        <w:t>提出的取证要求的，</w:t>
      </w:r>
      <w:r>
        <w:rPr>
          <w:rFonts w:hint="default" w:ascii="Times New Roman Regular" w:hAnsi="Times New Roman Regular" w:eastAsia="方正仿宋_GBK" w:cs="Times New Roman Regular"/>
          <w:color w:val="auto"/>
          <w:sz w:val="32"/>
          <w:szCs w:val="32"/>
          <w:lang w:eastAsia="zh-CN"/>
        </w:rPr>
        <w:t>应</w:t>
      </w:r>
      <w:r>
        <w:rPr>
          <w:rFonts w:hint="default" w:ascii="Times New Roman Regular" w:hAnsi="Times New Roman Regular" w:eastAsia="方正仿宋_GBK" w:cs="Times New Roman Regular"/>
          <w:color w:val="auto"/>
          <w:sz w:val="32"/>
          <w:szCs w:val="32"/>
          <w:lang w:val="en-US" w:eastAsia="zh-CN"/>
        </w:rPr>
        <w:t>在规定时限内完成自查并</w:t>
      </w:r>
      <w:r>
        <w:rPr>
          <w:rFonts w:hint="default" w:ascii="Times New Roman Regular" w:hAnsi="Times New Roman Regular" w:eastAsia="方正仿宋_GBK" w:cs="Times New Roman Regular"/>
          <w:color w:val="auto"/>
          <w:sz w:val="32"/>
          <w:szCs w:val="32"/>
          <w:lang w:val="en-US" w:eastAsia="zh-Hans"/>
        </w:rPr>
        <w:t>提交</w:t>
      </w:r>
      <w:r>
        <w:rPr>
          <w:rFonts w:hint="default" w:ascii="Times New Roman Regular" w:hAnsi="Times New Roman Regular" w:eastAsia="方正仿宋_GBK" w:cs="Times New Roman Regular"/>
          <w:color w:val="auto"/>
          <w:sz w:val="32"/>
          <w:szCs w:val="32"/>
          <w:lang w:val="en-US" w:eastAsia="zh-CN"/>
        </w:rPr>
        <w:t>书面报告。</w:t>
      </w:r>
    </w:p>
    <w:p>
      <w:pPr>
        <w:pStyle w:val="20"/>
        <w:keepNext w:val="0"/>
        <w:keepLines w:val="0"/>
        <w:pageBreakBefore w:val="0"/>
        <w:kinsoku/>
        <w:wordWrap/>
        <w:overflowPunct/>
        <w:topLinePunct w:val="0"/>
        <w:autoSpaceDE/>
        <w:autoSpaceDN/>
        <w:bidi w:val="0"/>
        <w:adjustRightInd/>
        <w:snapToGrid/>
        <w:spacing w:line="560" w:lineRule="exact"/>
        <w:ind w:left="0" w:leftChars="0" w:right="0" w:rightChars="0" w:firstLine="640"/>
        <w:textAlignment w:val="auto"/>
        <w:outlineLvl w:val="9"/>
        <w:rPr>
          <w:rFonts w:hint="default" w:ascii="Times New Roman Regular" w:hAnsi="Times New Roman Regular" w:eastAsia="方正仿宋_GBK" w:cs="Times New Roman Regular"/>
          <w:color w:val="auto"/>
          <w:sz w:val="32"/>
          <w:szCs w:val="32"/>
          <w:lang w:val="en-US" w:eastAsia="zh-CN"/>
        </w:rPr>
      </w:pPr>
      <w:r>
        <w:rPr>
          <w:rFonts w:hint="default" w:ascii="Times New Roman Regular" w:hAnsi="Times New Roman Regular" w:eastAsia="方正仿宋_GBK" w:cs="Times New Roman Regular"/>
          <w:color w:val="auto"/>
          <w:sz w:val="32"/>
          <w:szCs w:val="32"/>
          <w:lang w:val="en-US" w:eastAsia="zh-CN"/>
        </w:rPr>
        <w:t>小额贷款公司提交的书面报告</w:t>
      </w:r>
      <w:r>
        <w:rPr>
          <w:rFonts w:hint="default" w:ascii="Times New Roman Regular" w:hAnsi="Times New Roman Regular" w:eastAsia="方正仿宋_GBK" w:cs="Times New Roman Regular"/>
          <w:color w:val="auto"/>
          <w:sz w:val="32"/>
          <w:szCs w:val="32"/>
          <w:lang w:eastAsia="zh-CN"/>
        </w:rPr>
        <w:t>应</w:t>
      </w:r>
      <w:r>
        <w:rPr>
          <w:rFonts w:hint="default" w:ascii="Times New Roman Regular" w:hAnsi="Times New Roman Regular" w:eastAsia="方正仿宋_GBK" w:cs="Times New Roman Regular"/>
          <w:color w:val="auto"/>
          <w:sz w:val="32"/>
          <w:szCs w:val="32"/>
          <w:lang w:val="en-US" w:eastAsia="zh-CN"/>
        </w:rPr>
        <w:t>完整、准确、清晰地记录核查过程和结果，并提供有关文字、音频、视频资料，不得对相关信息脱敏，不得篡改、删除相应材料。</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left="0" w:leftChars="0" w:right="0" w:rightChars="0" w:firstLine="640"/>
        <w:textAlignment w:val="auto"/>
        <w:outlineLvl w:val="9"/>
        <w:rPr>
          <w:rFonts w:ascii="Times New Roman Regular" w:hAnsi="Times New Roman Regular" w:eastAsia="方正仿宋_GBK" w:cs="Times New Roman Regular"/>
          <w:color w:val="auto"/>
          <w:sz w:val="32"/>
          <w:szCs w:val="32"/>
          <w:highlight w:val="yellow"/>
        </w:rPr>
      </w:pPr>
      <w:r>
        <w:rPr>
          <w:rFonts w:hint="default" w:ascii="Times New Roman Regular" w:hAnsi="Times New Roman Regular" w:eastAsia="方正仿宋_GBK" w:cs="Times New Roman Regular"/>
          <w:color w:val="auto"/>
          <w:sz w:val="32"/>
          <w:szCs w:val="32"/>
          <w:lang w:eastAsia="zh-CN"/>
        </w:rPr>
        <w:t>第三十</w:t>
      </w:r>
      <w:r>
        <w:rPr>
          <w:rFonts w:hint="eastAsia" w:ascii="Times New Roman Regular" w:hAnsi="Times New Roman Regular" w:eastAsia="方正仿宋_GBK" w:cs="Times New Roman Regular"/>
          <w:color w:val="auto"/>
          <w:sz w:val="32"/>
          <w:szCs w:val="32"/>
          <w:lang w:val="en-US" w:eastAsia="zh-CN"/>
        </w:rPr>
        <w:t>三</w:t>
      </w:r>
      <w:r>
        <w:rPr>
          <w:rFonts w:hint="default" w:ascii="Times New Roman Regular" w:hAnsi="Times New Roman Regular" w:eastAsia="方正仿宋_GBK" w:cs="Times New Roman Regular"/>
          <w:color w:val="auto"/>
          <w:sz w:val="32"/>
          <w:szCs w:val="32"/>
          <w:lang w:eastAsia="zh-CN"/>
        </w:rPr>
        <w:t>条</w:t>
      </w:r>
      <w:r>
        <w:rPr>
          <w:rFonts w:hint="default" w:ascii="Times New Roman Regular" w:hAnsi="Times New Roman Regular" w:eastAsia="方正仿宋_GBK" w:cs="Times New Roman Regular"/>
          <w:color w:val="auto"/>
          <w:sz w:val="32"/>
          <w:szCs w:val="32"/>
          <w:lang w:val="en-US" w:eastAsia="zh-CN"/>
        </w:rPr>
        <w:t xml:space="preserve"> 【档案管理】</w:t>
      </w:r>
      <w:r>
        <w:rPr>
          <w:rFonts w:hint="default" w:ascii="Times New Roman Regular" w:hAnsi="Times New Roman Regular" w:eastAsia="方正仿宋_GBK" w:cs="Times New Roman Regular"/>
          <w:color w:val="auto"/>
          <w:sz w:val="32"/>
          <w:szCs w:val="32"/>
          <w:lang w:eastAsia="zh-CN"/>
        </w:rPr>
        <w:t>小额贷款公司应建立消费者投诉处理台账，</w:t>
      </w:r>
      <w:r>
        <w:rPr>
          <w:rFonts w:hint="default" w:ascii="Times New Roman" w:hAnsi="Times New Roman" w:eastAsia="方正仿宋_GBK" w:cs="Times New Roman Regular"/>
          <w:color w:val="auto"/>
          <w:sz w:val="32"/>
          <w:szCs w:val="32"/>
          <w:lang w:eastAsia="zh-CN"/>
        </w:rPr>
        <w:t>保存受理、核查和告知等全流程档案，</w:t>
      </w:r>
      <w:r>
        <w:rPr>
          <w:rFonts w:hint="default" w:ascii="Times New Roman" w:hAnsi="Times New Roman" w:eastAsia="方正仿宋_GBK" w:cs="Times New Roman Regular"/>
          <w:color w:val="auto"/>
          <w:sz w:val="32"/>
          <w:szCs w:val="32"/>
        </w:rPr>
        <w:t>保留邮递证明、短信或邮件截图和电话录音等</w:t>
      </w:r>
      <w:r>
        <w:rPr>
          <w:rFonts w:hint="default" w:ascii="Times New Roman" w:hAnsi="Times New Roman" w:eastAsia="方正仿宋_GBK" w:cs="Times New Roman Regular"/>
          <w:color w:val="auto"/>
          <w:sz w:val="32"/>
          <w:szCs w:val="32"/>
          <w:lang w:eastAsia="zh-CN"/>
        </w:rPr>
        <w:t>相关</w:t>
      </w:r>
      <w:r>
        <w:rPr>
          <w:rFonts w:hint="default" w:ascii="Times New Roman" w:hAnsi="Times New Roman" w:eastAsia="方正仿宋_GBK" w:cs="Times New Roman Regular"/>
          <w:color w:val="auto"/>
          <w:sz w:val="32"/>
          <w:szCs w:val="32"/>
        </w:rPr>
        <w:t>证明材</w:t>
      </w:r>
      <w:r>
        <w:rPr>
          <w:rFonts w:hint="default" w:ascii="Times New Roman" w:hAnsi="Times New Roman" w:eastAsia="方正仿宋_GBK" w:cs="Times New Roman Regular"/>
          <w:color w:val="auto"/>
          <w:sz w:val="32"/>
          <w:szCs w:val="32"/>
          <w:highlight w:val="none"/>
        </w:rPr>
        <w:t>料。</w:t>
      </w:r>
      <w:r>
        <w:rPr>
          <w:rFonts w:hint="default" w:ascii="Times New Roman" w:hAnsi="Times New Roman" w:eastAsia="方正仿宋_GBK" w:cs="Times New Roman Regular"/>
          <w:color w:val="auto"/>
          <w:sz w:val="32"/>
          <w:szCs w:val="32"/>
          <w:highlight w:val="none"/>
          <w:lang w:eastAsia="zh-CN"/>
        </w:rPr>
        <w:t>档案保管时间</w:t>
      </w:r>
      <w:r>
        <w:rPr>
          <w:rFonts w:hint="default" w:ascii="Times New Roman" w:hAnsi="Times New Roman" w:eastAsia="方正仿宋_GBK" w:cs="Times New Roman Regular"/>
          <w:color w:val="auto"/>
          <w:sz w:val="32"/>
          <w:szCs w:val="32"/>
          <w:highlight w:val="none"/>
          <w:lang w:val="en-US" w:eastAsia="zh-CN"/>
        </w:rPr>
        <w:t>自投诉办结之日起</w:t>
      </w:r>
      <w:r>
        <w:rPr>
          <w:rFonts w:hint="default" w:ascii="Times New Roman" w:hAnsi="Times New Roman" w:eastAsia="方正仿宋_GBK" w:cs="Times New Roman Regular"/>
          <w:color w:val="auto"/>
          <w:sz w:val="32"/>
          <w:szCs w:val="32"/>
          <w:highlight w:val="none"/>
          <w:lang w:eastAsia="zh-CN"/>
        </w:rPr>
        <w:t>不少于</w:t>
      </w:r>
      <w:r>
        <w:rPr>
          <w:rFonts w:hint="default" w:ascii="Times New Roman" w:hAnsi="Times New Roman" w:eastAsia="方正仿宋_GBK" w:cs="Times New Roman Regular"/>
          <w:color w:val="auto"/>
          <w:sz w:val="32"/>
          <w:szCs w:val="32"/>
          <w:highlight w:val="none"/>
          <w:lang w:val="en-US" w:eastAsia="zh-CN"/>
        </w:rPr>
        <w:t>5年</w:t>
      </w:r>
      <w:r>
        <w:rPr>
          <w:rFonts w:hint="default" w:ascii="Times New Roman Regular" w:hAnsi="Times New Roman Regular" w:eastAsia="方正仿宋_GBK" w:cs="Times New Roman Regular"/>
          <w:color w:val="auto"/>
          <w:sz w:val="32"/>
          <w:szCs w:val="32"/>
          <w:highlight w:val="none"/>
          <w:lang w:val="en-US" w:eastAsia="zh-CN"/>
        </w:rPr>
        <w:t>。</w:t>
      </w:r>
    </w:p>
    <w:p>
      <w:pPr>
        <w:pStyle w:val="20"/>
        <w:keepNext w:val="0"/>
        <w:keepLines w:val="0"/>
        <w:pageBreakBefore w:val="0"/>
        <w:kinsoku/>
        <w:wordWrap/>
        <w:overflowPunct/>
        <w:topLinePunct w:val="0"/>
        <w:autoSpaceDE/>
        <w:autoSpaceDN/>
        <w:bidi w:val="0"/>
        <w:adjustRightInd/>
        <w:snapToGrid/>
        <w:spacing w:line="560" w:lineRule="exact"/>
        <w:ind w:left="0" w:leftChars="0" w:right="0" w:rightChars="0" w:firstLine="640"/>
        <w:textAlignment w:val="auto"/>
        <w:outlineLvl w:val="9"/>
        <w:rPr>
          <w:rFonts w:hint="default" w:ascii="Times New Roman Regular" w:hAnsi="Times New Roman Regular" w:eastAsia="方正仿宋_GBK" w:cs="Times New Roman Regular"/>
          <w:color w:val="auto"/>
          <w:sz w:val="32"/>
          <w:szCs w:val="32"/>
          <w:lang w:eastAsia="zh-CN"/>
        </w:rPr>
      </w:pPr>
      <w:r>
        <w:rPr>
          <w:rFonts w:hint="default" w:ascii="Times New Roman Regular" w:hAnsi="Times New Roman Regular" w:eastAsia="方正仿宋_GBK" w:cs="Times New Roman Regular"/>
          <w:color w:val="auto"/>
          <w:sz w:val="32"/>
          <w:szCs w:val="32"/>
          <w:lang w:eastAsia="zh-CN"/>
        </w:rPr>
        <w:t>第三十</w:t>
      </w:r>
      <w:r>
        <w:rPr>
          <w:rFonts w:hint="eastAsia" w:ascii="Times New Roman Regular" w:hAnsi="Times New Roman Regular" w:eastAsia="方正仿宋_GBK" w:cs="Times New Roman Regular"/>
          <w:color w:val="auto"/>
          <w:sz w:val="32"/>
          <w:szCs w:val="32"/>
          <w:lang w:val="en-US" w:eastAsia="zh-CN"/>
        </w:rPr>
        <w:t>四</w:t>
      </w:r>
      <w:r>
        <w:rPr>
          <w:rFonts w:hint="default" w:ascii="Times New Roman Regular" w:hAnsi="Times New Roman Regular" w:eastAsia="方正仿宋_GBK" w:cs="Times New Roman Regular"/>
          <w:color w:val="auto"/>
          <w:sz w:val="32"/>
          <w:szCs w:val="32"/>
          <w:lang w:eastAsia="zh-CN"/>
        </w:rPr>
        <w:t>条</w:t>
      </w:r>
      <w:r>
        <w:rPr>
          <w:rFonts w:hint="default" w:ascii="Times New Roman Regular" w:hAnsi="Times New Roman Regular" w:eastAsia="方正仿宋_GBK" w:cs="Times New Roman Regular"/>
          <w:color w:val="auto"/>
          <w:sz w:val="32"/>
          <w:szCs w:val="32"/>
          <w:lang w:val="en-US" w:eastAsia="zh-CN"/>
        </w:rPr>
        <w:t xml:space="preserve"> 【依规处理】</w:t>
      </w:r>
      <w:r>
        <w:rPr>
          <w:rFonts w:hint="default" w:ascii="Times New Roman Regular" w:hAnsi="Times New Roman Regular" w:eastAsia="方正仿宋_GBK" w:cs="Times New Roman Regular"/>
          <w:color w:val="auto"/>
          <w:sz w:val="32"/>
          <w:szCs w:val="32"/>
          <w:lang w:eastAsia="zh-CN"/>
        </w:rPr>
        <w:t>地方金融工作管理部门受理的信访、投诉、举报事项，应在</w:t>
      </w:r>
      <w:r>
        <w:rPr>
          <w:rFonts w:hint="default" w:ascii="Times New Roman Regular" w:hAnsi="Times New Roman Regular" w:eastAsia="方正仿宋_GBK" w:cs="Times New Roman Regular"/>
          <w:color w:val="auto"/>
          <w:sz w:val="32"/>
          <w:szCs w:val="32"/>
          <w:lang w:val="en-US" w:eastAsia="zh-Hans"/>
        </w:rPr>
        <w:t>法定</w:t>
      </w:r>
      <w:r>
        <w:rPr>
          <w:rFonts w:hint="default" w:ascii="Times New Roman Regular" w:hAnsi="Times New Roman Regular" w:eastAsia="方正仿宋_GBK" w:cs="Times New Roman Regular"/>
          <w:color w:val="auto"/>
          <w:sz w:val="32"/>
          <w:szCs w:val="32"/>
          <w:lang w:eastAsia="zh-CN"/>
        </w:rPr>
        <w:t>时限内按照法律、法规规定的程序处理。</w:t>
      </w:r>
    </w:p>
    <w:p>
      <w:pPr>
        <w:pStyle w:val="20"/>
        <w:keepNext w:val="0"/>
        <w:keepLines w:val="0"/>
        <w:pageBreakBefore w:val="0"/>
        <w:kinsoku/>
        <w:wordWrap/>
        <w:overflowPunct/>
        <w:topLinePunct w:val="0"/>
        <w:autoSpaceDE/>
        <w:autoSpaceDN/>
        <w:bidi w:val="0"/>
        <w:adjustRightInd/>
        <w:snapToGrid/>
        <w:spacing w:line="560" w:lineRule="exact"/>
        <w:ind w:left="0" w:leftChars="0" w:right="0" w:rightChars="0" w:firstLine="640"/>
        <w:textAlignment w:val="auto"/>
        <w:outlineLvl w:val="9"/>
        <w:rPr>
          <w:rFonts w:hint="default" w:ascii="Times New Roman Regular" w:hAnsi="Times New Roman Regular" w:eastAsia="方正仿宋_GBK" w:cs="Times New Roman Regular"/>
          <w:color w:val="auto"/>
          <w:sz w:val="32"/>
          <w:szCs w:val="32"/>
          <w:lang w:eastAsia="zh-CN"/>
        </w:rPr>
      </w:pPr>
      <w:r>
        <w:rPr>
          <w:rFonts w:hint="default" w:ascii="Times New Roman Regular" w:hAnsi="Times New Roman Regular" w:eastAsia="方正仿宋_GBK" w:cs="Times New Roman Regular"/>
          <w:color w:val="auto"/>
          <w:sz w:val="32"/>
          <w:szCs w:val="32"/>
          <w:lang w:eastAsia="zh-CN"/>
        </w:rPr>
        <w:t>经双方当事人同意的，地方金融工作管理部门可以</w:t>
      </w:r>
      <w:r>
        <w:rPr>
          <w:rFonts w:hint="default" w:ascii="Times New Roman Regular" w:hAnsi="Times New Roman Regular" w:eastAsia="方正仿宋_GBK" w:cs="Times New Roman Regular"/>
          <w:color w:val="auto"/>
          <w:sz w:val="32"/>
          <w:szCs w:val="32"/>
          <w:lang w:val="en-US" w:eastAsia="zh-Hans"/>
        </w:rPr>
        <w:t>进行</w:t>
      </w:r>
      <w:r>
        <w:rPr>
          <w:rFonts w:hint="default" w:ascii="Times New Roman Regular" w:hAnsi="Times New Roman Regular" w:eastAsia="方正仿宋_GBK" w:cs="Times New Roman Regular"/>
          <w:color w:val="auto"/>
          <w:sz w:val="32"/>
          <w:szCs w:val="32"/>
          <w:lang w:eastAsia="zh-CN"/>
        </w:rPr>
        <w:t>调解或者委托第三方</w:t>
      </w:r>
      <w:r>
        <w:rPr>
          <w:rFonts w:hint="default" w:ascii="Times New Roman Regular" w:hAnsi="Times New Roman Regular" w:eastAsia="方正仿宋_GBK" w:cs="Times New Roman Regular"/>
          <w:color w:val="auto"/>
          <w:sz w:val="32"/>
          <w:szCs w:val="32"/>
          <w:lang w:val="en-US" w:eastAsia="zh-Hans"/>
        </w:rPr>
        <w:t>调解</w:t>
      </w:r>
      <w:r>
        <w:rPr>
          <w:rFonts w:hint="default" w:ascii="Times New Roman Regular" w:hAnsi="Times New Roman Regular" w:eastAsia="方正仿宋_GBK" w:cs="Times New Roman Regular"/>
          <w:color w:val="auto"/>
          <w:sz w:val="32"/>
          <w:szCs w:val="32"/>
          <w:lang w:eastAsia="zh-CN"/>
        </w:rPr>
        <w:t>。调解期限从前述处理期限内予以扣除。</w:t>
      </w:r>
    </w:p>
    <w:p>
      <w:pPr>
        <w:pStyle w:val="20"/>
        <w:keepNext w:val="0"/>
        <w:keepLines w:val="0"/>
        <w:pageBreakBefore w:val="0"/>
        <w:kinsoku/>
        <w:wordWrap/>
        <w:overflowPunct/>
        <w:topLinePunct w:val="0"/>
        <w:autoSpaceDE/>
        <w:autoSpaceDN/>
        <w:bidi w:val="0"/>
        <w:adjustRightInd/>
        <w:snapToGrid/>
        <w:spacing w:line="560" w:lineRule="exact"/>
        <w:ind w:left="0" w:leftChars="0" w:right="0" w:rightChars="0" w:firstLine="640"/>
        <w:textAlignment w:val="auto"/>
        <w:outlineLvl w:val="9"/>
        <w:rPr>
          <w:rFonts w:hint="default" w:ascii="Times New Roman Regular" w:hAnsi="Times New Roman Regular" w:eastAsia="方正仿宋_GBK" w:cs="Times New Roman Regular"/>
          <w:b w:val="0"/>
          <w:color w:val="auto"/>
          <w:sz w:val="32"/>
          <w:szCs w:val="32"/>
        </w:rPr>
      </w:pPr>
    </w:p>
    <w:p>
      <w:pPr>
        <w:pStyle w:val="20"/>
        <w:keepNext w:val="0"/>
        <w:keepLines w:val="0"/>
        <w:pageBreakBefore w:val="0"/>
        <w:numPr>
          <w:ilvl w:val="255"/>
          <w:numId w:val="0"/>
        </w:numPr>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default" w:ascii="Times New Roman Regular" w:hAnsi="Times New Roman Regular" w:eastAsia="方正黑体_GBK" w:cs="Times New Roman Regular"/>
          <w:b w:val="0"/>
          <w:color w:val="auto"/>
          <w:sz w:val="32"/>
          <w:szCs w:val="32"/>
        </w:rPr>
      </w:pPr>
      <w:r>
        <w:rPr>
          <w:rFonts w:hint="default" w:ascii="Times New Roman Regular" w:hAnsi="Times New Roman Regular" w:eastAsia="方正黑体_GBK" w:cs="Times New Roman Regular"/>
          <w:b w:val="0"/>
          <w:color w:val="auto"/>
          <w:sz w:val="32"/>
          <w:szCs w:val="32"/>
        </w:rPr>
        <w:t>第五章</w:t>
      </w:r>
      <w:r>
        <w:rPr>
          <w:rFonts w:hint="default" w:ascii="Times New Roman Regular" w:hAnsi="Times New Roman Regular" w:eastAsia="方正黑体_GBK" w:cs="Times New Roman Regular"/>
          <w:b w:val="0"/>
          <w:color w:val="auto"/>
          <w:sz w:val="32"/>
          <w:szCs w:val="32"/>
          <w:lang w:val="en-US" w:eastAsia="zh-CN"/>
        </w:rPr>
        <w:t xml:space="preserve">  </w:t>
      </w:r>
      <w:r>
        <w:rPr>
          <w:rFonts w:hint="default" w:ascii="Times New Roman Regular" w:hAnsi="Times New Roman Regular" w:eastAsia="方正黑体_GBK" w:cs="Times New Roman Regular"/>
          <w:b w:val="0"/>
          <w:color w:val="auto"/>
          <w:sz w:val="32"/>
          <w:szCs w:val="32"/>
        </w:rPr>
        <w:t>监督与管理</w:t>
      </w:r>
    </w:p>
    <w:p>
      <w:pPr>
        <w:pStyle w:val="20"/>
        <w:keepNext w:val="0"/>
        <w:keepLines w:val="0"/>
        <w:pageBreakBefore w:val="0"/>
        <w:kinsoku/>
        <w:wordWrap/>
        <w:overflowPunct/>
        <w:topLinePunct w:val="0"/>
        <w:autoSpaceDE/>
        <w:autoSpaceDN/>
        <w:bidi w:val="0"/>
        <w:adjustRightInd/>
        <w:snapToGrid/>
        <w:spacing w:line="560" w:lineRule="exact"/>
        <w:ind w:left="0" w:leftChars="0" w:right="0" w:rightChars="0" w:firstLine="640"/>
        <w:textAlignment w:val="auto"/>
        <w:outlineLvl w:val="9"/>
        <w:rPr>
          <w:rFonts w:hint="default" w:ascii="Times New Roman" w:hAnsi="Times New Roman" w:eastAsia="方正仿宋_GBK" w:cs="Times New Roman"/>
          <w:color w:val="auto"/>
          <w:sz w:val="32"/>
          <w:szCs w:val="32"/>
          <w:lang w:eastAsia="zh-CN"/>
        </w:rPr>
      </w:pPr>
      <w:r>
        <w:rPr>
          <w:rFonts w:hint="default" w:ascii="Times New Roman Regular" w:hAnsi="Times New Roman Regular" w:eastAsia="方正仿宋_GBK" w:cs="Times New Roman Regular"/>
          <w:color w:val="auto"/>
          <w:sz w:val="32"/>
          <w:szCs w:val="32"/>
        </w:rPr>
        <w:t>第</w:t>
      </w:r>
      <w:r>
        <w:rPr>
          <w:rFonts w:hint="default" w:ascii="Times New Roman Regular" w:hAnsi="Times New Roman Regular" w:eastAsia="方正仿宋_GBK" w:cs="Times New Roman Regular"/>
          <w:color w:val="auto"/>
          <w:sz w:val="32"/>
          <w:szCs w:val="32"/>
          <w:lang w:eastAsia="zh-CN"/>
        </w:rPr>
        <w:t>三十</w:t>
      </w:r>
      <w:r>
        <w:rPr>
          <w:rFonts w:hint="eastAsia" w:ascii="Times New Roman Regular" w:hAnsi="Times New Roman Regular" w:eastAsia="方正仿宋_GBK" w:cs="Times New Roman Regular"/>
          <w:color w:val="auto"/>
          <w:sz w:val="32"/>
          <w:szCs w:val="32"/>
          <w:lang w:val="en-US" w:eastAsia="zh-CN"/>
        </w:rPr>
        <w:t>五</w:t>
      </w:r>
      <w:r>
        <w:rPr>
          <w:rFonts w:hint="default" w:ascii="Times New Roman" w:hAnsi="Times New Roman" w:eastAsia="方正仿宋_GBK" w:cs="Times New Roman"/>
          <w:color w:val="auto"/>
          <w:sz w:val="32"/>
          <w:szCs w:val="32"/>
        </w:rPr>
        <w:t xml:space="preserve">条 </w:t>
      </w:r>
      <w:r>
        <w:rPr>
          <w:rFonts w:hint="default" w:ascii="方正仿宋_GBK" w:eastAsia="方正仿宋_GBK"/>
          <w:color w:val="auto"/>
          <w:sz w:val="32"/>
          <w:szCs w:val="32"/>
          <w:lang w:val="en-US" w:eastAsia="zh-CN"/>
        </w:rPr>
        <w:t>【机制建设】</w:t>
      </w:r>
      <w:r>
        <w:rPr>
          <w:rFonts w:hint="default" w:ascii="Times New Roman" w:hAnsi="Times New Roman" w:eastAsia="方正仿宋_GBK" w:cs="Times New Roman"/>
          <w:color w:val="auto"/>
          <w:sz w:val="32"/>
          <w:szCs w:val="32"/>
        </w:rPr>
        <w:t>市地方金融监管局</w:t>
      </w:r>
      <w:r>
        <w:rPr>
          <w:rFonts w:hint="default" w:ascii="Times New Roman" w:hAnsi="Times New Roman" w:eastAsia="方正仿宋_GBK" w:cs="Times New Roman"/>
          <w:color w:val="auto"/>
          <w:sz w:val="32"/>
          <w:szCs w:val="32"/>
          <w:lang w:eastAsia="zh-CN"/>
        </w:rPr>
        <w:t>会同有关部门推动建设和完善小额贷款公司自治、行业自律、金融监管和社会监督相结合的消费者权益保护共同治理体系，负责建立健全小额贷款公司消费者保护规制，指导区县地方金融工作管理部门</w:t>
      </w:r>
      <w:r>
        <w:rPr>
          <w:rFonts w:hint="eastAsia" w:ascii="Times New Roman" w:hAnsi="Times New Roman" w:eastAsia="方正仿宋_GBK" w:cs="Times New Roman"/>
          <w:color w:val="auto"/>
          <w:sz w:val="32"/>
          <w:szCs w:val="32"/>
          <w:lang w:eastAsia="zh-CN"/>
        </w:rPr>
        <w:t>和</w:t>
      </w:r>
      <w:r>
        <w:rPr>
          <w:rFonts w:hint="default" w:ascii="Times New Roman" w:hAnsi="Times New Roman" w:eastAsia="方正仿宋_GBK" w:cs="Times New Roman"/>
          <w:color w:val="auto"/>
          <w:sz w:val="32"/>
          <w:szCs w:val="32"/>
          <w:lang w:eastAsia="zh-CN"/>
        </w:rPr>
        <w:t>小额贷款公司</w:t>
      </w:r>
      <w:r>
        <w:rPr>
          <w:rFonts w:hint="eastAsia" w:ascii="Times New Roman" w:hAnsi="Times New Roman" w:eastAsia="方正仿宋_GBK" w:cs="Times New Roman"/>
          <w:color w:val="auto"/>
          <w:sz w:val="32"/>
          <w:szCs w:val="32"/>
          <w:lang w:eastAsia="zh-CN"/>
        </w:rPr>
        <w:t>开展</w:t>
      </w:r>
      <w:r>
        <w:rPr>
          <w:rFonts w:hint="default" w:ascii="Times New Roman" w:hAnsi="Times New Roman" w:eastAsia="方正仿宋_GBK" w:cs="Times New Roman"/>
          <w:color w:val="auto"/>
          <w:sz w:val="32"/>
          <w:szCs w:val="32"/>
          <w:lang w:eastAsia="zh-CN"/>
        </w:rPr>
        <w:t>消费者</w:t>
      </w:r>
      <w:r>
        <w:rPr>
          <w:rFonts w:hint="eastAsia" w:ascii="Times New Roman" w:hAnsi="Times New Roman" w:eastAsia="方正仿宋_GBK" w:cs="Times New Roman"/>
          <w:color w:val="auto"/>
          <w:sz w:val="32"/>
          <w:szCs w:val="32"/>
          <w:lang w:eastAsia="zh-CN"/>
        </w:rPr>
        <w:t>权益</w:t>
      </w:r>
      <w:r>
        <w:rPr>
          <w:rFonts w:hint="default" w:ascii="Times New Roman" w:hAnsi="Times New Roman" w:eastAsia="方正仿宋_GBK" w:cs="Times New Roman"/>
          <w:color w:val="auto"/>
          <w:sz w:val="32"/>
          <w:szCs w:val="32"/>
          <w:lang w:eastAsia="zh-CN"/>
        </w:rPr>
        <w:t>保护工作，汇总分析消费者投诉信息，并根据活动分析结果适时优化消费者权益保护监督管理方式、小额贷款公司行为规范等。</w:t>
      </w:r>
    </w:p>
    <w:p>
      <w:pPr>
        <w:pStyle w:val="20"/>
        <w:keepNext w:val="0"/>
        <w:keepLines w:val="0"/>
        <w:pageBreakBefore w:val="0"/>
        <w:kinsoku/>
        <w:wordWrap/>
        <w:overflowPunct/>
        <w:topLinePunct w:val="0"/>
        <w:autoSpaceDE/>
        <w:autoSpaceDN/>
        <w:bidi w:val="0"/>
        <w:adjustRightInd/>
        <w:snapToGrid/>
        <w:spacing w:line="560" w:lineRule="exact"/>
        <w:ind w:left="0" w:leftChars="0" w:right="0" w:rightChars="0" w:firstLine="640"/>
        <w:textAlignment w:val="auto"/>
        <w:outlineLvl w:val="9"/>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lang w:eastAsia="zh-CN"/>
        </w:rPr>
        <w:t>区县地方金融工作管理部门负责本辖区内小额贷款公司消费者保护工作，保护消费者合法权益。</w:t>
      </w:r>
    </w:p>
    <w:p>
      <w:pPr>
        <w:pStyle w:val="20"/>
        <w:keepNext w:val="0"/>
        <w:keepLines w:val="0"/>
        <w:pageBreakBefore w:val="0"/>
        <w:kinsoku/>
        <w:wordWrap/>
        <w:overflowPunct/>
        <w:topLinePunct w:val="0"/>
        <w:autoSpaceDE/>
        <w:autoSpaceDN/>
        <w:bidi w:val="0"/>
        <w:adjustRightInd/>
        <w:snapToGrid/>
        <w:spacing w:line="560" w:lineRule="exact"/>
        <w:ind w:left="0" w:leftChars="0" w:right="0" w:rightChars="0" w:firstLine="640"/>
        <w:textAlignment w:val="auto"/>
        <w:outlineLvl w:val="9"/>
        <w:rPr>
          <w:rFonts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lang w:eastAsia="zh-CN"/>
        </w:rPr>
        <w:t>地方金融工作管理部门</w:t>
      </w:r>
      <w:r>
        <w:rPr>
          <w:rFonts w:hint="eastAsia" w:ascii="Times New Roman" w:hAnsi="Times New Roman" w:eastAsia="方正仿宋_GBK" w:cs="Times New Roman"/>
          <w:color w:val="auto"/>
          <w:sz w:val="32"/>
          <w:szCs w:val="32"/>
          <w:lang w:eastAsia="zh-CN"/>
        </w:rPr>
        <w:t>与</w:t>
      </w:r>
      <w:r>
        <w:rPr>
          <w:rFonts w:hint="default" w:ascii="Times New Roman" w:hAnsi="Times New Roman" w:eastAsia="方正仿宋_GBK" w:cs="Times New Roman"/>
          <w:color w:val="auto"/>
          <w:sz w:val="32"/>
          <w:szCs w:val="32"/>
          <w:lang w:eastAsia="zh-CN"/>
        </w:rPr>
        <w:t>有关部门</w:t>
      </w:r>
      <w:r>
        <w:rPr>
          <w:rFonts w:hint="eastAsia" w:ascii="Times New Roman" w:hAnsi="Times New Roman" w:eastAsia="方正仿宋_GBK" w:cs="Times New Roman"/>
          <w:color w:val="auto"/>
          <w:sz w:val="32"/>
          <w:szCs w:val="32"/>
          <w:lang w:eastAsia="zh-CN"/>
        </w:rPr>
        <w:t>加强多跨联动</w:t>
      </w:r>
      <w:r>
        <w:rPr>
          <w:rFonts w:hint="default" w:ascii="Times New Roman" w:hAnsi="Times New Roman" w:eastAsia="方正仿宋_GBK" w:cs="Times New Roman"/>
          <w:color w:val="auto"/>
          <w:sz w:val="32"/>
          <w:szCs w:val="32"/>
          <w:lang w:eastAsia="zh-CN"/>
        </w:rPr>
        <w:t>，探索合作开展小额贷款公司消费者权益保护监督检查、评估等具体工作。</w:t>
      </w:r>
    </w:p>
    <w:p>
      <w:pPr>
        <w:pStyle w:val="20"/>
        <w:keepNext w:val="0"/>
        <w:keepLines w:val="0"/>
        <w:pageBreakBefore w:val="0"/>
        <w:kinsoku/>
        <w:wordWrap/>
        <w:overflowPunct/>
        <w:topLinePunct w:val="0"/>
        <w:autoSpaceDE/>
        <w:autoSpaceDN/>
        <w:bidi w:val="0"/>
        <w:adjustRightInd/>
        <w:snapToGrid/>
        <w:spacing w:line="560" w:lineRule="exact"/>
        <w:ind w:left="0" w:leftChars="0" w:right="0" w:rightChars="0" w:firstLine="640"/>
        <w:textAlignment w:val="auto"/>
        <w:outlineLvl w:val="9"/>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rPr>
        <w:t>第</w:t>
      </w:r>
      <w:r>
        <w:rPr>
          <w:rFonts w:hint="default" w:ascii="Times New Roman" w:hAnsi="Times New Roman" w:eastAsia="方正仿宋_GBK" w:cs="Times New Roman"/>
          <w:color w:val="auto"/>
          <w:sz w:val="32"/>
          <w:szCs w:val="32"/>
          <w:lang w:val="en-US" w:eastAsia="zh-CN"/>
        </w:rPr>
        <w:t>三十</w:t>
      </w:r>
      <w:r>
        <w:rPr>
          <w:rFonts w:hint="eastAsia" w:ascii="Times New Roman" w:hAnsi="Times New Roman" w:eastAsia="方正仿宋_GBK" w:cs="Times New Roman"/>
          <w:color w:val="auto"/>
          <w:sz w:val="32"/>
          <w:szCs w:val="32"/>
          <w:lang w:val="en-US" w:eastAsia="zh-CN"/>
        </w:rPr>
        <w:t>六</w:t>
      </w:r>
      <w:r>
        <w:rPr>
          <w:rFonts w:hint="default" w:ascii="Times New Roman" w:hAnsi="Times New Roman" w:eastAsia="方正仿宋_GBK" w:cs="Times New Roman"/>
          <w:color w:val="auto"/>
          <w:sz w:val="32"/>
          <w:szCs w:val="32"/>
        </w:rPr>
        <w:t xml:space="preserve">条 </w:t>
      </w:r>
      <w:r>
        <w:rPr>
          <w:rFonts w:hint="default" w:ascii="方正仿宋_GBK" w:eastAsia="方正仿宋_GBK"/>
          <w:color w:val="auto"/>
          <w:sz w:val="32"/>
          <w:szCs w:val="32"/>
          <w:lang w:val="en-US" w:eastAsia="zh-CN"/>
        </w:rPr>
        <w:t>【监管措施】</w:t>
      </w:r>
      <w:r>
        <w:rPr>
          <w:rFonts w:hint="default" w:ascii="Times New Roman" w:hAnsi="Times New Roman" w:eastAsia="方正仿宋_GBK" w:cs="Times New Roman"/>
          <w:color w:val="auto"/>
          <w:sz w:val="32"/>
          <w:szCs w:val="32"/>
          <w:lang w:eastAsia="zh-CN"/>
        </w:rPr>
        <w:t>小额贷款公司存在侵害消费者合法权益、拒绝配合消费者权益保护工作等情形的，</w:t>
      </w:r>
      <w:r>
        <w:rPr>
          <w:rFonts w:hint="default" w:ascii="Times New Roman" w:hAnsi="Times New Roman" w:eastAsia="方正仿宋_GBK" w:cs="Times New Roman"/>
          <w:color w:val="auto"/>
          <w:sz w:val="32"/>
          <w:szCs w:val="32"/>
        </w:rPr>
        <w:t>地方金融工作管理部门</w:t>
      </w:r>
      <w:r>
        <w:rPr>
          <w:rFonts w:hint="default" w:ascii="Times New Roman" w:hAnsi="Times New Roman" w:eastAsia="方正仿宋_GBK" w:cs="Times New Roman"/>
          <w:color w:val="auto"/>
          <w:sz w:val="32"/>
          <w:szCs w:val="32"/>
          <w:lang w:eastAsia="zh-CN"/>
        </w:rPr>
        <w:t>可依职权对其采取下列措施：</w:t>
      </w:r>
    </w:p>
    <w:p>
      <w:pPr>
        <w:pStyle w:val="20"/>
        <w:keepNext w:val="0"/>
        <w:keepLines w:val="0"/>
        <w:pageBreakBefore w:val="0"/>
        <w:numPr>
          <w:ilvl w:val="0"/>
          <w:numId w:val="2"/>
        </w:numPr>
        <w:kinsoku/>
        <w:wordWrap/>
        <w:overflowPunct/>
        <w:topLinePunct w:val="0"/>
        <w:autoSpaceDE/>
        <w:autoSpaceDN/>
        <w:bidi w:val="0"/>
        <w:adjustRightInd/>
        <w:snapToGrid/>
        <w:spacing w:line="560" w:lineRule="exact"/>
        <w:ind w:left="0" w:leftChars="0" w:right="0" w:rightChars="0" w:firstLine="640"/>
        <w:textAlignment w:val="auto"/>
        <w:outlineLvl w:val="9"/>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lang w:eastAsia="zh-CN"/>
        </w:rPr>
        <w:t>要求提交书面说明或者承诺；</w:t>
      </w:r>
    </w:p>
    <w:p>
      <w:pPr>
        <w:pStyle w:val="20"/>
        <w:keepNext w:val="0"/>
        <w:keepLines w:val="0"/>
        <w:pageBreakBefore w:val="0"/>
        <w:numPr>
          <w:ilvl w:val="0"/>
          <w:numId w:val="2"/>
        </w:numPr>
        <w:kinsoku/>
        <w:wordWrap/>
        <w:overflowPunct/>
        <w:topLinePunct w:val="0"/>
        <w:autoSpaceDE/>
        <w:autoSpaceDN/>
        <w:bidi w:val="0"/>
        <w:adjustRightInd/>
        <w:snapToGrid/>
        <w:spacing w:line="560" w:lineRule="exact"/>
        <w:ind w:left="0" w:leftChars="0" w:right="0" w:rightChars="0" w:firstLine="640"/>
        <w:textAlignment w:val="auto"/>
        <w:outlineLvl w:val="9"/>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约见</w:t>
      </w:r>
      <w:r>
        <w:rPr>
          <w:rFonts w:hint="default" w:ascii="Times New Roman" w:hAnsi="Times New Roman" w:eastAsia="方正仿宋_GBK" w:cs="Times New Roman"/>
          <w:color w:val="auto"/>
          <w:sz w:val="32"/>
          <w:szCs w:val="32"/>
          <w:lang w:eastAsia="zh-CN"/>
        </w:rPr>
        <w:t>谈话；</w:t>
      </w:r>
    </w:p>
    <w:p>
      <w:pPr>
        <w:pStyle w:val="20"/>
        <w:keepNext w:val="0"/>
        <w:keepLines w:val="0"/>
        <w:pageBreakBefore w:val="0"/>
        <w:numPr>
          <w:ilvl w:val="0"/>
          <w:numId w:val="2"/>
        </w:numPr>
        <w:kinsoku/>
        <w:wordWrap/>
        <w:overflowPunct/>
        <w:topLinePunct w:val="0"/>
        <w:autoSpaceDE/>
        <w:autoSpaceDN/>
        <w:bidi w:val="0"/>
        <w:adjustRightInd/>
        <w:snapToGrid/>
        <w:spacing w:line="560" w:lineRule="exact"/>
        <w:ind w:left="0" w:leftChars="0" w:right="0" w:rightChars="0" w:firstLine="640"/>
        <w:textAlignment w:val="auto"/>
        <w:outlineLvl w:val="9"/>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eastAsia="zh-CN"/>
        </w:rPr>
        <w:t>出具警示函；</w:t>
      </w:r>
    </w:p>
    <w:p>
      <w:pPr>
        <w:pStyle w:val="20"/>
        <w:keepNext w:val="0"/>
        <w:keepLines w:val="0"/>
        <w:pageBreakBefore w:val="0"/>
        <w:numPr>
          <w:ilvl w:val="0"/>
          <w:numId w:val="2"/>
        </w:numPr>
        <w:kinsoku/>
        <w:wordWrap/>
        <w:overflowPunct/>
        <w:topLinePunct w:val="0"/>
        <w:autoSpaceDE/>
        <w:autoSpaceDN/>
        <w:bidi w:val="0"/>
        <w:adjustRightInd/>
        <w:snapToGrid/>
        <w:spacing w:line="560" w:lineRule="exact"/>
        <w:ind w:left="0" w:leftChars="0" w:right="0" w:rightChars="0" w:firstLine="640"/>
        <w:textAlignment w:val="auto"/>
        <w:outlineLvl w:val="9"/>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eastAsia="zh-CN"/>
        </w:rPr>
        <w:t>责令</w:t>
      </w:r>
      <w:r>
        <w:rPr>
          <w:rFonts w:hint="default" w:ascii="Times New Roman" w:hAnsi="Times New Roman" w:eastAsia="方正仿宋_GBK" w:cs="Times New Roman"/>
          <w:color w:val="auto"/>
          <w:sz w:val="32"/>
          <w:szCs w:val="32"/>
          <w:lang w:val="en-US" w:eastAsia="zh-CN"/>
        </w:rPr>
        <w:t>限期</w:t>
      </w:r>
      <w:r>
        <w:rPr>
          <w:rFonts w:hint="default" w:ascii="Times New Roman" w:hAnsi="Times New Roman" w:eastAsia="方正仿宋_GBK" w:cs="Times New Roman"/>
          <w:color w:val="auto"/>
          <w:sz w:val="32"/>
          <w:szCs w:val="32"/>
          <w:lang w:eastAsia="zh-CN"/>
        </w:rPr>
        <w:t>改正；</w:t>
      </w:r>
    </w:p>
    <w:p>
      <w:pPr>
        <w:pStyle w:val="20"/>
        <w:keepNext w:val="0"/>
        <w:keepLines w:val="0"/>
        <w:pageBreakBefore w:val="0"/>
        <w:numPr>
          <w:ilvl w:val="0"/>
          <w:numId w:val="2"/>
        </w:numPr>
        <w:kinsoku/>
        <w:wordWrap/>
        <w:overflowPunct/>
        <w:topLinePunct w:val="0"/>
        <w:autoSpaceDE/>
        <w:autoSpaceDN/>
        <w:bidi w:val="0"/>
        <w:adjustRightInd/>
        <w:snapToGrid/>
        <w:spacing w:line="560" w:lineRule="exact"/>
        <w:ind w:left="0" w:leftChars="0" w:right="0" w:rightChars="0" w:firstLine="640"/>
        <w:textAlignment w:val="auto"/>
        <w:outlineLvl w:val="9"/>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eastAsia="zh-CN"/>
        </w:rPr>
        <w:t>将违法违规情况记入违法违规经营行为信息库；</w:t>
      </w:r>
    </w:p>
    <w:p>
      <w:pPr>
        <w:pStyle w:val="20"/>
        <w:keepNext w:val="0"/>
        <w:keepLines w:val="0"/>
        <w:pageBreakBefore w:val="0"/>
        <w:numPr>
          <w:ilvl w:val="0"/>
          <w:numId w:val="2"/>
        </w:numPr>
        <w:kinsoku/>
        <w:wordWrap/>
        <w:overflowPunct/>
        <w:topLinePunct w:val="0"/>
        <w:autoSpaceDE/>
        <w:autoSpaceDN/>
        <w:bidi w:val="0"/>
        <w:adjustRightInd/>
        <w:snapToGrid/>
        <w:spacing w:line="560" w:lineRule="exact"/>
        <w:ind w:left="0" w:leftChars="0" w:right="0" w:rightChars="0" w:firstLine="640"/>
        <w:textAlignment w:val="auto"/>
        <w:outlineLvl w:val="9"/>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eastAsia="zh-CN"/>
        </w:rPr>
        <w:t>有关法律法规有处罚规定的，协调有关部门依照规定</w:t>
      </w:r>
      <w:r>
        <w:rPr>
          <w:rFonts w:hint="eastAsia" w:ascii="Times New Roman" w:hAnsi="Times New Roman" w:eastAsia="方正仿宋_GBK" w:cs="Times New Roman"/>
          <w:color w:val="auto"/>
          <w:sz w:val="32"/>
          <w:szCs w:val="32"/>
          <w:lang w:eastAsia="zh-CN"/>
        </w:rPr>
        <w:t>予以</w:t>
      </w:r>
      <w:r>
        <w:rPr>
          <w:rFonts w:hint="default" w:ascii="Times New Roman" w:hAnsi="Times New Roman" w:eastAsia="方正仿宋_GBK" w:cs="Times New Roman"/>
          <w:color w:val="auto"/>
          <w:sz w:val="32"/>
          <w:szCs w:val="32"/>
          <w:lang w:eastAsia="zh-CN"/>
        </w:rPr>
        <w:t>处罚；</w:t>
      </w:r>
    </w:p>
    <w:p>
      <w:pPr>
        <w:pStyle w:val="20"/>
        <w:keepNext w:val="0"/>
        <w:keepLines w:val="0"/>
        <w:pageBreakBefore w:val="0"/>
        <w:numPr>
          <w:ilvl w:val="0"/>
          <w:numId w:val="2"/>
        </w:numPr>
        <w:kinsoku/>
        <w:wordWrap/>
        <w:overflowPunct/>
        <w:topLinePunct w:val="0"/>
        <w:autoSpaceDE/>
        <w:autoSpaceDN/>
        <w:bidi w:val="0"/>
        <w:adjustRightInd/>
        <w:snapToGrid/>
        <w:spacing w:line="560" w:lineRule="exact"/>
        <w:ind w:left="0" w:leftChars="0" w:right="0" w:rightChars="0" w:firstLine="640"/>
        <w:textAlignment w:val="auto"/>
        <w:outlineLvl w:val="9"/>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eastAsia="zh-CN"/>
        </w:rPr>
        <w:t>涉嫌犯罪的，依法移送公安机关查处。</w:t>
      </w:r>
    </w:p>
    <w:p>
      <w:pPr>
        <w:pStyle w:val="20"/>
        <w:keepNext w:val="0"/>
        <w:keepLines w:val="0"/>
        <w:pageBreakBefore w:val="0"/>
        <w:kinsoku/>
        <w:wordWrap/>
        <w:overflowPunct/>
        <w:topLinePunct w:val="0"/>
        <w:autoSpaceDE/>
        <w:autoSpaceDN/>
        <w:bidi w:val="0"/>
        <w:adjustRightInd/>
        <w:snapToGrid/>
        <w:spacing w:line="560" w:lineRule="exact"/>
        <w:ind w:left="0" w:leftChars="0" w:right="0" w:rightChars="0" w:firstLine="640"/>
        <w:jc w:val="both"/>
        <w:textAlignment w:val="auto"/>
        <w:outlineLvl w:val="9"/>
        <w:rPr>
          <w:rFonts w:ascii="Times New Roman" w:hAnsi="Times New Roman" w:eastAsia="方正仿宋_GBK" w:cs="Times New Roman"/>
          <w:color w:val="auto"/>
          <w:sz w:val="32"/>
          <w:szCs w:val="32"/>
        </w:rPr>
      </w:pPr>
    </w:p>
    <w:p>
      <w:pPr>
        <w:pStyle w:val="20"/>
        <w:keepNext w:val="0"/>
        <w:keepLines w:val="0"/>
        <w:pageBreakBefore w:val="0"/>
        <w:numPr>
          <w:ilvl w:val="255"/>
          <w:numId w:val="0"/>
        </w:numPr>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default" w:ascii="方正黑体_GBK" w:hAnsi="方正黑体_GBK" w:eastAsia="方正黑体_GBK" w:cs="方正黑体_GBK"/>
          <w:b w:val="0"/>
          <w:color w:val="auto"/>
          <w:sz w:val="32"/>
          <w:szCs w:val="32"/>
        </w:rPr>
      </w:pPr>
      <w:r>
        <w:rPr>
          <w:rFonts w:hint="default" w:ascii="方正黑体_GBK" w:hAnsi="方正黑体_GBK" w:eastAsia="方正黑体_GBK" w:cs="方正黑体_GBK"/>
          <w:b w:val="0"/>
          <w:color w:val="auto"/>
          <w:sz w:val="32"/>
          <w:szCs w:val="32"/>
        </w:rPr>
        <w:t>第六章</w:t>
      </w:r>
      <w:r>
        <w:rPr>
          <w:rFonts w:hint="default" w:ascii="方正黑体_GBK" w:hAnsi="方正黑体_GBK" w:eastAsia="方正黑体_GBK" w:cs="方正黑体_GBK"/>
          <w:color w:val="auto"/>
          <w:sz w:val="32"/>
          <w:szCs w:val="32"/>
        </w:rPr>
        <w:t xml:space="preserve"> </w:t>
      </w:r>
      <w:r>
        <w:rPr>
          <w:rFonts w:hint="default" w:ascii="方正黑体_GBK" w:hAnsi="方正黑体_GBK" w:eastAsia="方正黑体_GBK" w:cs="方正黑体_GBK"/>
          <w:b w:val="0"/>
          <w:color w:val="auto"/>
          <w:sz w:val="32"/>
          <w:szCs w:val="32"/>
        </w:rPr>
        <w:t>附则</w:t>
      </w:r>
    </w:p>
    <w:p>
      <w:pPr>
        <w:pStyle w:val="20"/>
        <w:keepNext w:val="0"/>
        <w:keepLines w:val="0"/>
        <w:pageBreakBefore w:val="0"/>
        <w:kinsoku/>
        <w:wordWrap/>
        <w:overflowPunct/>
        <w:topLinePunct w:val="0"/>
        <w:autoSpaceDE/>
        <w:autoSpaceDN/>
        <w:bidi w:val="0"/>
        <w:adjustRightInd/>
        <w:snapToGrid/>
        <w:spacing w:line="560" w:lineRule="exact"/>
        <w:ind w:left="0" w:leftChars="0" w:right="0" w:rightChars="0" w:firstLine="640"/>
        <w:textAlignment w:val="auto"/>
        <w:outlineLvl w:val="9"/>
        <w:rPr>
          <w:rFonts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第</w:t>
      </w:r>
      <w:r>
        <w:rPr>
          <w:rFonts w:hint="default" w:ascii="Times New Roman" w:hAnsi="Times New Roman" w:eastAsia="方正仿宋_GBK" w:cs="Times New Roman"/>
          <w:color w:val="auto"/>
          <w:sz w:val="32"/>
          <w:szCs w:val="32"/>
          <w:lang w:val="en-US" w:eastAsia="zh-CN"/>
        </w:rPr>
        <w:t>三十</w:t>
      </w:r>
      <w:r>
        <w:rPr>
          <w:rFonts w:hint="eastAsia" w:ascii="Times New Roman" w:hAnsi="Times New Roman" w:eastAsia="方正仿宋_GBK" w:cs="Times New Roman"/>
          <w:color w:val="auto"/>
          <w:sz w:val="32"/>
          <w:szCs w:val="32"/>
          <w:lang w:val="en-US" w:eastAsia="zh-CN"/>
        </w:rPr>
        <w:t>七</w:t>
      </w:r>
      <w:r>
        <w:rPr>
          <w:rFonts w:hint="default" w:ascii="Times New Roman" w:hAnsi="Times New Roman" w:eastAsia="方正仿宋_GBK" w:cs="Times New Roman"/>
          <w:color w:val="auto"/>
          <w:sz w:val="32"/>
          <w:szCs w:val="32"/>
          <w:lang w:eastAsia="zh-CN"/>
        </w:rPr>
        <w:t>条</w:t>
      </w:r>
      <w:r>
        <w:rPr>
          <w:rFonts w:hint="default" w:ascii="Times New Roman" w:hAnsi="Times New Roman" w:eastAsia="方正仿宋_GBK" w:cs="Times New Roman"/>
          <w:color w:val="auto"/>
          <w:sz w:val="32"/>
          <w:szCs w:val="32"/>
          <w:lang w:val="en-US" w:eastAsia="zh-CN"/>
        </w:rPr>
        <w:t xml:space="preserve"> </w:t>
      </w:r>
      <w:r>
        <w:rPr>
          <w:rFonts w:hint="default" w:ascii="方正仿宋_GBK" w:eastAsia="方正仿宋_GBK"/>
          <w:color w:val="auto"/>
          <w:sz w:val="32"/>
          <w:szCs w:val="32"/>
          <w:lang w:val="en-US" w:eastAsia="zh-CN"/>
        </w:rPr>
        <w:t>【过渡期】</w:t>
      </w:r>
      <w:r>
        <w:rPr>
          <w:rFonts w:ascii="Times New Roman" w:hAnsi="Times New Roman" w:eastAsia="方正仿宋_GBK" w:cs="Times New Roman"/>
          <w:color w:val="auto"/>
          <w:sz w:val="32"/>
          <w:szCs w:val="32"/>
        </w:rPr>
        <w:t>本指引公布前，小额贷款公司存在不符合本指引要求情形的，应在本指引施行后</w:t>
      </w:r>
      <w:r>
        <w:rPr>
          <w:rFonts w:hint="default" w:ascii="Times New Roman" w:hAnsi="Times New Roman" w:eastAsia="方正仿宋_GBK" w:cs="Times New Roman"/>
          <w:color w:val="auto"/>
          <w:sz w:val="32"/>
          <w:szCs w:val="32"/>
          <w:lang w:val="en-US" w:eastAsia="zh-CN"/>
        </w:rPr>
        <w:t>6</w:t>
      </w:r>
      <w:r>
        <w:rPr>
          <w:rFonts w:ascii="Times New Roman" w:hAnsi="Times New Roman" w:eastAsia="方正仿宋_GBK" w:cs="Times New Roman"/>
          <w:color w:val="auto"/>
          <w:sz w:val="32"/>
          <w:szCs w:val="32"/>
        </w:rPr>
        <w:t>个月内</w:t>
      </w:r>
      <w:r>
        <w:rPr>
          <w:rFonts w:hint="default" w:ascii="Times New Roman" w:hAnsi="Times New Roman" w:eastAsia="方正仿宋_GBK" w:cs="Times New Roman"/>
          <w:color w:val="auto"/>
          <w:sz w:val="32"/>
          <w:szCs w:val="32"/>
        </w:rPr>
        <w:t>达到本指引各项规定的要求，</w:t>
      </w:r>
      <w:r>
        <w:rPr>
          <w:rFonts w:ascii="Times New Roman" w:hAnsi="Times New Roman" w:eastAsia="方正仿宋_GBK" w:cs="Times New Roman"/>
          <w:color w:val="auto"/>
          <w:sz w:val="32"/>
          <w:szCs w:val="32"/>
        </w:rPr>
        <w:t>逾期</w:t>
      </w:r>
      <w:r>
        <w:rPr>
          <w:rFonts w:hint="default" w:ascii="Times New Roman" w:hAnsi="Times New Roman" w:eastAsia="方正仿宋_GBK" w:cs="Times New Roman"/>
          <w:color w:val="auto"/>
          <w:sz w:val="32"/>
          <w:szCs w:val="32"/>
        </w:rPr>
        <w:t>仍不符合本指引规定的</w:t>
      </w:r>
      <w:r>
        <w:rPr>
          <w:rFonts w:ascii="Times New Roman" w:hAnsi="Times New Roman" w:eastAsia="方正仿宋_GBK" w:cs="Times New Roman"/>
          <w:color w:val="auto"/>
          <w:sz w:val="32"/>
          <w:szCs w:val="32"/>
        </w:rPr>
        <w:t>，按照本指引</w:t>
      </w:r>
      <w:r>
        <w:rPr>
          <w:rFonts w:hint="default" w:ascii="Times New Roman" w:hAnsi="Times New Roman" w:eastAsia="方正仿宋_GBK" w:cs="Times New Roman"/>
          <w:color w:val="auto"/>
          <w:sz w:val="32"/>
          <w:szCs w:val="32"/>
        </w:rPr>
        <w:t>第</w:t>
      </w:r>
      <w:r>
        <w:rPr>
          <w:rFonts w:hint="default" w:ascii="Times New Roman" w:hAnsi="Times New Roman" w:eastAsia="方正仿宋_GBK" w:cs="Times New Roman"/>
          <w:color w:val="auto"/>
          <w:sz w:val="32"/>
          <w:szCs w:val="32"/>
          <w:lang w:eastAsia="zh-CN"/>
        </w:rPr>
        <w:t>三十</w:t>
      </w:r>
      <w:r>
        <w:rPr>
          <w:rFonts w:hint="eastAsia" w:ascii="Times New Roman" w:hAnsi="Times New Roman" w:eastAsia="方正仿宋_GBK" w:cs="Times New Roman"/>
          <w:color w:val="auto"/>
          <w:sz w:val="32"/>
          <w:szCs w:val="32"/>
          <w:lang w:val="en-US" w:eastAsia="zh-CN"/>
        </w:rPr>
        <w:t>六</w:t>
      </w:r>
      <w:r>
        <w:rPr>
          <w:rFonts w:hint="default" w:ascii="Times New Roman" w:hAnsi="Times New Roman" w:eastAsia="方正仿宋_GBK" w:cs="Times New Roman"/>
          <w:color w:val="auto"/>
          <w:sz w:val="32"/>
          <w:szCs w:val="32"/>
        </w:rPr>
        <w:t>条</w:t>
      </w:r>
      <w:r>
        <w:rPr>
          <w:rFonts w:ascii="Times New Roman" w:hAnsi="Times New Roman" w:eastAsia="方正仿宋_GBK" w:cs="Times New Roman"/>
          <w:color w:val="auto"/>
          <w:sz w:val="32"/>
          <w:szCs w:val="32"/>
        </w:rPr>
        <w:t>进行处理。</w:t>
      </w:r>
    </w:p>
    <w:p>
      <w:pPr>
        <w:pStyle w:val="20"/>
        <w:keepNext w:val="0"/>
        <w:keepLines w:val="0"/>
        <w:pageBreakBefore w:val="0"/>
        <w:kinsoku/>
        <w:wordWrap/>
        <w:overflowPunct/>
        <w:topLinePunct w:val="0"/>
        <w:autoSpaceDE/>
        <w:autoSpaceDN/>
        <w:bidi w:val="0"/>
        <w:adjustRightInd/>
        <w:snapToGrid/>
        <w:spacing w:line="560" w:lineRule="exact"/>
        <w:ind w:left="0" w:leftChars="0" w:right="0" w:rightChars="0" w:firstLine="640"/>
        <w:textAlignment w:val="auto"/>
        <w:outlineLvl w:val="9"/>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lang w:eastAsia="zh-CN"/>
        </w:rPr>
        <w:t>第三十</w:t>
      </w:r>
      <w:r>
        <w:rPr>
          <w:rFonts w:hint="eastAsia" w:ascii="Times New Roman" w:hAnsi="Times New Roman" w:eastAsia="方正仿宋_GBK" w:cs="Times New Roman"/>
          <w:color w:val="auto"/>
          <w:sz w:val="32"/>
          <w:szCs w:val="32"/>
          <w:lang w:val="en-US" w:eastAsia="zh-CN"/>
        </w:rPr>
        <w:t>八</w:t>
      </w:r>
      <w:r>
        <w:rPr>
          <w:rFonts w:hint="default" w:ascii="Times New Roman" w:hAnsi="Times New Roman" w:eastAsia="方正仿宋_GBK" w:cs="Times New Roman"/>
          <w:color w:val="auto"/>
          <w:sz w:val="32"/>
          <w:szCs w:val="32"/>
          <w:lang w:eastAsia="zh-CN"/>
        </w:rPr>
        <w:t>条</w:t>
      </w:r>
      <w:r>
        <w:rPr>
          <w:rFonts w:hint="default" w:ascii="Times New Roman" w:hAnsi="Times New Roman" w:eastAsia="方正仿宋_GBK" w:cs="Times New Roman"/>
          <w:color w:val="auto"/>
          <w:sz w:val="32"/>
          <w:szCs w:val="32"/>
          <w:lang w:val="en-US" w:eastAsia="zh-CN"/>
        </w:rPr>
        <w:t xml:space="preserve"> </w:t>
      </w:r>
      <w:r>
        <w:rPr>
          <w:rFonts w:hint="default" w:ascii="方正仿宋_GBK" w:eastAsia="方正仿宋_GBK"/>
          <w:color w:val="auto"/>
          <w:sz w:val="32"/>
          <w:szCs w:val="32"/>
          <w:lang w:val="en-US" w:eastAsia="zh-CN"/>
        </w:rPr>
        <w:t>【转致】</w:t>
      </w:r>
      <w:r>
        <w:rPr>
          <w:rFonts w:ascii="Times New Roman" w:hAnsi="Times New Roman" w:eastAsia="方正仿宋_GBK" w:cs="Times New Roman"/>
          <w:color w:val="auto"/>
          <w:sz w:val="32"/>
          <w:szCs w:val="32"/>
        </w:rPr>
        <w:t>本指引</w:t>
      </w:r>
      <w:r>
        <w:rPr>
          <w:rFonts w:hint="default" w:ascii="Times New Roman" w:hAnsi="Times New Roman" w:eastAsia="方正仿宋_GBK" w:cs="Times New Roman"/>
          <w:color w:val="auto"/>
          <w:sz w:val="32"/>
          <w:szCs w:val="32"/>
          <w:lang w:eastAsia="zh-CN"/>
        </w:rPr>
        <w:t>内容中，</w:t>
      </w:r>
      <w:r>
        <w:rPr>
          <w:rFonts w:hint="default" w:ascii="Times New Roman" w:hAnsi="Times New Roman" w:eastAsia="方正仿宋_GBK" w:cs="Times New Roman"/>
          <w:color w:val="auto"/>
          <w:sz w:val="32"/>
          <w:szCs w:val="32"/>
          <w:lang w:val="en-US" w:eastAsia="zh-CN"/>
        </w:rPr>
        <w:t>法律、行政法规另有规定的，从其规定。</w:t>
      </w:r>
    </w:p>
    <w:p>
      <w:pPr>
        <w:pStyle w:val="20"/>
        <w:keepNext w:val="0"/>
        <w:keepLines w:val="0"/>
        <w:pageBreakBefore w:val="0"/>
        <w:kinsoku/>
        <w:wordWrap/>
        <w:overflowPunct/>
        <w:topLinePunct w:val="0"/>
        <w:autoSpaceDE/>
        <w:autoSpaceDN/>
        <w:bidi w:val="0"/>
        <w:adjustRightInd/>
        <w:snapToGrid/>
        <w:spacing w:line="560" w:lineRule="exact"/>
        <w:ind w:left="0" w:leftChars="0" w:right="0" w:rightChars="0" w:firstLine="640"/>
        <w:textAlignment w:val="auto"/>
        <w:outlineLvl w:val="9"/>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rPr>
        <w:t>第</w:t>
      </w:r>
      <w:r>
        <w:rPr>
          <w:rFonts w:hint="eastAsia" w:ascii="Times New Roman" w:hAnsi="Times New Roman" w:eastAsia="方正仿宋_GBK" w:cs="Times New Roman"/>
          <w:color w:val="auto"/>
          <w:sz w:val="32"/>
          <w:szCs w:val="32"/>
          <w:lang w:val="en-US" w:eastAsia="zh-CN"/>
        </w:rPr>
        <w:t>三十九</w:t>
      </w:r>
      <w:r>
        <w:rPr>
          <w:rFonts w:hint="default" w:ascii="Times New Roman" w:hAnsi="Times New Roman" w:eastAsia="方正仿宋_GBK" w:cs="Times New Roman"/>
          <w:color w:val="auto"/>
          <w:sz w:val="32"/>
          <w:szCs w:val="32"/>
        </w:rPr>
        <w:t>条</w:t>
      </w:r>
      <w:r>
        <w:rPr>
          <w:rFonts w:hint="default" w:ascii="Times New Roman" w:hAnsi="Times New Roman" w:eastAsia="方正仿宋_GBK" w:cs="Times New Roman"/>
          <w:color w:val="auto"/>
          <w:sz w:val="32"/>
          <w:szCs w:val="32"/>
          <w:lang w:val="en-US" w:eastAsia="zh-CN"/>
        </w:rPr>
        <w:t xml:space="preserve"> </w:t>
      </w:r>
      <w:r>
        <w:rPr>
          <w:rFonts w:hint="default" w:ascii="方正仿宋_GBK" w:eastAsia="方正仿宋_GBK"/>
          <w:color w:val="auto"/>
          <w:sz w:val="32"/>
          <w:szCs w:val="32"/>
          <w:lang w:val="en-US" w:eastAsia="zh-CN"/>
        </w:rPr>
        <w:t>【解释权】</w:t>
      </w:r>
      <w:r>
        <w:rPr>
          <w:rFonts w:ascii="Times New Roman" w:hAnsi="Times New Roman" w:eastAsia="方正仿宋_GBK" w:cs="Times New Roman"/>
          <w:color w:val="auto"/>
          <w:sz w:val="32"/>
          <w:szCs w:val="32"/>
        </w:rPr>
        <w:t>本指引由市地方金融监管局负责解释</w:t>
      </w:r>
      <w:r>
        <w:rPr>
          <w:rFonts w:hint="default" w:ascii="Times New Roman" w:hAnsi="Times New Roman" w:eastAsia="方正仿宋_GBK" w:cs="Times New Roman"/>
          <w:color w:val="auto"/>
          <w:sz w:val="32"/>
          <w:szCs w:val="32"/>
        </w:rPr>
        <w:t>。</w:t>
      </w:r>
    </w:p>
    <w:p>
      <w:pPr>
        <w:pStyle w:val="20"/>
        <w:spacing w:line="560" w:lineRule="exact"/>
        <w:ind w:firstLine="640"/>
        <w:outlineLvl w:val="9"/>
        <w:rPr>
          <w:rFonts w:ascii="Times New Roman" w:hAnsi="Times New Roman" w:eastAsia="方正小标宋_GBK" w:cs="Times New Roman"/>
          <w:color w:val="auto"/>
          <w:sz w:val="44"/>
          <w:szCs w:val="52"/>
        </w:rPr>
      </w:pPr>
      <w:r>
        <w:rPr>
          <w:rFonts w:hint="default" w:ascii="Times New Roman" w:hAnsi="Times New Roman" w:eastAsia="方正仿宋_GBK" w:cs="Times New Roman"/>
          <w:color w:val="auto"/>
          <w:sz w:val="32"/>
          <w:szCs w:val="32"/>
          <w:lang w:eastAsia="zh-CN"/>
        </w:rPr>
        <w:t>第四十条</w:t>
      </w:r>
      <w:r>
        <w:rPr>
          <w:rFonts w:hint="default" w:ascii="Times New Roman" w:hAnsi="Times New Roman" w:eastAsia="方正仿宋_GBK" w:cs="Times New Roman"/>
          <w:color w:val="auto"/>
          <w:sz w:val="32"/>
          <w:szCs w:val="32"/>
          <w:lang w:val="en-US" w:eastAsia="zh-CN"/>
        </w:rPr>
        <w:t xml:space="preserve"> </w:t>
      </w:r>
      <w:r>
        <w:rPr>
          <w:rFonts w:hint="default" w:ascii="方正仿宋_GBK" w:eastAsia="方正仿宋_GBK"/>
          <w:color w:val="auto"/>
          <w:sz w:val="32"/>
          <w:szCs w:val="32"/>
          <w:lang w:val="en-US" w:eastAsia="zh-CN"/>
        </w:rPr>
        <w:t>【实施时间】</w:t>
      </w:r>
      <w:r>
        <w:rPr>
          <w:rFonts w:ascii="Times New Roman" w:hAnsi="Times New Roman" w:eastAsia="方正仿宋_GBK" w:cs="Times New Roman"/>
          <w:color w:val="auto"/>
          <w:sz w:val="32"/>
          <w:szCs w:val="32"/>
        </w:rPr>
        <w:t>本指引自</w:t>
      </w:r>
      <w:r>
        <w:rPr>
          <w:rFonts w:hint="default" w:ascii="Times New Roman" w:hAnsi="Times New Roman" w:eastAsia="方正仿宋_GBK" w:cs="Times New Roman"/>
          <w:color w:val="auto"/>
          <w:sz w:val="32"/>
          <w:szCs w:val="32"/>
          <w:lang w:eastAsia="zh-CN"/>
        </w:rPr>
        <w:t>X年</w:t>
      </w:r>
      <w:r>
        <w:rPr>
          <w:rFonts w:hint="default" w:ascii="Times New Roman" w:hAnsi="Times New Roman" w:eastAsia="方正仿宋_GBK" w:cs="Times New Roman"/>
          <w:color w:val="auto"/>
          <w:sz w:val="32"/>
          <w:szCs w:val="32"/>
          <w:lang w:val="en-US" w:eastAsia="zh-CN"/>
        </w:rPr>
        <w:t>X月X</w:t>
      </w:r>
      <w:r>
        <w:rPr>
          <w:rFonts w:ascii="Times New Roman" w:hAnsi="Times New Roman" w:eastAsia="方正仿宋_GBK" w:cs="Times New Roman"/>
          <w:color w:val="auto"/>
          <w:sz w:val="32"/>
          <w:szCs w:val="32"/>
        </w:rPr>
        <w:t>日起</w:t>
      </w:r>
      <w:r>
        <w:rPr>
          <w:rFonts w:hint="default" w:ascii="Times New Roman" w:hAnsi="Times New Roman" w:eastAsia="方正仿宋_GBK" w:cs="Times New Roman"/>
          <w:color w:val="auto"/>
          <w:sz w:val="32"/>
          <w:szCs w:val="32"/>
        </w:rPr>
        <w:t>施行。</w:t>
      </w:r>
    </w:p>
    <w:sectPr>
      <w:footerReference r:id="rId3" w:type="default"/>
      <w:footerReference r:id="rId4" w:type="even"/>
      <w:pgSz w:w="11906" w:h="16838"/>
      <w:pgMar w:top="2098" w:right="1474" w:bottom="1985" w:left="1588"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Times New Roman Regular">
    <w:altName w:val="Times New Roman"/>
    <w:panose1 w:val="02020603050405020304"/>
    <w:charset w:val="00"/>
    <w:family w:val="auto"/>
    <w:pitch w:val="default"/>
    <w:sig w:usb0="00000000" w:usb1="00000000" w:usb2="00000000" w:usb3="00000000" w:csb0="00000000" w:csb1="00000000"/>
  </w:font>
  <w:font w:name="方正黑体_GBK">
    <w:panose1 w:val="02000000000000000000"/>
    <w:charset w:val="86"/>
    <w:family w:val="script"/>
    <w:pitch w:val="default"/>
    <w:sig w:usb0="00000001" w:usb1="08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modern"/>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oto Sans CJK JP Bold">
    <w:panose1 w:val="020B0800000000000000"/>
    <w:charset w:val="86"/>
    <w:family w:val="auto"/>
    <w:pitch w:val="default"/>
    <w:sig w:usb0="30000003" w:usb1="2BDF3C10" w:usb2="00000016" w:usb3="00000000" w:csb0="602E01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ascii="Times New Roman" w:hAnsi="Times New Roman" w:cs="Times New Roman"/>
        <w:sz w:val="28"/>
        <w:szCs w:val="28"/>
      </w:rPr>
    </w:pPr>
    <w:r>
      <w:rPr>
        <w:rFonts w:ascii="Times New Roman" w:hAnsi="Times New Roman" w:cs="Times New Roman"/>
        <w:sz w:val="28"/>
        <w:szCs w:val="28"/>
      </w:rPr>
      <w:t xml:space="preserve">— </w:t>
    </w:r>
    <w:sdt>
      <w:sdtPr>
        <w:rPr>
          <w:rFonts w:ascii="Times New Roman" w:hAnsi="Times New Roman" w:cs="Times New Roman"/>
          <w:sz w:val="28"/>
          <w:szCs w:val="28"/>
        </w:rPr>
        <w:id w:val="626122502"/>
      </w:sdtPr>
      <w:sdtEndPr>
        <w:rPr>
          <w:rFonts w:ascii="Times New Roman" w:hAnsi="Times New Roman" w:cs="Times New Roman"/>
          <w:sz w:val="28"/>
          <w:szCs w:val="28"/>
        </w:rPr>
      </w:sdtEndPr>
      <w:sdtContent>
        <w:r>
          <w:rPr>
            <w:rFonts w:ascii="Times New Roman" w:hAnsi="Times New Roman" w:cs="Times New Roman"/>
            <w:sz w:val="28"/>
            <w:szCs w:val="28"/>
          </w:rPr>
          <w:fldChar w:fldCharType="begin"/>
        </w:r>
        <w:r>
          <w:rPr>
            <w:rFonts w:ascii="Times New Roman" w:hAnsi="Times New Roman" w:cs="Times New Roman"/>
            <w:sz w:val="28"/>
            <w:szCs w:val="28"/>
          </w:rPr>
          <w:instrText xml:space="preserve">PAGE   \* MERGEFORMAT</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2</w:t>
        </w:r>
        <w:r>
          <w:rPr>
            <w:rFonts w:ascii="Times New Roman" w:hAnsi="Times New Roman" w:cs="Times New Roman"/>
            <w:sz w:val="28"/>
            <w:szCs w:val="28"/>
          </w:rPr>
          <w:fldChar w:fldCharType="end"/>
        </w:r>
        <w:r>
          <w:rPr>
            <w:rFonts w:ascii="Times New Roman" w:hAnsi="Times New Roman" w:cs="Times New Roman"/>
            <w:sz w:val="28"/>
            <w:szCs w:val="28"/>
          </w:rPr>
          <w:t xml:space="preserve"> —</w:t>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rPr>
        <w:rFonts w:ascii="Times New Roman" w:hAnsi="Times New Roman" w:cs="Times New Roman"/>
        <w:sz w:val="28"/>
        <w:szCs w:val="28"/>
      </w:rPr>
    </w:pPr>
    <w:r>
      <w:rPr>
        <w:rFonts w:ascii="Times New Roman" w:hAnsi="Times New Roman" w:cs="Times New Roman"/>
        <w:sz w:val="28"/>
        <w:szCs w:val="28"/>
      </w:rPr>
      <w:t xml:space="preserve">— </w:t>
    </w:r>
    <w:sdt>
      <w:sdtPr>
        <w:rPr>
          <w:rFonts w:ascii="Times New Roman" w:hAnsi="Times New Roman" w:cs="Times New Roman"/>
          <w:sz w:val="28"/>
          <w:szCs w:val="28"/>
        </w:rPr>
        <w:id w:val="262506404"/>
      </w:sdtPr>
      <w:sdtEndPr>
        <w:rPr>
          <w:rFonts w:ascii="Times New Roman" w:hAnsi="Times New Roman" w:cs="Times New Roman"/>
          <w:sz w:val="28"/>
          <w:szCs w:val="28"/>
        </w:rPr>
      </w:sdtEndPr>
      <w:sdtContent>
        <w:r>
          <w:rPr>
            <w:rFonts w:ascii="Times New Roman" w:hAnsi="Times New Roman" w:cs="Times New Roman"/>
            <w:sz w:val="28"/>
            <w:szCs w:val="28"/>
          </w:rPr>
          <w:fldChar w:fldCharType="begin"/>
        </w:r>
        <w:r>
          <w:rPr>
            <w:rFonts w:ascii="Times New Roman" w:hAnsi="Times New Roman" w:cs="Times New Roman"/>
            <w:sz w:val="28"/>
            <w:szCs w:val="28"/>
          </w:rPr>
          <w:instrText xml:space="preserve">PAGE   \* MERGEFORMAT</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2</w:t>
        </w:r>
        <w:r>
          <w:rPr>
            <w:rFonts w:ascii="Times New Roman" w:hAnsi="Times New Roman" w:cs="Times New Roman"/>
            <w:sz w:val="28"/>
            <w:szCs w:val="28"/>
          </w:rPr>
          <w:fldChar w:fldCharType="end"/>
        </w:r>
        <w:r>
          <w:rPr>
            <w:rFonts w:ascii="Times New Roman" w:hAnsi="Times New Roman" w:cs="Times New Roman"/>
            <w:sz w:val="28"/>
            <w:szCs w:val="28"/>
          </w:rPr>
          <w:t xml:space="preserve"> —</w:t>
        </w:r>
      </w:sdtContent>
    </w:sdt>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DF7FC49"/>
    <w:multiLevelType w:val="singleLevel"/>
    <w:tmpl w:val="DDF7FC49"/>
    <w:lvl w:ilvl="0" w:tentative="0">
      <w:start w:val="1"/>
      <w:numFmt w:val="chineseCounting"/>
      <w:suff w:val="space"/>
      <w:lvlText w:val="第%1条"/>
      <w:lvlJc w:val="left"/>
      <w:rPr>
        <w:rFonts w:hint="eastAsia"/>
      </w:rPr>
    </w:lvl>
  </w:abstractNum>
  <w:abstractNum w:abstractNumId="1">
    <w:nsid w:val="F8014BF5"/>
    <w:multiLevelType w:val="singleLevel"/>
    <w:tmpl w:val="F8014BF5"/>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false"/>
  <w:bordersDoNotSurroundFooter w:val="false"/>
  <w:trackRevisions w:val="true"/>
  <w:documentProtection w:enforcement="0"/>
  <w:defaultTabStop w:val="420"/>
  <w:evenAndOddHeaders w:val="true"/>
  <w:drawingGridHorizontalSpacing w:val="105"/>
  <w:drawingGridVerticalSpacing w:val="156"/>
  <w:displayHorizontalDrawingGridEvery w:val="1"/>
  <w:displayVerticalDrawingGridEvery w:val="1"/>
  <w:noPunctuationKerning w:val="true"/>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k3NDc2Y2U3MGExMGRhZDNjYWIzZmMxMmE1NTZmOTQifQ=="/>
  </w:docVars>
  <w:rsids>
    <w:rsidRoot w:val="008E595D"/>
    <w:rsid w:val="00002EE8"/>
    <w:rsid w:val="00017E45"/>
    <w:rsid w:val="00024824"/>
    <w:rsid w:val="0003668F"/>
    <w:rsid w:val="000426E3"/>
    <w:rsid w:val="00045858"/>
    <w:rsid w:val="00046E44"/>
    <w:rsid w:val="00071D2D"/>
    <w:rsid w:val="00087E45"/>
    <w:rsid w:val="00092492"/>
    <w:rsid w:val="000A49BE"/>
    <w:rsid w:val="000D36B4"/>
    <w:rsid w:val="00122F37"/>
    <w:rsid w:val="00132037"/>
    <w:rsid w:val="00145C24"/>
    <w:rsid w:val="00170F84"/>
    <w:rsid w:val="001B444F"/>
    <w:rsid w:val="001C1C7C"/>
    <w:rsid w:val="001D4B8F"/>
    <w:rsid w:val="001F3BBF"/>
    <w:rsid w:val="0026088D"/>
    <w:rsid w:val="00261D81"/>
    <w:rsid w:val="00270C29"/>
    <w:rsid w:val="00283D8A"/>
    <w:rsid w:val="00291893"/>
    <w:rsid w:val="0032417F"/>
    <w:rsid w:val="003323E3"/>
    <w:rsid w:val="0038360F"/>
    <w:rsid w:val="003C6C1A"/>
    <w:rsid w:val="003F34AD"/>
    <w:rsid w:val="003F4CE0"/>
    <w:rsid w:val="0041280D"/>
    <w:rsid w:val="00424A8B"/>
    <w:rsid w:val="004365F2"/>
    <w:rsid w:val="00451B64"/>
    <w:rsid w:val="00454DE0"/>
    <w:rsid w:val="004C6FE2"/>
    <w:rsid w:val="005561C8"/>
    <w:rsid w:val="00574C0B"/>
    <w:rsid w:val="00580E09"/>
    <w:rsid w:val="00595376"/>
    <w:rsid w:val="005B7BD4"/>
    <w:rsid w:val="0060787B"/>
    <w:rsid w:val="00614A18"/>
    <w:rsid w:val="00635142"/>
    <w:rsid w:val="006566C1"/>
    <w:rsid w:val="00657786"/>
    <w:rsid w:val="006609CE"/>
    <w:rsid w:val="006616C2"/>
    <w:rsid w:val="00664AAE"/>
    <w:rsid w:val="00674B7F"/>
    <w:rsid w:val="00686688"/>
    <w:rsid w:val="006A5CD6"/>
    <w:rsid w:val="006D3793"/>
    <w:rsid w:val="007C4C4F"/>
    <w:rsid w:val="007D5334"/>
    <w:rsid w:val="007E626A"/>
    <w:rsid w:val="008110ED"/>
    <w:rsid w:val="0083115E"/>
    <w:rsid w:val="008433EC"/>
    <w:rsid w:val="008A0E59"/>
    <w:rsid w:val="008B4D09"/>
    <w:rsid w:val="008E595D"/>
    <w:rsid w:val="00944ECF"/>
    <w:rsid w:val="009B0855"/>
    <w:rsid w:val="009B5411"/>
    <w:rsid w:val="009C7C39"/>
    <w:rsid w:val="009D1541"/>
    <w:rsid w:val="009D1E45"/>
    <w:rsid w:val="009D2FC9"/>
    <w:rsid w:val="009D320D"/>
    <w:rsid w:val="009F231E"/>
    <w:rsid w:val="00A22A7E"/>
    <w:rsid w:val="00A9400A"/>
    <w:rsid w:val="00AA1034"/>
    <w:rsid w:val="00AE7589"/>
    <w:rsid w:val="00BD7504"/>
    <w:rsid w:val="00C14246"/>
    <w:rsid w:val="00C305E6"/>
    <w:rsid w:val="00C531D3"/>
    <w:rsid w:val="00C65CB5"/>
    <w:rsid w:val="00CA2F63"/>
    <w:rsid w:val="00D17125"/>
    <w:rsid w:val="00D31C1A"/>
    <w:rsid w:val="00D35505"/>
    <w:rsid w:val="00D44BED"/>
    <w:rsid w:val="00D50A11"/>
    <w:rsid w:val="00D644D0"/>
    <w:rsid w:val="00D90EF0"/>
    <w:rsid w:val="00DA58A3"/>
    <w:rsid w:val="00DA79C5"/>
    <w:rsid w:val="00DE351A"/>
    <w:rsid w:val="00E06633"/>
    <w:rsid w:val="00E07719"/>
    <w:rsid w:val="00E10DE9"/>
    <w:rsid w:val="00E11380"/>
    <w:rsid w:val="00E65E41"/>
    <w:rsid w:val="00E707BF"/>
    <w:rsid w:val="00ED098B"/>
    <w:rsid w:val="00F373F3"/>
    <w:rsid w:val="00F522BF"/>
    <w:rsid w:val="00F95EDC"/>
    <w:rsid w:val="00FE3EFF"/>
    <w:rsid w:val="01422612"/>
    <w:rsid w:val="03C92A28"/>
    <w:rsid w:val="06522E64"/>
    <w:rsid w:val="08230A67"/>
    <w:rsid w:val="08943224"/>
    <w:rsid w:val="08DD2937"/>
    <w:rsid w:val="0B187352"/>
    <w:rsid w:val="0C913FB2"/>
    <w:rsid w:val="0F5F2780"/>
    <w:rsid w:val="10EF2B43"/>
    <w:rsid w:val="116E54EF"/>
    <w:rsid w:val="12F85FF3"/>
    <w:rsid w:val="14045448"/>
    <w:rsid w:val="14866EA7"/>
    <w:rsid w:val="15AE7764"/>
    <w:rsid w:val="15B30DC6"/>
    <w:rsid w:val="16EF4793"/>
    <w:rsid w:val="199632A2"/>
    <w:rsid w:val="1AC618AD"/>
    <w:rsid w:val="1E7EF713"/>
    <w:rsid w:val="1FDF292B"/>
    <w:rsid w:val="1FE466CA"/>
    <w:rsid w:val="20547378"/>
    <w:rsid w:val="212D5E11"/>
    <w:rsid w:val="2C631816"/>
    <w:rsid w:val="30F54260"/>
    <w:rsid w:val="315E24B5"/>
    <w:rsid w:val="322003B9"/>
    <w:rsid w:val="32AE2418"/>
    <w:rsid w:val="33FF0E00"/>
    <w:rsid w:val="35261C57"/>
    <w:rsid w:val="35DF86BA"/>
    <w:rsid w:val="373C3D5D"/>
    <w:rsid w:val="37E4432D"/>
    <w:rsid w:val="37EA18BF"/>
    <w:rsid w:val="38F54F52"/>
    <w:rsid w:val="39F952B6"/>
    <w:rsid w:val="3A0130EA"/>
    <w:rsid w:val="3BFF232C"/>
    <w:rsid w:val="3C5C0401"/>
    <w:rsid w:val="3D3C3766"/>
    <w:rsid w:val="3DFA4B9F"/>
    <w:rsid w:val="3EDFE5BE"/>
    <w:rsid w:val="3EFE974A"/>
    <w:rsid w:val="3F7B8F03"/>
    <w:rsid w:val="3FEF3D09"/>
    <w:rsid w:val="40D5686E"/>
    <w:rsid w:val="411112F9"/>
    <w:rsid w:val="416F5968"/>
    <w:rsid w:val="42BD3E04"/>
    <w:rsid w:val="4337767C"/>
    <w:rsid w:val="43FF3530"/>
    <w:rsid w:val="44340CEF"/>
    <w:rsid w:val="4562412B"/>
    <w:rsid w:val="45EC534E"/>
    <w:rsid w:val="467073A1"/>
    <w:rsid w:val="48720910"/>
    <w:rsid w:val="4A1903D0"/>
    <w:rsid w:val="4B6F1068"/>
    <w:rsid w:val="4B9759E4"/>
    <w:rsid w:val="4D4D1256"/>
    <w:rsid w:val="4DC67FC1"/>
    <w:rsid w:val="4FE64765"/>
    <w:rsid w:val="50CB666C"/>
    <w:rsid w:val="51220CFC"/>
    <w:rsid w:val="51757AC3"/>
    <w:rsid w:val="53020A07"/>
    <w:rsid w:val="53623775"/>
    <w:rsid w:val="554408DD"/>
    <w:rsid w:val="57A07426"/>
    <w:rsid w:val="598E07C5"/>
    <w:rsid w:val="59A86678"/>
    <w:rsid w:val="5B645ECB"/>
    <w:rsid w:val="5BDB92FA"/>
    <w:rsid w:val="5C6E082C"/>
    <w:rsid w:val="603A511D"/>
    <w:rsid w:val="607D37A6"/>
    <w:rsid w:val="619E2B8D"/>
    <w:rsid w:val="652D7641"/>
    <w:rsid w:val="65565A85"/>
    <w:rsid w:val="67540865"/>
    <w:rsid w:val="67C93C68"/>
    <w:rsid w:val="6AFFC72A"/>
    <w:rsid w:val="6B11328B"/>
    <w:rsid w:val="6B6D736E"/>
    <w:rsid w:val="6DBC34BE"/>
    <w:rsid w:val="6FFDCF9D"/>
    <w:rsid w:val="717C6672"/>
    <w:rsid w:val="726F5D94"/>
    <w:rsid w:val="72A22AD9"/>
    <w:rsid w:val="72A66DD4"/>
    <w:rsid w:val="752C3267"/>
    <w:rsid w:val="75BDD704"/>
    <w:rsid w:val="75C7C405"/>
    <w:rsid w:val="75DD9549"/>
    <w:rsid w:val="76CFD249"/>
    <w:rsid w:val="77F552D9"/>
    <w:rsid w:val="79715D2C"/>
    <w:rsid w:val="7A910F9D"/>
    <w:rsid w:val="7B678870"/>
    <w:rsid w:val="7CBF487B"/>
    <w:rsid w:val="7CDB122A"/>
    <w:rsid w:val="7CDD594D"/>
    <w:rsid w:val="7D9F0760"/>
    <w:rsid w:val="7DF34C1D"/>
    <w:rsid w:val="7E3515EF"/>
    <w:rsid w:val="7E5A1B0C"/>
    <w:rsid w:val="7E77AF23"/>
    <w:rsid w:val="7EEF09D1"/>
    <w:rsid w:val="7EFBF193"/>
    <w:rsid w:val="7EFFA8F0"/>
    <w:rsid w:val="7F5A7FE8"/>
    <w:rsid w:val="7FAB9914"/>
    <w:rsid w:val="AEFEC3BC"/>
    <w:rsid w:val="AFEEC1B6"/>
    <w:rsid w:val="B6FF7062"/>
    <w:rsid w:val="B72DA578"/>
    <w:rsid w:val="B8F0B365"/>
    <w:rsid w:val="BDFF7822"/>
    <w:rsid w:val="C53F384E"/>
    <w:rsid w:val="D2FB9A62"/>
    <w:rsid w:val="D307EB7A"/>
    <w:rsid w:val="D8FFFC2B"/>
    <w:rsid w:val="DDFEB6B2"/>
    <w:rsid w:val="DF7B15D5"/>
    <w:rsid w:val="E7FBE9DD"/>
    <w:rsid w:val="ED3ED8AF"/>
    <w:rsid w:val="EF27FCA1"/>
    <w:rsid w:val="F6BD3FE6"/>
    <w:rsid w:val="F6D78078"/>
    <w:rsid w:val="F7AD9438"/>
    <w:rsid w:val="F97D215E"/>
    <w:rsid w:val="FACEE4F4"/>
    <w:rsid w:val="FD5F1E28"/>
    <w:rsid w:val="FE936C95"/>
    <w:rsid w:val="FF77B9DA"/>
    <w:rsid w:val="FFF7B093"/>
    <w:rsid w:val="FFFF04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unhideWhenUsed/>
    <w:qFormat/>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2">
    <w:name w:val="annotation text"/>
    <w:basedOn w:val="1"/>
    <w:link w:val="17"/>
    <w:unhideWhenUsed/>
    <w:qFormat/>
    <w:uiPriority w:val="99"/>
    <w:pPr>
      <w:jc w:val="left"/>
    </w:pPr>
  </w:style>
  <w:style w:type="paragraph" w:styleId="3">
    <w:name w:val="Balloon Text"/>
    <w:basedOn w:val="1"/>
    <w:link w:val="19"/>
    <w:qFormat/>
    <w:uiPriority w:val="0"/>
    <w:rPr>
      <w:sz w:val="18"/>
      <w:szCs w:val="18"/>
    </w:rPr>
  </w:style>
  <w:style w:type="paragraph" w:styleId="4">
    <w:name w:val="footer"/>
    <w:basedOn w:val="1"/>
    <w:link w:val="14"/>
    <w:qFormat/>
    <w:uiPriority w:val="99"/>
    <w:pPr>
      <w:tabs>
        <w:tab w:val="center" w:pos="4153"/>
        <w:tab w:val="right" w:pos="8306"/>
      </w:tabs>
      <w:snapToGrid w:val="0"/>
      <w:jc w:val="left"/>
    </w:pPr>
    <w:rPr>
      <w:sz w:val="18"/>
    </w:rPr>
  </w:style>
  <w:style w:type="paragraph" w:styleId="5">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8"/>
    <w:qFormat/>
    <w:uiPriority w:val="0"/>
    <w:rPr>
      <w:b/>
      <w:bCs/>
    </w:rPr>
  </w:style>
  <w:style w:type="character" w:styleId="9">
    <w:name w:val="Hyperlink"/>
    <w:basedOn w:val="8"/>
    <w:qFormat/>
    <w:uiPriority w:val="0"/>
    <w:rPr>
      <w:color w:val="0000FF"/>
      <w:u w:val="single"/>
    </w:rPr>
  </w:style>
  <w:style w:type="character" w:styleId="10">
    <w:name w:val="annotation reference"/>
    <w:basedOn w:val="8"/>
    <w:qFormat/>
    <w:uiPriority w:val="0"/>
    <w:rPr>
      <w:sz w:val="21"/>
      <w:szCs w:val="21"/>
    </w:rPr>
  </w:style>
  <w:style w:type="paragraph" w:customStyle="1" w:styleId="11">
    <w:name w:val="修订1"/>
    <w:hidden/>
    <w:semiHidden/>
    <w:qFormat/>
    <w:uiPriority w:val="99"/>
    <w:rPr>
      <w:rFonts w:asciiTheme="minorHAnsi" w:hAnsiTheme="minorHAnsi" w:eastAsiaTheme="minorEastAsia" w:cstheme="minorBidi"/>
      <w:kern w:val="2"/>
      <w:sz w:val="21"/>
      <w:szCs w:val="24"/>
      <w:lang w:val="en-US" w:eastAsia="zh-CN" w:bidi="ar-SA"/>
    </w:rPr>
  </w:style>
  <w:style w:type="character" w:customStyle="1" w:styleId="12">
    <w:name w:val="未处理的提及1"/>
    <w:basedOn w:val="8"/>
    <w:unhideWhenUsed/>
    <w:qFormat/>
    <w:uiPriority w:val="99"/>
    <w:rPr>
      <w:color w:val="605E5C"/>
      <w:shd w:val="clear" w:color="auto" w:fill="E1DFDD"/>
    </w:rPr>
  </w:style>
  <w:style w:type="character" w:customStyle="1" w:styleId="13">
    <w:name w:val="页眉 字符"/>
    <w:basedOn w:val="8"/>
    <w:link w:val="5"/>
    <w:qFormat/>
    <w:uiPriority w:val="0"/>
    <w:rPr>
      <w:kern w:val="2"/>
      <w:sz w:val="18"/>
      <w:szCs w:val="18"/>
    </w:rPr>
  </w:style>
  <w:style w:type="character" w:customStyle="1" w:styleId="14">
    <w:name w:val="页脚 字符"/>
    <w:basedOn w:val="8"/>
    <w:link w:val="4"/>
    <w:qFormat/>
    <w:uiPriority w:val="99"/>
    <w:rPr>
      <w:kern w:val="2"/>
      <w:sz w:val="18"/>
      <w:szCs w:val="24"/>
    </w:rPr>
  </w:style>
  <w:style w:type="paragraph" w:customStyle="1" w:styleId="15">
    <w:name w:val="修订2"/>
    <w:hidden/>
    <w:semiHidden/>
    <w:qFormat/>
    <w:uiPriority w:val="99"/>
    <w:rPr>
      <w:rFonts w:asciiTheme="minorHAnsi" w:hAnsiTheme="minorHAnsi" w:eastAsiaTheme="minorEastAsia" w:cstheme="minorBidi"/>
      <w:kern w:val="2"/>
      <w:sz w:val="21"/>
      <w:szCs w:val="24"/>
      <w:lang w:val="en-US" w:eastAsia="zh-CN" w:bidi="ar-SA"/>
    </w:rPr>
  </w:style>
  <w:style w:type="paragraph" w:customStyle="1" w:styleId="16">
    <w:name w:val="修订3"/>
    <w:hidden/>
    <w:semiHidden/>
    <w:qFormat/>
    <w:uiPriority w:val="99"/>
    <w:rPr>
      <w:rFonts w:asciiTheme="minorHAnsi" w:hAnsiTheme="minorHAnsi" w:eastAsiaTheme="minorEastAsia" w:cstheme="minorBidi"/>
      <w:kern w:val="2"/>
      <w:sz w:val="21"/>
      <w:szCs w:val="24"/>
      <w:lang w:val="en-US" w:eastAsia="zh-CN" w:bidi="ar-SA"/>
    </w:rPr>
  </w:style>
  <w:style w:type="character" w:customStyle="1" w:styleId="17">
    <w:name w:val="批注文字 字符"/>
    <w:basedOn w:val="8"/>
    <w:link w:val="2"/>
    <w:qFormat/>
    <w:uiPriority w:val="99"/>
    <w:rPr>
      <w:kern w:val="2"/>
      <w:sz w:val="21"/>
      <w:szCs w:val="24"/>
    </w:rPr>
  </w:style>
  <w:style w:type="character" w:customStyle="1" w:styleId="18">
    <w:name w:val="批注主题 字符"/>
    <w:basedOn w:val="17"/>
    <w:link w:val="6"/>
    <w:qFormat/>
    <w:uiPriority w:val="0"/>
    <w:rPr>
      <w:b/>
      <w:bCs/>
      <w:kern w:val="2"/>
      <w:sz w:val="21"/>
      <w:szCs w:val="24"/>
    </w:rPr>
  </w:style>
  <w:style w:type="character" w:customStyle="1" w:styleId="19">
    <w:name w:val="批注框文本 字符"/>
    <w:basedOn w:val="8"/>
    <w:link w:val="3"/>
    <w:qFormat/>
    <w:uiPriority w:val="0"/>
    <w:rPr>
      <w:kern w:val="2"/>
      <w:sz w:val="18"/>
      <w:szCs w:val="18"/>
    </w:rPr>
  </w:style>
  <w:style w:type="paragraph" w:customStyle="1" w:styleId="2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6630</Words>
  <Characters>6648</Characters>
  <Lines>47</Lines>
  <Paragraphs>13</Paragraphs>
  <TotalTime>3</TotalTime>
  <ScaleCrop>false</ScaleCrop>
  <LinksUpToDate>false</LinksUpToDate>
  <CharactersWithSpaces>6700</CharactersWithSpaces>
  <Application>WPS Office_11.8.2.9695_F1E327BC-269C-435d-A152-05C5408002CA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2022-10-22T20:00:00Z</dcterms:created>
  <dc:creator>11265</dc:creator>
  <cp:lastModifiedBy>111</cp:lastModifiedBy>
  <cp:lastPrinted>2023-08-25T03:52:00Z</cp:lastPrinted>
  <dcterms:modified xsi:type="dcterms:W3CDTF">2023-10-25T10:31:04Z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2052-11.8.2.9695</vt:lpwstr>
  </property>
  <property fmtid="{D5CDD505-2E9C-101B-9397-08002B2CF9AE}" pid="3" name="ICV">
    <vt:lpwstr>3D829BD55BDAE08C913A6464EA763B60_43</vt:lpwstr>
  </property>
</Properties>
</file>