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CF" w:rsidRDefault="0001030B">
      <w:pPr>
        <w:pStyle w:val="a5"/>
        <w:widowControl/>
        <w:shd w:val="clear" w:color="auto" w:fill="FFFFFF"/>
        <w:spacing w:before="0" w:beforeAutospacing="0" w:after="0" w:afterAutospacing="0" w:line="590" w:lineRule="exact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:rsidR="00D844CF" w:rsidRDefault="00D844CF">
      <w:pPr>
        <w:spacing w:line="660" w:lineRule="exact"/>
        <w:jc w:val="center"/>
        <w:rPr>
          <w:rFonts w:ascii="Times New Roman" w:eastAsia="方正小标宋_GBK" w:hAnsi="Times New Roman" w:cs="Times New Roman"/>
          <w:w w:val="90"/>
          <w:sz w:val="44"/>
          <w:szCs w:val="44"/>
        </w:rPr>
      </w:pPr>
    </w:p>
    <w:p w:rsidR="00D844CF" w:rsidRDefault="00D844CF">
      <w:pPr>
        <w:spacing w:line="660" w:lineRule="exact"/>
        <w:jc w:val="center"/>
        <w:rPr>
          <w:rFonts w:ascii="Times New Roman" w:eastAsia="方正小标宋_GBK" w:hAnsi="Times New Roman" w:cs="Times New Roman"/>
          <w:w w:val="90"/>
          <w:sz w:val="44"/>
          <w:szCs w:val="44"/>
        </w:rPr>
      </w:pPr>
    </w:p>
    <w:p w:rsidR="00D844CF" w:rsidRDefault="0001030B">
      <w:pPr>
        <w:widowControl/>
        <w:spacing w:line="590" w:lineRule="exact"/>
        <w:jc w:val="center"/>
        <w:rPr>
          <w:rFonts w:ascii="方正小标宋_GBK" w:eastAsia="方正小标宋_GBK" w:hAnsi="方正小标宋_GBK" w:cs="方正小标宋_GBK"/>
          <w:bCs/>
          <w:color w:val="3D3D3D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《</w:t>
      </w:r>
      <w:r>
        <w:rPr>
          <w:rFonts w:ascii="方正小标宋_GBK" w:eastAsia="方正小标宋_GBK" w:hAnsi="方正小标宋_GBK" w:cs="方正小标宋_GBK" w:hint="eastAsia"/>
          <w:bCs/>
          <w:color w:val="3D3D3D"/>
          <w:kern w:val="0"/>
          <w:sz w:val="44"/>
          <w:szCs w:val="44"/>
          <w:shd w:val="clear" w:color="auto" w:fill="FFFFFF"/>
          <w:lang w:bidi="ar"/>
        </w:rPr>
        <w:t>重庆市推进专项信用报告</w:t>
      </w:r>
    </w:p>
    <w:p w:rsidR="00D844CF" w:rsidRDefault="0001030B">
      <w:pPr>
        <w:widowControl/>
        <w:spacing w:line="590" w:lineRule="exact"/>
        <w:jc w:val="center"/>
        <w:rPr>
          <w:rFonts w:ascii="方正小标宋_GBK" w:eastAsia="方正小标宋_GBK" w:hAnsi="方正小标宋_GBK" w:cs="方正小标宋_GBK"/>
          <w:bCs/>
          <w:color w:val="3D3D3D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_GBK" w:eastAsia="方正小标宋_GBK" w:hAnsi="方正小标宋_GBK" w:cs="方正小标宋_GBK" w:hint="eastAsia"/>
          <w:bCs/>
          <w:color w:val="3D3D3D"/>
          <w:kern w:val="0"/>
          <w:sz w:val="44"/>
          <w:szCs w:val="44"/>
          <w:shd w:val="clear" w:color="auto" w:fill="FFFFFF"/>
          <w:lang w:bidi="ar"/>
        </w:rPr>
        <w:t>（上市融资版）替代企业有无违法违规证明</w:t>
      </w:r>
    </w:p>
    <w:p w:rsidR="00D844CF" w:rsidRDefault="0001030B">
      <w:pPr>
        <w:spacing w:line="6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3D3D3D"/>
          <w:kern w:val="0"/>
          <w:sz w:val="44"/>
          <w:szCs w:val="44"/>
          <w:shd w:val="clear" w:color="auto" w:fill="FFFFFF"/>
          <w:lang w:bidi="ar"/>
        </w:rPr>
        <w:t>实施方案（征求意见稿）</w:t>
      </w:r>
      <w:r>
        <w:rPr>
          <w:rFonts w:ascii="Times New Roman" w:eastAsia="方正小标宋_GBK" w:hAnsi="Times New Roman" w:cs="Times New Roman"/>
          <w:sz w:val="44"/>
          <w:szCs w:val="44"/>
        </w:rPr>
        <w:t>》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起草</w:t>
      </w:r>
      <w:r>
        <w:rPr>
          <w:rFonts w:ascii="Times New Roman" w:eastAsia="方正小标宋_GBK" w:hAnsi="Times New Roman" w:cs="Times New Roman"/>
          <w:sz w:val="44"/>
          <w:szCs w:val="44"/>
        </w:rPr>
        <w:t>说明</w:t>
      </w:r>
    </w:p>
    <w:p w:rsidR="00D844CF" w:rsidRDefault="00D844CF">
      <w:pPr>
        <w:spacing w:line="59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</w:p>
    <w:p w:rsidR="00D844CF" w:rsidRDefault="0001030B">
      <w:pPr>
        <w:spacing w:line="59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一、起草背景</w:t>
      </w:r>
    </w:p>
    <w:p w:rsidR="00D844CF" w:rsidRDefault="0001030B">
      <w:pPr>
        <w:pStyle w:val="a5"/>
        <w:widowControl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（一）企业存在开具有无违法违规证明的需求。</w:t>
      </w:r>
      <w:r>
        <w:rPr>
          <w:rFonts w:ascii="Times New Roman" w:eastAsia="方正仿宋_GBK" w:hAnsi="Times New Roman" w:hint="eastAsia"/>
          <w:sz w:val="32"/>
          <w:szCs w:val="32"/>
        </w:rPr>
        <w:t>目前，</w:t>
      </w:r>
      <w:r>
        <w:rPr>
          <w:rFonts w:ascii="Times New Roman" w:eastAsia="方正仿宋_GBK" w:hAnsi="Times New Roman"/>
          <w:sz w:val="32"/>
          <w:szCs w:val="32"/>
        </w:rPr>
        <w:t>在</w:t>
      </w:r>
      <w:r>
        <w:rPr>
          <w:rFonts w:ascii="Times New Roman" w:eastAsia="方正仿宋_GBK" w:hAnsi="Times New Roman" w:hint="eastAsia"/>
          <w:sz w:val="32"/>
          <w:szCs w:val="32"/>
        </w:rPr>
        <w:t>企业</w:t>
      </w:r>
      <w:r>
        <w:rPr>
          <w:rFonts w:ascii="Times New Roman" w:eastAsia="方正仿宋_GBK" w:hAnsi="Times New Roman"/>
          <w:sz w:val="32"/>
          <w:szCs w:val="32"/>
        </w:rPr>
        <w:t>上市、</w:t>
      </w:r>
      <w:r>
        <w:rPr>
          <w:rFonts w:ascii="Times New Roman" w:eastAsia="方正仿宋_GBK" w:hAnsi="Times New Roman" w:hint="eastAsia"/>
          <w:sz w:val="32"/>
          <w:szCs w:val="32"/>
        </w:rPr>
        <w:t>挂牌、</w:t>
      </w:r>
      <w:r>
        <w:rPr>
          <w:rFonts w:ascii="Times New Roman" w:eastAsia="方正仿宋_GBK" w:hAnsi="Times New Roman"/>
          <w:sz w:val="32"/>
          <w:szCs w:val="32"/>
        </w:rPr>
        <w:t>融资等</w:t>
      </w:r>
      <w:r>
        <w:rPr>
          <w:rFonts w:ascii="Times New Roman" w:eastAsia="方正仿宋_GBK" w:hAnsi="Times New Roman" w:hint="eastAsia"/>
          <w:sz w:val="32"/>
          <w:szCs w:val="32"/>
        </w:rPr>
        <w:t>多种</w:t>
      </w:r>
      <w:r>
        <w:rPr>
          <w:rFonts w:ascii="Times New Roman" w:eastAsia="方正仿宋_GBK" w:hAnsi="Times New Roman"/>
          <w:sz w:val="32"/>
          <w:szCs w:val="32"/>
        </w:rPr>
        <w:t>活动中，</w:t>
      </w:r>
      <w:r>
        <w:rPr>
          <w:rFonts w:ascii="Times New Roman" w:eastAsia="方正仿宋_GBK" w:hAnsi="Times New Roman" w:hint="eastAsia"/>
          <w:sz w:val="32"/>
          <w:szCs w:val="32"/>
        </w:rPr>
        <w:t>根据相关</w:t>
      </w:r>
      <w:r>
        <w:rPr>
          <w:rFonts w:ascii="Times New Roman" w:eastAsia="方正仿宋_GBK" w:hAnsi="Times New Roman"/>
          <w:sz w:val="32"/>
          <w:szCs w:val="32"/>
        </w:rPr>
        <w:t>辅导机构</w:t>
      </w:r>
      <w:r>
        <w:rPr>
          <w:rFonts w:ascii="Times New Roman" w:eastAsia="方正仿宋_GBK" w:hAnsi="Times New Roman" w:hint="eastAsia"/>
          <w:sz w:val="32"/>
          <w:szCs w:val="32"/>
        </w:rPr>
        <w:t>和审核机构</w:t>
      </w:r>
      <w:r>
        <w:rPr>
          <w:rFonts w:ascii="Times New Roman" w:eastAsia="方正仿宋_GBK" w:hAnsi="Times New Roman" w:hint="eastAsia"/>
          <w:sz w:val="32"/>
          <w:szCs w:val="32"/>
        </w:rPr>
        <w:t>的</w:t>
      </w:r>
      <w:r>
        <w:rPr>
          <w:rFonts w:ascii="Times New Roman" w:eastAsia="方正仿宋_GBK" w:hAnsi="Times New Roman" w:hint="eastAsia"/>
          <w:sz w:val="32"/>
          <w:szCs w:val="32"/>
        </w:rPr>
        <w:t>相关</w:t>
      </w:r>
      <w:r>
        <w:rPr>
          <w:rFonts w:ascii="Times New Roman" w:eastAsia="方正仿宋_GBK" w:hAnsi="Times New Roman" w:hint="eastAsia"/>
          <w:sz w:val="32"/>
          <w:szCs w:val="32"/>
        </w:rPr>
        <w:t>要求，</w:t>
      </w:r>
      <w:r>
        <w:rPr>
          <w:rFonts w:ascii="Times New Roman" w:eastAsia="方正仿宋_GBK" w:hAnsi="Times New Roman"/>
          <w:sz w:val="32"/>
          <w:szCs w:val="32"/>
        </w:rPr>
        <w:t>企业</w:t>
      </w:r>
      <w:r>
        <w:rPr>
          <w:rFonts w:ascii="Times New Roman" w:eastAsia="方正仿宋_GBK" w:hAnsi="Times New Roman" w:hint="eastAsia"/>
          <w:sz w:val="32"/>
          <w:szCs w:val="32"/>
        </w:rPr>
        <w:t>及其</w:t>
      </w:r>
      <w:r>
        <w:rPr>
          <w:rFonts w:ascii="Times New Roman" w:eastAsia="方正仿宋_GBK" w:hAnsi="Times New Roman" w:hint="eastAsia"/>
          <w:sz w:val="32"/>
          <w:szCs w:val="32"/>
        </w:rPr>
        <w:t>关联企业均需要</w:t>
      </w:r>
      <w:r>
        <w:rPr>
          <w:rFonts w:ascii="Times New Roman" w:eastAsia="方正仿宋_GBK" w:hAnsi="Times New Roman"/>
          <w:sz w:val="32"/>
          <w:szCs w:val="32"/>
        </w:rPr>
        <w:t>开具</w:t>
      </w:r>
      <w:r>
        <w:rPr>
          <w:rFonts w:ascii="Times New Roman" w:eastAsia="方正仿宋_GBK" w:hAnsi="Times New Roman"/>
          <w:sz w:val="32"/>
          <w:szCs w:val="32"/>
        </w:rPr>
        <w:t>在相关领域有无违法</w:t>
      </w:r>
      <w:r>
        <w:rPr>
          <w:rFonts w:ascii="Times New Roman" w:eastAsia="方正仿宋_GBK" w:hAnsi="Times New Roman" w:hint="eastAsia"/>
          <w:sz w:val="32"/>
          <w:szCs w:val="32"/>
        </w:rPr>
        <w:t>违规</w:t>
      </w:r>
      <w:r>
        <w:rPr>
          <w:rFonts w:ascii="Times New Roman" w:eastAsia="方正仿宋_GBK" w:hAnsi="Times New Roman"/>
          <w:sz w:val="32"/>
          <w:szCs w:val="32"/>
        </w:rPr>
        <w:t>记</w:t>
      </w:r>
      <w:bookmarkStart w:id="0" w:name="_GoBack"/>
      <w:bookmarkEnd w:id="0"/>
      <w:r>
        <w:rPr>
          <w:rFonts w:ascii="Times New Roman" w:eastAsia="方正仿宋_GBK" w:hAnsi="Times New Roman"/>
          <w:sz w:val="32"/>
          <w:szCs w:val="32"/>
        </w:rPr>
        <w:t>录证明。</w:t>
      </w:r>
    </w:p>
    <w:p w:rsidR="00D844CF" w:rsidRDefault="0001030B">
      <w:pPr>
        <w:pStyle w:val="a5"/>
        <w:widowControl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（二）企业开具有无违法违规证明存在繁、难、久、成本高等问题。</w:t>
      </w:r>
      <w:r>
        <w:rPr>
          <w:rFonts w:ascii="Times New Roman" w:eastAsia="方正仿宋_GBK" w:hAnsi="Times New Roman" w:hint="eastAsia"/>
          <w:sz w:val="32"/>
          <w:szCs w:val="32"/>
        </w:rPr>
        <w:t>在现行模式中，</w:t>
      </w:r>
      <w:r>
        <w:rPr>
          <w:rFonts w:ascii="Times New Roman" w:eastAsia="方正仿宋_GBK" w:hAnsi="Times New Roman"/>
          <w:sz w:val="32"/>
          <w:szCs w:val="32"/>
        </w:rPr>
        <w:t>企业</w:t>
      </w:r>
      <w:r>
        <w:rPr>
          <w:rFonts w:ascii="Times New Roman" w:eastAsia="方正仿宋_GBK" w:hAnsi="Times New Roman" w:hint="eastAsia"/>
          <w:sz w:val="32"/>
          <w:szCs w:val="32"/>
        </w:rPr>
        <w:t>需线下赴</w:t>
      </w:r>
      <w:r>
        <w:rPr>
          <w:rFonts w:ascii="Times New Roman" w:eastAsia="方正仿宋_GBK" w:hAnsi="Times New Roman"/>
          <w:sz w:val="32"/>
          <w:szCs w:val="32"/>
        </w:rPr>
        <w:t>各部门</w:t>
      </w:r>
      <w:r>
        <w:rPr>
          <w:rFonts w:ascii="Times New Roman" w:eastAsia="方正仿宋_GBK" w:hAnsi="Times New Roman" w:hint="eastAsia"/>
          <w:sz w:val="32"/>
          <w:szCs w:val="32"/>
        </w:rPr>
        <w:t>申请</w:t>
      </w:r>
      <w:r>
        <w:rPr>
          <w:rFonts w:ascii="Times New Roman" w:eastAsia="方正仿宋_GBK" w:hAnsi="Times New Roman"/>
          <w:sz w:val="32"/>
          <w:szCs w:val="32"/>
        </w:rPr>
        <w:t>开具此类证明。由于涉及的部门（单位）</w:t>
      </w:r>
      <w:r>
        <w:rPr>
          <w:rFonts w:ascii="Times New Roman" w:eastAsia="方正仿宋_GBK" w:hAnsi="Times New Roman" w:hint="eastAsia"/>
          <w:sz w:val="32"/>
          <w:szCs w:val="32"/>
        </w:rPr>
        <w:t>众</w:t>
      </w:r>
      <w:r>
        <w:rPr>
          <w:rFonts w:ascii="Times New Roman" w:eastAsia="方正仿宋_GBK" w:hAnsi="Times New Roman"/>
          <w:sz w:val="32"/>
          <w:szCs w:val="32"/>
        </w:rPr>
        <w:t>多、程序复杂、</w:t>
      </w:r>
      <w:r>
        <w:rPr>
          <w:rFonts w:ascii="Times New Roman" w:eastAsia="方正仿宋_GBK" w:hAnsi="Times New Roman" w:hint="eastAsia"/>
          <w:sz w:val="32"/>
          <w:szCs w:val="32"/>
        </w:rPr>
        <w:t>人工核查办理的</w:t>
      </w:r>
      <w:r>
        <w:rPr>
          <w:rFonts w:ascii="Times New Roman" w:eastAsia="方正仿宋_GBK" w:hAnsi="Times New Roman"/>
          <w:sz w:val="32"/>
          <w:szCs w:val="32"/>
        </w:rPr>
        <w:t>周期长，</w:t>
      </w:r>
      <w:r>
        <w:rPr>
          <w:rFonts w:ascii="Times New Roman" w:eastAsia="方正仿宋_GBK" w:hAnsi="Times New Roman" w:hint="eastAsia"/>
          <w:sz w:val="32"/>
          <w:szCs w:val="32"/>
        </w:rPr>
        <w:t>大大</w:t>
      </w:r>
      <w:r>
        <w:rPr>
          <w:rFonts w:ascii="Times New Roman" w:eastAsia="方正仿宋_GBK" w:hAnsi="Times New Roman"/>
          <w:sz w:val="32"/>
          <w:szCs w:val="32"/>
        </w:rPr>
        <w:t>增加了企业生产经营成本，影响了企业的发展。</w:t>
      </w:r>
    </w:p>
    <w:p w:rsidR="00D844CF" w:rsidRDefault="0001030B">
      <w:pPr>
        <w:pStyle w:val="a5"/>
        <w:widowControl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（三）国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内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已有部分省市开展了以信用报告替代有无违法违规记录证明的探索。</w:t>
      </w:r>
      <w:r>
        <w:rPr>
          <w:rFonts w:ascii="Times New Roman" w:eastAsia="方正仿宋_GBK" w:hAnsi="Times New Roman"/>
          <w:sz w:val="32"/>
          <w:szCs w:val="32"/>
        </w:rPr>
        <w:t>广东、</w:t>
      </w:r>
      <w:r>
        <w:rPr>
          <w:rFonts w:ascii="Times New Roman" w:eastAsia="方正仿宋_GBK" w:hAnsi="Times New Roman" w:hint="eastAsia"/>
          <w:sz w:val="32"/>
          <w:szCs w:val="32"/>
        </w:rPr>
        <w:t>浙江、</w:t>
      </w:r>
      <w:r>
        <w:rPr>
          <w:rFonts w:ascii="Times New Roman" w:eastAsia="方正仿宋_GBK" w:hAnsi="Times New Roman"/>
          <w:sz w:val="32"/>
          <w:szCs w:val="32"/>
        </w:rPr>
        <w:t>上海、</w:t>
      </w:r>
      <w:r>
        <w:rPr>
          <w:rFonts w:ascii="Times New Roman" w:eastAsia="方正仿宋_GBK" w:hAnsi="Times New Roman" w:hint="eastAsia"/>
          <w:sz w:val="32"/>
          <w:szCs w:val="32"/>
        </w:rPr>
        <w:t>山东</w:t>
      </w:r>
      <w:r>
        <w:rPr>
          <w:rFonts w:ascii="Times New Roman" w:eastAsia="方正仿宋_GBK" w:hAnsi="Times New Roman"/>
          <w:sz w:val="32"/>
          <w:szCs w:val="32"/>
        </w:rPr>
        <w:t>等</w:t>
      </w:r>
      <w:r>
        <w:rPr>
          <w:rFonts w:ascii="Times New Roman" w:eastAsia="方正仿宋_GBK" w:hAnsi="Times New Roman" w:hint="eastAsia"/>
          <w:sz w:val="32"/>
          <w:szCs w:val="32"/>
        </w:rPr>
        <w:t>省市已相继</w:t>
      </w:r>
      <w:r>
        <w:rPr>
          <w:rFonts w:ascii="Times New Roman" w:eastAsia="方正仿宋_GBK" w:hAnsi="Times New Roman"/>
          <w:sz w:val="32"/>
          <w:szCs w:val="32"/>
        </w:rPr>
        <w:t>开展了以专用公共信用报告代替有无违法</w:t>
      </w:r>
      <w:r>
        <w:rPr>
          <w:rFonts w:ascii="Times New Roman" w:eastAsia="方正仿宋_GBK" w:hAnsi="Times New Roman" w:hint="eastAsia"/>
          <w:sz w:val="32"/>
          <w:szCs w:val="32"/>
        </w:rPr>
        <w:t>违规</w:t>
      </w:r>
      <w:r>
        <w:rPr>
          <w:rFonts w:ascii="Times New Roman" w:eastAsia="方正仿宋_GBK" w:hAnsi="Times New Roman"/>
          <w:sz w:val="32"/>
          <w:szCs w:val="32"/>
        </w:rPr>
        <w:t>记录证明的探索，企业</w:t>
      </w:r>
      <w:r>
        <w:rPr>
          <w:rFonts w:ascii="Times New Roman" w:eastAsia="方正仿宋_GBK" w:hAnsi="Times New Roman" w:hint="eastAsia"/>
          <w:sz w:val="32"/>
          <w:szCs w:val="32"/>
        </w:rPr>
        <w:t>在上述省市已</w:t>
      </w:r>
      <w:r>
        <w:rPr>
          <w:rFonts w:ascii="Times New Roman" w:eastAsia="方正仿宋_GBK" w:hAnsi="Times New Roman"/>
          <w:sz w:val="32"/>
          <w:szCs w:val="32"/>
        </w:rPr>
        <w:t>可</w:t>
      </w:r>
      <w:r>
        <w:rPr>
          <w:rFonts w:ascii="Times New Roman" w:eastAsia="方正仿宋_GBK" w:hAnsi="Times New Roman" w:hint="eastAsia"/>
          <w:sz w:val="32"/>
          <w:szCs w:val="32"/>
        </w:rPr>
        <w:t>在线申请和获取用以替代有无违法违规记录证明的专项信用报告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D844CF" w:rsidRDefault="0001030B">
      <w:pPr>
        <w:pStyle w:val="a5"/>
        <w:widowControl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lastRenderedPageBreak/>
        <w:t>（四）我市具备良好的数据基础和硬件条件。</w:t>
      </w:r>
      <w:r>
        <w:rPr>
          <w:rFonts w:ascii="Times New Roman" w:eastAsia="方正仿宋_GBK" w:hAnsi="Times New Roman" w:hint="eastAsia"/>
          <w:sz w:val="32"/>
          <w:szCs w:val="32"/>
        </w:rPr>
        <w:t>目前，</w:t>
      </w:r>
      <w:r>
        <w:rPr>
          <w:rFonts w:ascii="Times New Roman" w:eastAsia="方正仿宋_GBK" w:hAnsi="Times New Roman"/>
          <w:sz w:val="32"/>
          <w:szCs w:val="32"/>
        </w:rPr>
        <w:t>我市公共信用信息平台</w:t>
      </w:r>
      <w:r>
        <w:rPr>
          <w:rFonts w:ascii="Times New Roman" w:eastAsia="方正仿宋_GBK" w:hAnsi="Times New Roman" w:hint="eastAsia"/>
          <w:sz w:val="32"/>
          <w:szCs w:val="32"/>
        </w:rPr>
        <w:t>的</w:t>
      </w:r>
      <w:r>
        <w:rPr>
          <w:rFonts w:ascii="Times New Roman" w:eastAsia="方正仿宋_GBK" w:hAnsi="Times New Roman"/>
          <w:sz w:val="32"/>
          <w:szCs w:val="32"/>
        </w:rPr>
        <w:t>信用信息归集日益完善，基本实现了本市大部分</w:t>
      </w:r>
      <w:r>
        <w:rPr>
          <w:rFonts w:ascii="Times New Roman" w:eastAsia="方正仿宋_GBK" w:hAnsi="Times New Roman" w:hint="eastAsia"/>
          <w:sz w:val="32"/>
          <w:szCs w:val="32"/>
        </w:rPr>
        <w:t>行业</w:t>
      </w:r>
      <w:r>
        <w:rPr>
          <w:rFonts w:ascii="Times New Roman" w:eastAsia="方正仿宋_GBK" w:hAnsi="Times New Roman"/>
          <w:sz w:val="32"/>
          <w:szCs w:val="32"/>
        </w:rPr>
        <w:t>领域行政处罚等信息的及时准确归集</w:t>
      </w:r>
      <w:r>
        <w:rPr>
          <w:rFonts w:ascii="Times New Roman" w:eastAsia="方正仿宋_GBK" w:hAnsi="Times New Roman" w:hint="eastAsia"/>
          <w:sz w:val="32"/>
          <w:szCs w:val="32"/>
        </w:rPr>
        <w:t>，已基本</w:t>
      </w:r>
      <w:r>
        <w:rPr>
          <w:rFonts w:ascii="Times New Roman" w:eastAsia="方正仿宋_GBK" w:hAnsi="Times New Roman"/>
          <w:sz w:val="32"/>
          <w:szCs w:val="32"/>
        </w:rPr>
        <w:t>具备以企业专</w:t>
      </w:r>
      <w:r>
        <w:rPr>
          <w:rFonts w:ascii="Times New Roman" w:eastAsia="方正仿宋_GBK" w:hAnsi="Times New Roman" w:hint="eastAsia"/>
          <w:sz w:val="32"/>
          <w:szCs w:val="32"/>
        </w:rPr>
        <w:t>项</w:t>
      </w:r>
      <w:r>
        <w:rPr>
          <w:rFonts w:ascii="Times New Roman" w:eastAsia="方正仿宋_GBK" w:hAnsi="Times New Roman"/>
          <w:sz w:val="32"/>
          <w:szCs w:val="32"/>
        </w:rPr>
        <w:t>信用报告</w:t>
      </w:r>
      <w:r>
        <w:rPr>
          <w:rFonts w:ascii="Times New Roman" w:eastAsia="方正仿宋_GBK" w:hAnsi="Times New Roman" w:hint="eastAsia"/>
          <w:sz w:val="32"/>
          <w:szCs w:val="32"/>
        </w:rPr>
        <w:t>替代</w:t>
      </w:r>
      <w:r>
        <w:rPr>
          <w:rFonts w:ascii="Times New Roman" w:eastAsia="方正仿宋_GBK" w:hAnsi="Times New Roman"/>
          <w:sz w:val="32"/>
          <w:szCs w:val="32"/>
        </w:rPr>
        <w:t>有无违法</w:t>
      </w:r>
      <w:r>
        <w:rPr>
          <w:rFonts w:ascii="Times New Roman" w:eastAsia="方正仿宋_GBK" w:hAnsi="Times New Roman" w:hint="eastAsia"/>
          <w:sz w:val="32"/>
          <w:szCs w:val="32"/>
        </w:rPr>
        <w:t>违规证明</w:t>
      </w:r>
      <w:r>
        <w:rPr>
          <w:rFonts w:ascii="Times New Roman" w:eastAsia="方正仿宋_GBK" w:hAnsi="Times New Roman"/>
          <w:sz w:val="32"/>
          <w:szCs w:val="32"/>
        </w:rPr>
        <w:t>的条件。</w:t>
      </w:r>
    </w:p>
    <w:p w:rsidR="00D844CF" w:rsidRDefault="0001030B">
      <w:pPr>
        <w:pStyle w:val="a5"/>
        <w:widowControl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（五）本项改革的实施意义重大。</w:t>
      </w:r>
      <w:r>
        <w:rPr>
          <w:rFonts w:ascii="Times New Roman" w:eastAsia="方正仿宋_GBK" w:hAnsi="Times New Roman"/>
          <w:sz w:val="32"/>
          <w:szCs w:val="32"/>
        </w:rPr>
        <w:t>推行企业以专</w:t>
      </w:r>
      <w:r>
        <w:rPr>
          <w:rFonts w:ascii="Times New Roman" w:eastAsia="方正仿宋_GBK" w:hAnsi="Times New Roman" w:hint="eastAsia"/>
          <w:sz w:val="32"/>
          <w:szCs w:val="32"/>
        </w:rPr>
        <w:t>项</w:t>
      </w:r>
      <w:r>
        <w:rPr>
          <w:rFonts w:ascii="Times New Roman" w:eastAsia="方正仿宋_GBK" w:hAnsi="Times New Roman"/>
          <w:sz w:val="32"/>
          <w:szCs w:val="32"/>
        </w:rPr>
        <w:t>公共信用报告</w:t>
      </w:r>
      <w:r>
        <w:rPr>
          <w:rFonts w:ascii="Times New Roman" w:eastAsia="方正仿宋_GBK" w:hAnsi="Times New Roman" w:hint="eastAsia"/>
          <w:sz w:val="32"/>
          <w:szCs w:val="32"/>
        </w:rPr>
        <w:t>（上市融资版）替代</w:t>
      </w:r>
      <w:r>
        <w:rPr>
          <w:rFonts w:ascii="Times New Roman" w:eastAsia="方正仿宋_GBK" w:hAnsi="Times New Roman"/>
          <w:sz w:val="32"/>
          <w:szCs w:val="32"/>
        </w:rPr>
        <w:t>有无违法</w:t>
      </w:r>
      <w:r>
        <w:rPr>
          <w:rFonts w:ascii="Times New Roman" w:eastAsia="方正仿宋_GBK" w:hAnsi="Times New Roman" w:hint="eastAsia"/>
          <w:sz w:val="32"/>
          <w:szCs w:val="32"/>
        </w:rPr>
        <w:t>违规</w:t>
      </w:r>
      <w:r>
        <w:rPr>
          <w:rFonts w:ascii="Times New Roman" w:eastAsia="方正仿宋_GBK" w:hAnsi="Times New Roman"/>
          <w:sz w:val="32"/>
          <w:szCs w:val="32"/>
        </w:rPr>
        <w:t>记录证明工作，将进一步提高</w:t>
      </w:r>
      <w:r>
        <w:rPr>
          <w:rFonts w:ascii="Times New Roman" w:eastAsia="方正仿宋_GBK" w:hAnsi="Times New Roman" w:hint="eastAsia"/>
          <w:sz w:val="32"/>
          <w:szCs w:val="32"/>
        </w:rPr>
        <w:t>我市</w:t>
      </w:r>
      <w:r>
        <w:rPr>
          <w:rFonts w:ascii="Times New Roman" w:eastAsia="方正仿宋_GBK" w:hAnsi="Times New Roman"/>
          <w:sz w:val="32"/>
          <w:szCs w:val="32"/>
        </w:rPr>
        <w:t>政府服务效能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优化我市营商环境</w:t>
      </w:r>
      <w:r>
        <w:rPr>
          <w:rStyle w:val="a6"/>
          <w:rFonts w:ascii="Times New Roman" w:eastAsia="方正仿宋_GBK" w:hAnsi="Times New Roman" w:cs="方正仿宋_GBK" w:hint="eastAsia"/>
          <w:b w:val="0"/>
          <w:bCs/>
          <w:kern w:val="2"/>
          <w:sz w:val="32"/>
          <w:szCs w:val="32"/>
        </w:rPr>
        <w:t>、促进各类企业发展壮大。</w:t>
      </w:r>
      <w:r>
        <w:rPr>
          <w:rFonts w:ascii="Times New Roman" w:eastAsia="方正仿宋_GBK" w:hAnsi="Times New Roman"/>
          <w:sz w:val="32"/>
          <w:szCs w:val="32"/>
        </w:rPr>
        <w:t>同时，也将为</w:t>
      </w:r>
      <w:r>
        <w:rPr>
          <w:rFonts w:ascii="Times New Roman" w:eastAsia="方正仿宋_GBK" w:hAnsi="Times New Roman" w:hint="eastAsia"/>
          <w:sz w:val="32"/>
          <w:szCs w:val="32"/>
        </w:rPr>
        <w:t>我市下一步在其他应用场景和行业领域</w:t>
      </w:r>
      <w:r>
        <w:rPr>
          <w:rFonts w:ascii="Times New Roman" w:eastAsia="方正仿宋_GBK" w:hAnsi="Times New Roman"/>
          <w:sz w:val="32"/>
          <w:szCs w:val="32"/>
        </w:rPr>
        <w:t>推广</w:t>
      </w:r>
      <w:r>
        <w:rPr>
          <w:rFonts w:ascii="Times New Roman" w:eastAsia="方正仿宋_GBK" w:hAnsi="Times New Roman" w:hint="eastAsia"/>
          <w:sz w:val="32"/>
          <w:szCs w:val="32"/>
        </w:rPr>
        <w:t>实施以公共信用报告替代有无违法违规记录证明</w:t>
      </w:r>
      <w:r>
        <w:rPr>
          <w:rFonts w:ascii="Times New Roman" w:eastAsia="方正仿宋_GBK" w:hAnsi="Times New Roman"/>
          <w:sz w:val="32"/>
          <w:szCs w:val="32"/>
        </w:rPr>
        <w:t>提供有益探索。</w:t>
      </w:r>
    </w:p>
    <w:p w:rsidR="00D844CF" w:rsidRDefault="0001030B">
      <w:pPr>
        <w:spacing w:line="59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二、起草过程</w:t>
      </w:r>
    </w:p>
    <w:p w:rsidR="00D844CF" w:rsidRDefault="0001030B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我们学习借鉴了广东、上海、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山东</w:t>
      </w:r>
      <w:r>
        <w:rPr>
          <w:rFonts w:ascii="Times New Roman" w:eastAsia="方正仿宋_GBK" w:hAnsi="Times New Roman" w:cs="Times New Roman"/>
          <w:sz w:val="32"/>
          <w:szCs w:val="32"/>
        </w:rPr>
        <w:t>等地经验，结合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我市</w:t>
      </w:r>
      <w:r>
        <w:rPr>
          <w:rFonts w:ascii="Times New Roman" w:eastAsia="方正仿宋_GBK" w:hAnsi="Times New Roman" w:cs="Times New Roman"/>
          <w:sz w:val="32"/>
          <w:szCs w:val="32"/>
        </w:rPr>
        <w:t>实际，拟定了《实施方案》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（征求意见稿），</w:t>
      </w:r>
      <w:r>
        <w:rPr>
          <w:rFonts w:ascii="Times New Roman" w:eastAsia="方正仿宋_GBK" w:hAnsi="Times New Roman" w:cs="Times New Roman"/>
          <w:sz w:val="32"/>
          <w:szCs w:val="32"/>
        </w:rPr>
        <w:t>重点突出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个方面：</w:t>
      </w:r>
    </w:p>
    <w:p w:rsidR="00D844CF" w:rsidRDefault="0001030B">
      <w:pPr>
        <w:numPr>
          <w:ilvl w:val="0"/>
          <w:numId w:val="1"/>
        </w:num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高效便企。</w:t>
      </w:r>
      <w:r>
        <w:rPr>
          <w:rFonts w:ascii="Times New Roman" w:eastAsia="方正仿宋_GBK" w:hAnsi="Times New Roman" w:cs="Times New Roman"/>
          <w:sz w:val="32"/>
          <w:szCs w:val="32"/>
        </w:rPr>
        <w:t>以问题为导向，根据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企业</w:t>
      </w:r>
      <w:r>
        <w:rPr>
          <w:rFonts w:ascii="Times New Roman" w:eastAsia="方正仿宋_GBK" w:hAnsi="Times New Roman" w:cs="Times New Roman"/>
          <w:sz w:val="32"/>
          <w:szCs w:val="32"/>
        </w:rPr>
        <w:t>上市、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挂牌、</w:t>
      </w:r>
      <w:r>
        <w:rPr>
          <w:rFonts w:ascii="Times New Roman" w:eastAsia="方正仿宋_GBK" w:hAnsi="Times New Roman" w:cs="Times New Roman"/>
          <w:sz w:val="32"/>
          <w:szCs w:val="32"/>
        </w:rPr>
        <w:t>融资等多种应用场景需要，提供定制化服务，实现企业申请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一站式完成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，有无违法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违规</w:t>
      </w:r>
      <w:r>
        <w:rPr>
          <w:rFonts w:ascii="Times New Roman" w:eastAsia="方正仿宋_GBK" w:hAnsi="Times New Roman" w:cs="Times New Roman"/>
          <w:sz w:val="32"/>
          <w:szCs w:val="32"/>
        </w:rPr>
        <w:t>情况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一纸证明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D844CF" w:rsidRDefault="0001030B">
      <w:pPr>
        <w:numPr>
          <w:ilvl w:val="0"/>
          <w:numId w:val="1"/>
        </w:num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t>依法依规。</w:t>
      </w:r>
      <w:r>
        <w:rPr>
          <w:rFonts w:ascii="Times New Roman" w:eastAsia="方正仿宋_GBK" w:hAnsi="Times New Roman" w:cs="Times New Roman"/>
          <w:sz w:val="32"/>
          <w:szCs w:val="32"/>
        </w:rPr>
        <w:t>坚持违法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违规</w:t>
      </w:r>
      <w:r>
        <w:rPr>
          <w:rFonts w:ascii="Times New Roman" w:eastAsia="方正仿宋_GBK" w:hAnsi="Times New Roman" w:cs="Times New Roman"/>
          <w:sz w:val="32"/>
          <w:szCs w:val="32"/>
        </w:rPr>
        <w:t>记录以具有法律效力的文书为依据，是对企业违反法律、法规、规章行为的客观记载。各部门（单位）依职能，向市公共信用信息平台提供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本领域、本区域企业的违法违规</w:t>
      </w:r>
      <w:r>
        <w:rPr>
          <w:rFonts w:ascii="Times New Roman" w:eastAsia="方正仿宋_GBK" w:hAnsi="Times New Roman" w:cs="Times New Roman"/>
          <w:sz w:val="32"/>
          <w:szCs w:val="32"/>
        </w:rPr>
        <w:t>信息，并对信息的真实性、准确性和及时性负责。</w:t>
      </w:r>
    </w:p>
    <w:p w:rsidR="00D844CF" w:rsidRDefault="0001030B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 xml:space="preserve">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（三）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稳步推进。</w:t>
      </w:r>
      <w:r>
        <w:rPr>
          <w:rFonts w:ascii="Times New Roman" w:eastAsia="方正仿宋_GBK" w:hAnsi="Times New Roman" w:cs="Times New Roman"/>
          <w:sz w:val="32"/>
          <w:szCs w:val="32"/>
        </w:rPr>
        <w:t>选取高频领域作为首批实施领域，优先解决企业最迫切的需求。在试行的基础上，逐步优化，迭代完善。</w:t>
      </w:r>
    </w:p>
    <w:p w:rsidR="00D844CF" w:rsidRDefault="0001030B">
      <w:pPr>
        <w:spacing w:line="59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三、主要内容</w:t>
      </w:r>
    </w:p>
    <w:p w:rsidR="00D844CF" w:rsidRDefault="0001030B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《实施方案》分为总体要求、主要任务和组织保障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部分。</w:t>
      </w:r>
    </w:p>
    <w:p w:rsidR="00D844CF" w:rsidRDefault="0001030B">
      <w:pPr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（一）总体要求</w:t>
      </w:r>
    </w:p>
    <w:p w:rsidR="00D844CF" w:rsidRDefault="0001030B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在指导思想上，以习近平新时代中国特色社会主义思想为指导，贯彻落实党的二十大精神，充分发挥信用建设对优化营商环境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和推动金融高质量发展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的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支持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作用，提高政府服务效能，为企业减负。</w:t>
      </w:r>
    </w:p>
    <w:p w:rsidR="00D844CF" w:rsidRDefault="0001030B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在工作目标上，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最终实现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零申请材料“一键查询”、零办理环节在线“一站式”完成、多证合一生成“一份报告”的改革效果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，实现数据多跑路、企业少跑腿的目标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</w:p>
    <w:p w:rsidR="00D844CF" w:rsidRDefault="0001030B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在适用范围上，适用于当企业及其关联企业在进行上市、挂牌、再融资、并购重组、发行债券等活动时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，用以证明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自身在本市相关领域内有无违法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违规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记录的证明。</w:t>
      </w:r>
    </w:p>
    <w:p w:rsidR="00D844CF" w:rsidRDefault="0001030B">
      <w:pPr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（二）主要任务</w:t>
      </w:r>
    </w:p>
    <w:p w:rsidR="00D844CF" w:rsidRDefault="0001030B">
      <w:pPr>
        <w:spacing w:line="590" w:lineRule="exact"/>
        <w:ind w:firstLineChars="200" w:firstLine="68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pacing w:val="10"/>
          <w:sz w:val="32"/>
          <w:szCs w:val="32"/>
        </w:rPr>
        <w:t>一是</w:t>
      </w:r>
      <w:r>
        <w:rPr>
          <w:rFonts w:ascii="Times New Roman" w:eastAsia="方正仿宋_GBK" w:hAnsi="Times New Roman" w:cs="Times New Roman" w:hint="eastAsia"/>
          <w:bCs/>
          <w:spacing w:val="10"/>
          <w:sz w:val="32"/>
          <w:szCs w:val="32"/>
        </w:rPr>
        <w:t>建立健全</w:t>
      </w:r>
      <w:r>
        <w:rPr>
          <w:rFonts w:ascii="Times New Roman" w:eastAsia="方正仿宋_GBK" w:hAnsi="Times New Roman" w:cs="Times New Roman" w:hint="eastAsia"/>
          <w:bCs/>
          <w:spacing w:val="10"/>
          <w:sz w:val="32"/>
          <w:szCs w:val="32"/>
        </w:rPr>
        <w:t>信息共享机制</w:t>
      </w:r>
      <w:r>
        <w:rPr>
          <w:rFonts w:ascii="Times New Roman" w:eastAsia="方正仿宋_GBK" w:hAnsi="Times New Roman" w:cs="Times New Roman"/>
          <w:bCs/>
          <w:spacing w:val="1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各单位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将本区域、本领域企业违法违规记录信息归集至市公共信用信息平台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，保证数据供给与输出的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真实性、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准确性、及时性、连续性。</w:t>
      </w:r>
    </w:p>
    <w:p w:rsidR="00D844CF" w:rsidRDefault="0001030B">
      <w:pPr>
        <w:spacing w:line="590" w:lineRule="exact"/>
        <w:ind w:firstLineChars="200" w:firstLine="68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pacing w:val="10"/>
          <w:sz w:val="32"/>
          <w:szCs w:val="32"/>
        </w:rPr>
        <w:t>二是完善系统功能，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开发“渝快办”、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信用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重庆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平台相关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功能，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并陆续上线，持续做好相关系统的运维保障工作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</w:p>
    <w:p w:rsidR="00D844CF" w:rsidRDefault="0001030B">
      <w:pPr>
        <w:spacing w:line="590" w:lineRule="exact"/>
        <w:ind w:firstLineChars="200" w:firstLine="680"/>
        <w:rPr>
          <w:rFonts w:ascii="Times New Roman" w:eastAsia="方正仿宋_GBK" w:hAnsi="Times New Roman" w:cs="Times New Roman"/>
          <w:bCs/>
          <w:spacing w:val="1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pacing w:val="10"/>
          <w:sz w:val="32"/>
          <w:szCs w:val="32"/>
        </w:rPr>
        <w:t>三是</w:t>
      </w:r>
      <w:r>
        <w:rPr>
          <w:rFonts w:ascii="Times New Roman" w:eastAsia="方正仿宋_GBK" w:hAnsi="Times New Roman" w:cs="Times New Roman" w:hint="eastAsia"/>
          <w:bCs/>
          <w:spacing w:val="10"/>
          <w:sz w:val="32"/>
          <w:szCs w:val="32"/>
        </w:rPr>
        <w:t>建立高效便捷的查询服务体系。采取线上、线下两种方式，免费提供专项信用报告查询、下载、打印服务，供</w:t>
      </w:r>
      <w:r>
        <w:rPr>
          <w:rFonts w:ascii="Times New Roman" w:eastAsia="方正仿宋_GBK" w:hAnsi="Times New Roman" w:cs="Times New Roman" w:hint="eastAsia"/>
          <w:bCs/>
          <w:spacing w:val="10"/>
          <w:sz w:val="32"/>
          <w:szCs w:val="32"/>
        </w:rPr>
        <w:lastRenderedPageBreak/>
        <w:t>企业自主选择。</w:t>
      </w:r>
    </w:p>
    <w:p w:rsidR="00D844CF" w:rsidRDefault="0001030B">
      <w:pPr>
        <w:spacing w:line="590" w:lineRule="exact"/>
        <w:ind w:firstLineChars="200" w:firstLine="680"/>
        <w:rPr>
          <w:rFonts w:ascii="Times New Roman" w:eastAsia="方正仿宋_GBK" w:hAnsi="Times New Roman" w:cs="Times New Roman"/>
          <w:bCs/>
          <w:spacing w:val="1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pacing w:val="10"/>
          <w:sz w:val="32"/>
          <w:szCs w:val="32"/>
        </w:rPr>
        <w:t>四是设立平稳过渡期间。分两批次实施领域试行，并根据试行期间发现的问题调整、完善后再在全市正式推广实施。</w:t>
      </w:r>
    </w:p>
    <w:p w:rsidR="00D844CF" w:rsidRDefault="0001030B">
      <w:pPr>
        <w:spacing w:line="590" w:lineRule="exact"/>
        <w:ind w:firstLineChars="200" w:firstLine="68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pacing w:val="10"/>
          <w:sz w:val="32"/>
          <w:szCs w:val="32"/>
        </w:rPr>
        <w:t>五是</w:t>
      </w:r>
      <w:r>
        <w:rPr>
          <w:rFonts w:ascii="Times New Roman" w:eastAsia="方正仿宋_GBK" w:hAnsi="Times New Roman" w:cs="Times New Roman"/>
          <w:bCs/>
          <w:spacing w:val="10"/>
          <w:sz w:val="32"/>
          <w:szCs w:val="32"/>
        </w:rPr>
        <w:t>探索扩展范围，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持续扩展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应用范围、场景和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实施领域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等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进一步为企业和群众提供便利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</w:p>
    <w:p w:rsidR="00D844CF" w:rsidRDefault="0001030B">
      <w:pPr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（三）组织保障</w:t>
      </w:r>
    </w:p>
    <w:p w:rsidR="00D844CF" w:rsidRDefault="0001030B">
      <w:pPr>
        <w:spacing w:line="590" w:lineRule="exact"/>
        <w:ind w:firstLineChars="200" w:firstLine="68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pacing w:val="10"/>
          <w:sz w:val="32"/>
          <w:szCs w:val="32"/>
        </w:rPr>
        <w:t>一是</w:t>
      </w:r>
      <w:r>
        <w:rPr>
          <w:rFonts w:ascii="Times New Roman" w:eastAsia="方正仿宋_GBK" w:hAnsi="Times New Roman" w:cs="Times New Roman" w:hint="eastAsia"/>
          <w:bCs/>
          <w:spacing w:val="10"/>
          <w:sz w:val="32"/>
          <w:szCs w:val="32"/>
        </w:rPr>
        <w:t>建立协同推进机制，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形成工作合力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</w:p>
    <w:p w:rsidR="00D844CF" w:rsidRDefault="0001030B">
      <w:pPr>
        <w:spacing w:line="590" w:lineRule="exact"/>
        <w:ind w:firstLineChars="200" w:firstLine="68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pacing w:val="10"/>
          <w:sz w:val="32"/>
          <w:szCs w:val="32"/>
        </w:rPr>
        <w:t>二是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建立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数据质量和安全保障机制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不断提升数据归集报送工作质量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</w:p>
    <w:p w:rsidR="00D844CF" w:rsidRDefault="0001030B">
      <w:pPr>
        <w:spacing w:line="590" w:lineRule="exact"/>
        <w:ind w:firstLineChars="200" w:firstLine="680"/>
        <w:rPr>
          <w:rFonts w:ascii="Times New Roman" w:eastAsia="方正仿宋_GBK" w:hAnsi="Times New Roman" w:cs="Times New Roman"/>
          <w:bCs/>
          <w:spacing w:val="1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pacing w:val="10"/>
          <w:sz w:val="32"/>
          <w:szCs w:val="32"/>
        </w:rPr>
        <w:t>三是</w:t>
      </w:r>
      <w:r>
        <w:rPr>
          <w:rFonts w:ascii="Times New Roman" w:eastAsia="方正仿宋_GBK" w:hAnsi="Times New Roman" w:cs="Times New Roman" w:hint="eastAsia"/>
          <w:bCs/>
          <w:spacing w:val="10"/>
          <w:sz w:val="32"/>
          <w:szCs w:val="32"/>
        </w:rPr>
        <w:t>建立健全权益救济机制，完善异议申诉处理，协调办理一些特殊证明需求。</w:t>
      </w:r>
    </w:p>
    <w:p w:rsidR="00D844CF" w:rsidRDefault="0001030B">
      <w:pPr>
        <w:spacing w:line="590" w:lineRule="exact"/>
        <w:ind w:firstLineChars="200" w:firstLine="68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pacing w:val="10"/>
          <w:sz w:val="32"/>
          <w:szCs w:val="32"/>
        </w:rPr>
        <w:t>四是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加强培训宣传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，确保全市范围内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相关单位了解工作要求和适用情形，确保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企业充分知晓和享受便利政策。</w:t>
      </w:r>
    </w:p>
    <w:p w:rsidR="00D844CF" w:rsidRDefault="00D844CF">
      <w:pPr>
        <w:rPr>
          <w:bCs/>
        </w:rPr>
      </w:pPr>
    </w:p>
    <w:sectPr w:rsidR="00D844CF">
      <w:footerReference w:type="default" r:id="rId9"/>
      <w:pgSz w:w="11906" w:h="16838"/>
      <w:pgMar w:top="2098" w:right="1474" w:bottom="1984" w:left="158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0B" w:rsidRDefault="0001030B">
      <w:r>
        <w:separator/>
      </w:r>
    </w:p>
  </w:endnote>
  <w:endnote w:type="continuationSeparator" w:id="0">
    <w:p w:rsidR="0001030B" w:rsidRDefault="0001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CF" w:rsidRDefault="00D844CF">
    <w:pPr>
      <w:pStyle w:val="a4"/>
    </w:pPr>
  </w:p>
  <w:p w:rsidR="00D844CF" w:rsidRDefault="0001030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844CF" w:rsidRDefault="0001030B">
                          <w:pPr>
                            <w:pStyle w:val="a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70B7A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D844CF" w:rsidRDefault="0001030B">
                    <w:pPr>
                      <w:pStyle w:val="a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A70B7A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0B" w:rsidRDefault="0001030B">
      <w:r>
        <w:separator/>
      </w:r>
    </w:p>
  </w:footnote>
  <w:footnote w:type="continuationSeparator" w:id="0">
    <w:p w:rsidR="0001030B" w:rsidRDefault="0001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D4C9"/>
    <w:multiLevelType w:val="singleLevel"/>
    <w:tmpl w:val="660BD4C9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22E709CA"/>
    <w:rsid w:val="0001030B"/>
    <w:rsid w:val="00A70B7A"/>
    <w:rsid w:val="00D844CF"/>
    <w:rsid w:val="08FB5C38"/>
    <w:rsid w:val="092E0A4B"/>
    <w:rsid w:val="0C592BB3"/>
    <w:rsid w:val="0CC51613"/>
    <w:rsid w:val="1CF8788D"/>
    <w:rsid w:val="1E68173D"/>
    <w:rsid w:val="22447B79"/>
    <w:rsid w:val="22E709CA"/>
    <w:rsid w:val="231B04B2"/>
    <w:rsid w:val="23BD473F"/>
    <w:rsid w:val="25560A9B"/>
    <w:rsid w:val="262F11E8"/>
    <w:rsid w:val="29565313"/>
    <w:rsid w:val="2CF623D5"/>
    <w:rsid w:val="2FA56DB3"/>
    <w:rsid w:val="306B27DB"/>
    <w:rsid w:val="33022C7A"/>
    <w:rsid w:val="3A9F16B3"/>
    <w:rsid w:val="3BA4116E"/>
    <w:rsid w:val="3C0217CA"/>
    <w:rsid w:val="46B21AF9"/>
    <w:rsid w:val="49740C8E"/>
    <w:rsid w:val="4CD840B3"/>
    <w:rsid w:val="4DDF6976"/>
    <w:rsid w:val="55993C1A"/>
    <w:rsid w:val="5A1F6CF9"/>
    <w:rsid w:val="5AD36A14"/>
    <w:rsid w:val="62841B41"/>
    <w:rsid w:val="64C15033"/>
    <w:rsid w:val="64D4455D"/>
    <w:rsid w:val="68B40E3A"/>
    <w:rsid w:val="6A3D0E5B"/>
    <w:rsid w:val="70A80E8E"/>
    <w:rsid w:val="71EE7994"/>
    <w:rsid w:val="7C9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康楠</dc:creator>
  <cp:lastModifiedBy>NAUG</cp:lastModifiedBy>
  <cp:revision>2</cp:revision>
  <cp:lastPrinted>2024-03-13T03:21:00Z</cp:lastPrinted>
  <dcterms:created xsi:type="dcterms:W3CDTF">2024-03-13T01:38:00Z</dcterms:created>
  <dcterms:modified xsi:type="dcterms:W3CDTF">2024-04-02T10:17:00Z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CDF47E5DFA4B43A3A3A5D77B932C9E7D_12</vt:lpwstr>
  </property>
</Properties>
</file>