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590" w:lineRule="exact"/>
        <w:ind w:left="0" w:right="0"/>
        <w:jc w:val="both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 w:bidi="ar"/>
        </w:rPr>
        <w:t>1</w:t>
      </w:r>
    </w:p>
    <w:tbl>
      <w:tblPr>
        <w:tblStyle w:val="4"/>
        <w:tblW w:w="91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3480"/>
        <w:gridCol w:w="47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kern w:val="2"/>
                <w:sz w:val="40"/>
                <w:szCs w:val="40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kern w:val="0"/>
                <w:sz w:val="40"/>
                <w:szCs w:val="40"/>
                <w:lang w:eastAsia="zh-CN" w:bidi="ar"/>
              </w:rPr>
              <w:t xml:space="preserve">       </w:t>
            </w:r>
            <w:r>
              <w:rPr>
                <w:rFonts w:hint="default" w:ascii="Times New Roman" w:hAnsi="Times New Roman" w:eastAsia="方正小标宋简体" w:cs="Times New Roman"/>
                <w:i w:val="0"/>
                <w:kern w:val="0"/>
                <w:sz w:val="40"/>
                <w:szCs w:val="40"/>
                <w:lang w:val="en-US" w:eastAsia="zh-CN" w:bidi="ar"/>
              </w:rPr>
              <w:t>2021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kern w:val="0"/>
                <w:sz w:val="40"/>
                <w:szCs w:val="40"/>
                <w:lang w:val="en-US" w:eastAsia="zh-CN" w:bidi="ar"/>
              </w:rPr>
              <w:t>年度年审</w:t>
            </w:r>
            <w:r>
              <w:rPr>
                <w:rFonts w:hint="default" w:ascii="Times New Roman" w:hAnsi="Times New Roman" w:eastAsia="方正小标宋简体" w:cs="Times New Roman"/>
                <w:i w:val="0"/>
                <w:kern w:val="0"/>
                <w:sz w:val="40"/>
                <w:szCs w:val="40"/>
                <w:lang w:val="en-US" w:eastAsia="zh-CN" w:bidi="ar"/>
              </w:rPr>
              <w:t>40家机构名单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kern w:val="0"/>
                <w:sz w:val="22"/>
                <w:szCs w:val="22"/>
                <w:lang w:val="en-US" w:eastAsia="zh-CN" w:bidi="ar"/>
              </w:rPr>
              <w:t xml:space="preserve">序号 </w:t>
            </w:r>
          </w:p>
        </w:tc>
        <w:tc>
          <w:tcPr>
            <w:tcW w:w="3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kern w:val="0"/>
                <w:sz w:val="22"/>
                <w:szCs w:val="22"/>
                <w:lang w:val="en-US" w:eastAsia="zh-CN" w:bidi="ar"/>
              </w:rPr>
              <w:t>公司名称</w:t>
            </w: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kern w:val="0"/>
                <w:sz w:val="22"/>
                <w:szCs w:val="22"/>
                <w:lang w:val="en-US" w:eastAsia="zh-CN" w:bidi="ar"/>
              </w:rPr>
              <w:t>区县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3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重庆银吉典当有限责任公司</w:t>
            </w: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渝中区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3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重庆田野典当有限公司</w:t>
            </w: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渝中区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3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重庆汇金典当有限公司</w:t>
            </w: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渝中区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3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重庆泓华典当有限公司</w:t>
            </w: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江北区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3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重庆融金典当有限公司</w:t>
            </w: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江北区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3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重庆乐通典当有限公司</w:t>
            </w: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江北区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3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重庆鑫业典当有限公司</w:t>
            </w: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两江新区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3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重庆市融华典当有限责任公司</w:t>
            </w: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两江新区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3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重庆中恒典当有限公司</w:t>
            </w: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九龙坡区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3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重庆聚兴城典当有限责任公司</w:t>
            </w: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九龙坡区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3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重庆诚金典当有限公司</w:t>
            </w: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南岸区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3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重庆大泰典当有限公司</w:t>
            </w: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南岸区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3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重庆和弘典当有限公司</w:t>
            </w: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南岸区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3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重庆和信典当有限责任公司</w:t>
            </w: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渝北区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3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重庆鸿泰典当有限责任公司</w:t>
            </w: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渝北区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2"/>
                <w:szCs w:val="22"/>
                <w:lang w:val="en-US" w:eastAsia="zh-CN" w:bidi="ar"/>
              </w:rPr>
              <w:t>16</w:t>
            </w:r>
          </w:p>
        </w:tc>
        <w:tc>
          <w:tcPr>
            <w:tcW w:w="3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重庆市同华典当有限责任公司</w:t>
            </w: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渝北区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2"/>
                <w:szCs w:val="22"/>
                <w:lang w:val="en-US" w:eastAsia="zh-CN" w:bidi="ar"/>
              </w:rPr>
              <w:t>17</w:t>
            </w:r>
          </w:p>
        </w:tc>
        <w:tc>
          <w:tcPr>
            <w:tcW w:w="3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重庆新润典当有限公司</w:t>
            </w: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渝北区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2"/>
                <w:szCs w:val="22"/>
                <w:lang w:val="en-US" w:eastAsia="zh-CN" w:bidi="ar"/>
              </w:rPr>
              <w:t>18</w:t>
            </w:r>
          </w:p>
        </w:tc>
        <w:tc>
          <w:tcPr>
            <w:tcW w:w="3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重庆生发典当有限责任公司</w:t>
            </w: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渝北区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2"/>
                <w:szCs w:val="22"/>
                <w:lang w:val="en-US" w:eastAsia="zh-CN" w:bidi="ar"/>
              </w:rPr>
              <w:t>19</w:t>
            </w:r>
          </w:p>
        </w:tc>
        <w:tc>
          <w:tcPr>
            <w:tcW w:w="3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重庆富升典当有限公司</w:t>
            </w: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渝北区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3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重庆中润典当有限公司</w:t>
            </w: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渝北区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2"/>
                <w:szCs w:val="22"/>
                <w:lang w:val="en-US" w:eastAsia="zh-CN" w:bidi="ar"/>
              </w:rPr>
              <w:t>21</w:t>
            </w:r>
          </w:p>
        </w:tc>
        <w:tc>
          <w:tcPr>
            <w:tcW w:w="3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重庆创源典当有限公司</w:t>
            </w: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巴南区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2"/>
                <w:szCs w:val="22"/>
                <w:lang w:val="en-US" w:eastAsia="zh-CN" w:bidi="ar"/>
              </w:rPr>
              <w:t>22</w:t>
            </w:r>
          </w:p>
        </w:tc>
        <w:tc>
          <w:tcPr>
            <w:tcW w:w="3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重庆支点典当有限公司</w:t>
            </w: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涪陵区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2"/>
                <w:szCs w:val="22"/>
                <w:lang w:val="en-US" w:eastAsia="zh-CN" w:bidi="ar"/>
              </w:rPr>
              <w:t>23</w:t>
            </w:r>
          </w:p>
        </w:tc>
        <w:tc>
          <w:tcPr>
            <w:tcW w:w="3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重庆圣恒典当有限公司</w:t>
            </w: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涪陵区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2"/>
                <w:szCs w:val="22"/>
                <w:lang w:val="en-US" w:eastAsia="zh-CN" w:bidi="ar"/>
              </w:rPr>
              <w:t>24</w:t>
            </w:r>
          </w:p>
        </w:tc>
        <w:tc>
          <w:tcPr>
            <w:tcW w:w="3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重庆共创典当有限公司</w:t>
            </w: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涪陵区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2"/>
                <w:szCs w:val="22"/>
                <w:lang w:val="en-US" w:eastAsia="zh-CN" w:bidi="ar"/>
              </w:rPr>
              <w:t>25</w:t>
            </w:r>
          </w:p>
        </w:tc>
        <w:tc>
          <w:tcPr>
            <w:tcW w:w="3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重庆正源典当有限公司</w:t>
            </w: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江津区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2"/>
                <w:szCs w:val="22"/>
                <w:lang w:val="en-US" w:eastAsia="zh-CN" w:bidi="ar"/>
              </w:rPr>
              <w:t>26</w:t>
            </w:r>
          </w:p>
        </w:tc>
        <w:tc>
          <w:tcPr>
            <w:tcW w:w="3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重庆鼎盛典当有限公司</w:t>
            </w: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合川区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2"/>
                <w:szCs w:val="22"/>
                <w:lang w:val="en-US" w:eastAsia="zh-CN" w:bidi="ar"/>
              </w:rPr>
              <w:t>27</w:t>
            </w:r>
          </w:p>
        </w:tc>
        <w:tc>
          <w:tcPr>
            <w:tcW w:w="3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重庆融丰典当有限责任公司</w:t>
            </w: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合川区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2"/>
                <w:szCs w:val="22"/>
                <w:lang w:val="en-US" w:eastAsia="zh-CN" w:bidi="ar"/>
              </w:rPr>
              <w:t>28</w:t>
            </w:r>
          </w:p>
        </w:tc>
        <w:tc>
          <w:tcPr>
            <w:tcW w:w="3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重庆市汇通典当有限公司</w:t>
            </w: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合川区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2"/>
                <w:szCs w:val="22"/>
                <w:lang w:val="en-US" w:eastAsia="zh-CN" w:bidi="ar"/>
              </w:rPr>
              <w:t>29</w:t>
            </w:r>
          </w:p>
        </w:tc>
        <w:tc>
          <w:tcPr>
            <w:tcW w:w="3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重庆信德典当有限责任公司</w:t>
            </w: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永川区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3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重庆市奇鸿典当有限责任公司</w:t>
            </w: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南川区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2"/>
                <w:szCs w:val="22"/>
                <w:lang w:val="en-US" w:eastAsia="zh-CN" w:bidi="ar"/>
              </w:rPr>
              <w:t>31</w:t>
            </w:r>
          </w:p>
        </w:tc>
        <w:tc>
          <w:tcPr>
            <w:tcW w:w="3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重庆宝顺行典当有限公司</w:t>
            </w: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大足区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2"/>
                <w:szCs w:val="22"/>
                <w:lang w:val="en-US" w:eastAsia="zh-CN" w:bidi="ar"/>
              </w:rPr>
              <w:t>32</w:t>
            </w:r>
          </w:p>
        </w:tc>
        <w:tc>
          <w:tcPr>
            <w:tcW w:w="3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重庆裕隆典当有限责任公司</w:t>
            </w: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璧山区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2"/>
                <w:szCs w:val="22"/>
                <w:lang w:val="en-US" w:eastAsia="zh-CN" w:bidi="ar"/>
              </w:rPr>
              <w:t>33</w:t>
            </w:r>
          </w:p>
        </w:tc>
        <w:tc>
          <w:tcPr>
            <w:tcW w:w="3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重庆宏源典当有限公司</w:t>
            </w: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荣昌区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2"/>
                <w:szCs w:val="22"/>
                <w:lang w:val="en-US" w:eastAsia="zh-CN" w:bidi="ar"/>
              </w:rPr>
              <w:t>34</w:t>
            </w:r>
          </w:p>
        </w:tc>
        <w:tc>
          <w:tcPr>
            <w:tcW w:w="3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重庆亮行典当有限公司</w:t>
            </w: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梁平区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2"/>
                <w:szCs w:val="22"/>
                <w:lang w:val="en-US" w:eastAsia="zh-CN" w:bidi="ar"/>
              </w:rPr>
              <w:t>35</w:t>
            </w:r>
          </w:p>
        </w:tc>
        <w:tc>
          <w:tcPr>
            <w:tcW w:w="3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重庆乾钱典当有限公司</w:t>
            </w: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梁平区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2"/>
                <w:szCs w:val="22"/>
                <w:lang w:val="en-US" w:eastAsia="zh-CN" w:bidi="ar"/>
              </w:rPr>
              <w:t>36</w:t>
            </w:r>
          </w:p>
        </w:tc>
        <w:tc>
          <w:tcPr>
            <w:tcW w:w="3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重庆根生金典典当有限责任公司</w:t>
            </w: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垫江县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2"/>
                <w:szCs w:val="22"/>
                <w:lang w:val="en-US" w:eastAsia="zh-CN" w:bidi="ar"/>
              </w:rPr>
              <w:t>37</w:t>
            </w:r>
          </w:p>
        </w:tc>
        <w:tc>
          <w:tcPr>
            <w:tcW w:w="3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重庆市云龙典当有限公司</w:t>
            </w: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垫江县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2"/>
                <w:szCs w:val="22"/>
                <w:lang w:val="en-US" w:eastAsia="zh-CN" w:bidi="ar"/>
              </w:rPr>
              <w:t>38</w:t>
            </w:r>
          </w:p>
        </w:tc>
        <w:tc>
          <w:tcPr>
            <w:tcW w:w="3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重庆顺意典当有限公司</w:t>
            </w: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云阳县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2"/>
                <w:szCs w:val="22"/>
                <w:lang w:val="en-US" w:eastAsia="zh-CN" w:bidi="ar"/>
              </w:rPr>
              <w:t>39</w:t>
            </w:r>
          </w:p>
        </w:tc>
        <w:tc>
          <w:tcPr>
            <w:tcW w:w="3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重庆市恒德典当有限公司</w:t>
            </w: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巫山县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2"/>
                <w:szCs w:val="22"/>
                <w:lang w:val="en-US" w:eastAsia="zh-CN" w:bidi="ar"/>
              </w:rPr>
              <w:t>40</w:t>
            </w:r>
          </w:p>
        </w:tc>
        <w:tc>
          <w:tcPr>
            <w:tcW w:w="3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重庆国铭典当有限公司</w:t>
            </w: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武隆区</w:t>
            </w:r>
          </w:p>
        </w:tc>
      </w:tr>
    </w:tbl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400" w:lineRule="exact"/>
        <w:ind w:left="700" w:right="0" w:hanging="700" w:hangingChars="250"/>
        <w:jc w:val="both"/>
        <w:rPr>
          <w:rFonts w:hint="default" w:ascii="Times New Roman" w:hAnsi="Times New Roman" w:eastAsia="方正仿宋_GBK" w:cs="Times New Roman"/>
          <w:kern w:val="0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kern w:val="0"/>
          <w:sz w:val="28"/>
          <w:szCs w:val="28"/>
          <w:lang w:val="en-US" w:eastAsia="zh-CN" w:bidi="ar"/>
        </w:rPr>
        <w:t>备注：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 w:bidi="ar"/>
        </w:rPr>
        <w:t>典当公司已设立分支机构的，分支机构与总公司一并进行年审。（分公司需提交独立报表，总公司提供汇总报表）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560" w:lineRule="exact"/>
        <w:ind w:left="0" w:right="0"/>
        <w:jc w:val="both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 w:bidi="ar"/>
        </w:rPr>
        <w:br w:type="page"/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 w:bidi="ar"/>
        </w:rPr>
        <w:t>2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560" w:lineRule="exact"/>
        <w:ind w:left="0" w:right="0"/>
        <w:jc w:val="center"/>
        <w:rPr>
          <w:rFonts w:hint="default" w:ascii="Times New Roman" w:hAnsi="Times New Roman" w:eastAsia="方正小标宋_GBK" w:cs="Times New Roman"/>
          <w:kern w:val="2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560" w:lineRule="exact"/>
        <w:ind w:left="0" w:right="0"/>
        <w:jc w:val="center"/>
        <w:rPr>
          <w:rFonts w:hint="default" w:ascii="Times New Roman" w:hAnsi="Times New Roman" w:eastAsia="方正小标宋_GBK" w:cs="Times New Roman"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区县金融工作管理部门联系人员名单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560" w:lineRule="exact"/>
        <w:ind w:left="0" w:right="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560" w:lineRule="exact"/>
        <w:ind w:left="0" w:right="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区县：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single"/>
          <w:lang w:val="en-US" w:eastAsia="zh-CN" w:bidi="ar"/>
        </w:rPr>
        <w:t xml:space="preserve">           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（盖章）</w:t>
      </w:r>
    </w:p>
    <w:tbl>
      <w:tblPr>
        <w:tblStyle w:val="5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1812"/>
        <w:gridCol w:w="1812"/>
        <w:gridCol w:w="1812"/>
        <w:gridCol w:w="1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黑体_GBK" w:cs="Times New Roman"/>
                <w:kern w:val="2"/>
                <w:sz w:val="32"/>
                <w:szCs w:val="32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黑体_GBK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kern w:val="2"/>
                <w:sz w:val="32"/>
                <w:szCs w:val="32"/>
                <w:lang w:val="en-US" w:eastAsia="zh-CN" w:bidi="ar"/>
              </w:rPr>
              <w:t>姓名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黑体_GBK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kern w:val="2"/>
                <w:sz w:val="32"/>
                <w:szCs w:val="32"/>
                <w:lang w:val="en-US" w:eastAsia="zh-CN" w:bidi="ar"/>
              </w:rPr>
              <w:t>职务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黑体_GBK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kern w:val="2"/>
                <w:sz w:val="32"/>
                <w:szCs w:val="32"/>
                <w:lang w:val="en-US" w:eastAsia="zh-CN" w:bidi="ar"/>
              </w:rPr>
              <w:t>联系电话</w:t>
            </w:r>
          </w:p>
        </w:tc>
        <w:tc>
          <w:tcPr>
            <w:tcW w:w="1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黑体_GBK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kern w:val="2"/>
                <w:sz w:val="32"/>
                <w:szCs w:val="32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"/>
              </w:rPr>
              <w:t>分管领导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"/>
              </w:rPr>
              <w:t>联络人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560" w:lineRule="exact"/>
        <w:ind w:left="0" w:right="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注：请区县金融工作管理部门在接到文件后一周内，以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excel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电子版和加盖公章的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pdf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或图片两种格式报送至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jrbdfc@126.com.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560" w:lineRule="exact"/>
        <w:ind w:left="0" w:right="0"/>
        <w:jc w:val="both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560" w:lineRule="exact"/>
        <w:ind w:left="0" w:right="0"/>
        <w:jc w:val="both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560" w:lineRule="exact"/>
        <w:ind w:left="0" w:right="0"/>
        <w:jc w:val="both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560" w:lineRule="exact"/>
        <w:ind w:left="0" w:right="0"/>
        <w:jc w:val="both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560" w:lineRule="exact"/>
        <w:ind w:left="0" w:right="0"/>
        <w:jc w:val="both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560" w:lineRule="exact"/>
        <w:ind w:left="0" w:right="0"/>
        <w:jc w:val="both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560" w:lineRule="exact"/>
        <w:ind w:left="0" w:right="0"/>
        <w:jc w:val="both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560" w:lineRule="exact"/>
        <w:ind w:left="0" w:right="0"/>
        <w:jc w:val="both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560" w:lineRule="exact"/>
        <w:ind w:left="0" w:right="0"/>
        <w:jc w:val="both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560" w:lineRule="exact"/>
        <w:ind w:left="0" w:right="0"/>
        <w:jc w:val="both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560" w:lineRule="exact"/>
        <w:ind w:left="0" w:right="0"/>
        <w:jc w:val="both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560" w:lineRule="exact"/>
        <w:ind w:left="0" w:right="0"/>
        <w:jc w:val="both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 w:bidi="ar"/>
        </w:rPr>
        <w:t>3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590" w:lineRule="exact"/>
        <w:ind w:left="0" w:right="0"/>
        <w:jc w:val="center"/>
        <w:rPr>
          <w:rFonts w:hint="default" w:ascii="Times New Roman" w:hAnsi="Times New Roman" w:eastAsia="方正小标宋_GBK" w:cs="Times New Roman"/>
          <w:kern w:val="2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kern w:val="2"/>
          <w:sz w:val="36"/>
          <w:szCs w:val="36"/>
          <w:lang w:val="en-US" w:eastAsia="zh-CN" w:bidi="ar"/>
        </w:rPr>
        <w:t>典当行基本情况表</w:t>
      </w:r>
    </w:p>
    <w:tbl>
      <w:tblPr>
        <w:tblStyle w:val="4"/>
        <w:tblW w:w="89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539"/>
        <w:gridCol w:w="406"/>
        <w:gridCol w:w="810"/>
        <w:gridCol w:w="472"/>
        <w:gridCol w:w="1028"/>
        <w:gridCol w:w="564"/>
        <w:gridCol w:w="443"/>
        <w:gridCol w:w="1456"/>
        <w:gridCol w:w="207"/>
        <w:gridCol w:w="81"/>
        <w:gridCol w:w="1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89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3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公司名称</w:t>
            </w:r>
          </w:p>
        </w:tc>
        <w:tc>
          <w:tcPr>
            <w:tcW w:w="25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7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许可证编码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3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注册资本金</w:t>
            </w:r>
          </w:p>
        </w:tc>
        <w:tc>
          <w:tcPr>
            <w:tcW w:w="25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7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公司成立时间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3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注册地址</w:t>
            </w:r>
          </w:p>
        </w:tc>
        <w:tc>
          <w:tcPr>
            <w:tcW w:w="25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744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经营范围</w:t>
            </w:r>
          </w:p>
        </w:tc>
        <w:tc>
          <w:tcPr>
            <w:tcW w:w="143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3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办公地址</w:t>
            </w:r>
          </w:p>
        </w:tc>
        <w:tc>
          <w:tcPr>
            <w:tcW w:w="25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744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3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从业人数</w:t>
            </w:r>
          </w:p>
        </w:tc>
        <w:tc>
          <w:tcPr>
            <w:tcW w:w="25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744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4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法定代表人</w:t>
            </w:r>
          </w:p>
        </w:tc>
        <w:tc>
          <w:tcPr>
            <w:tcW w:w="17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25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7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办公电话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职务</w:t>
            </w:r>
          </w:p>
        </w:tc>
        <w:tc>
          <w:tcPr>
            <w:tcW w:w="25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7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手机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4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17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25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7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办公电话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4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职务</w:t>
            </w:r>
          </w:p>
        </w:tc>
        <w:tc>
          <w:tcPr>
            <w:tcW w:w="25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7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手机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9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股东及出资情况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股东名称</w:t>
            </w:r>
          </w:p>
        </w:tc>
        <w:tc>
          <w:tcPr>
            <w:tcW w:w="16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出资占比（%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15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出资来源</w:t>
            </w:r>
          </w:p>
        </w:tc>
        <w:tc>
          <w:tcPr>
            <w:tcW w:w="18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股东企业性质</w:t>
            </w:r>
          </w:p>
        </w:tc>
        <w:tc>
          <w:tcPr>
            <w:tcW w:w="17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是否经过批准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批准文号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6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5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8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722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6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5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8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722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8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722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8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722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6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5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8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722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8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722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9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分支机构情况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3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分公司名称</w:t>
            </w:r>
          </w:p>
        </w:tc>
        <w:tc>
          <w:tcPr>
            <w:tcW w:w="25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7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许可证编码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3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办公地址</w:t>
            </w:r>
          </w:p>
        </w:tc>
        <w:tc>
          <w:tcPr>
            <w:tcW w:w="25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7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营运资金数额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负责人</w:t>
            </w:r>
          </w:p>
        </w:tc>
        <w:tc>
          <w:tcPr>
            <w:tcW w:w="25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7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9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经营信息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资产总额</w:t>
            </w:r>
          </w:p>
        </w:tc>
        <w:tc>
          <w:tcPr>
            <w:tcW w:w="23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26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负债总额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净资产总额</w:t>
            </w:r>
          </w:p>
        </w:tc>
        <w:tc>
          <w:tcPr>
            <w:tcW w:w="23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26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实收资本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典当余额</w:t>
            </w:r>
          </w:p>
        </w:tc>
        <w:tc>
          <w:tcPr>
            <w:tcW w:w="23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26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存量业务笔数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典当总额</w:t>
            </w:r>
          </w:p>
        </w:tc>
        <w:tc>
          <w:tcPr>
            <w:tcW w:w="23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26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本年典当业务笔数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本年续当业务笔数</w:t>
            </w:r>
          </w:p>
        </w:tc>
        <w:tc>
          <w:tcPr>
            <w:tcW w:w="23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26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上缴税金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税后利润</w:t>
            </w:r>
          </w:p>
        </w:tc>
        <w:tc>
          <w:tcPr>
            <w:tcW w:w="23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27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亏损额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440" w:lineRule="exact"/>
        <w:ind w:left="0" w:right="0"/>
        <w:jc w:val="both"/>
        <w:rPr>
          <w:rFonts w:hint="default" w:ascii="Times New Roman" w:hAnsi="Times New Roman" w:eastAsia="方正仿宋_GBK" w:cs="Times New Roman"/>
          <w:kern w:val="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kern w:val="0"/>
          <w:sz w:val="24"/>
          <w:szCs w:val="24"/>
          <w:lang w:val="en-US" w:eastAsia="zh-CN" w:bidi="ar"/>
        </w:rPr>
        <w:t>注：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  <w:lang w:val="en-US" w:eastAsia="zh-CN" w:bidi="ar"/>
        </w:rPr>
        <w:t>1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lang w:val="en-US" w:eastAsia="zh-CN" w:bidi="ar"/>
        </w:rPr>
        <w:t>．本表由典当行填写（加盖公章），事务所核对无误后加盖事务所公章。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default" w:ascii="Times New Roman" w:hAnsi="Times New Roman" w:eastAsia="方正仿宋_GBK" w:cs="Times New Roman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kern w:val="0"/>
          <w:sz w:val="24"/>
          <w:szCs w:val="24"/>
          <w:lang w:val="en-US" w:eastAsia="zh-CN" w:bidi="ar"/>
        </w:rPr>
        <w:t>2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lang w:val="en-US" w:eastAsia="zh-CN" w:bidi="ar"/>
        </w:rPr>
        <w:t>．典当余额：指截至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  <w:lang w:val="en-US" w:eastAsia="zh-CN" w:bidi="ar"/>
        </w:rPr>
        <w:t>2021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lang w:val="en-US" w:eastAsia="zh-CN" w:bidi="ar"/>
        </w:rPr>
        <w:t>年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  <w:lang w:val="en-US" w:eastAsia="zh-CN" w:bidi="ar"/>
        </w:rPr>
        <w:t>12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lang w:val="en-US" w:eastAsia="zh-CN" w:bidi="ar"/>
        </w:rPr>
        <w:t>月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  <w:lang w:val="en-US" w:eastAsia="zh-CN" w:bidi="ar"/>
        </w:rPr>
        <w:t>31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lang w:val="en-US" w:eastAsia="zh-CN" w:bidi="ar"/>
        </w:rPr>
        <w:t>日典当行应收但尚未收回的当金数额，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440" w:lineRule="exact"/>
        <w:ind w:left="0" w:right="0" w:firstLine="840" w:firstLineChars="350"/>
        <w:jc w:val="both"/>
        <w:rPr>
          <w:rFonts w:hint="default" w:ascii="Times New Roman" w:hAnsi="Times New Roman" w:eastAsia="方正仿宋_GBK" w:cs="Times New Roman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lang w:val="en-US" w:eastAsia="zh-CN" w:bidi="ar"/>
        </w:rPr>
        <w:t>含绝当未处理部分。这里的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  <w:lang w:val="en-US" w:eastAsia="zh-CN" w:bidi="ar"/>
        </w:rPr>
        <w:t>“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lang w:val="en-US" w:eastAsia="zh-CN" w:bidi="ar"/>
        </w:rPr>
        <w:t>当金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  <w:lang w:val="en-US" w:eastAsia="zh-CN" w:bidi="ar"/>
        </w:rPr>
        <w:t>”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lang w:val="en-US" w:eastAsia="zh-CN" w:bidi="ar"/>
        </w:rPr>
        <w:t>仅指本金，不含应收利息。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default" w:ascii="Times New Roman" w:hAnsi="Times New Roman" w:eastAsia="方正仿宋_GBK" w:cs="Times New Roman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kern w:val="0"/>
          <w:sz w:val="24"/>
          <w:szCs w:val="24"/>
          <w:lang w:val="en-US" w:eastAsia="zh-CN" w:bidi="ar"/>
        </w:rPr>
        <w:t>3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lang w:val="en-US" w:eastAsia="zh-CN" w:bidi="ar"/>
        </w:rPr>
        <w:t>．存量业务笔数：指截至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  <w:lang w:val="en-US" w:eastAsia="zh-CN" w:bidi="ar"/>
        </w:rPr>
        <w:t>2021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lang w:val="en-US" w:eastAsia="zh-CN" w:bidi="ar"/>
        </w:rPr>
        <w:t>年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  <w:lang w:val="en-US" w:eastAsia="zh-CN" w:bidi="ar"/>
        </w:rPr>
        <w:t>12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lang w:val="en-US" w:eastAsia="zh-CN" w:bidi="ar"/>
        </w:rPr>
        <w:t>月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  <w:lang w:val="en-US" w:eastAsia="zh-CN" w:bidi="ar"/>
        </w:rPr>
        <w:t>31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lang w:val="en-US" w:eastAsia="zh-CN" w:bidi="ar"/>
        </w:rPr>
        <w:t>日典当行应收但尚未收回的业务笔数。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440" w:lineRule="exact"/>
        <w:ind w:left="0" w:right="0" w:firstLine="720" w:firstLineChars="300"/>
        <w:jc w:val="both"/>
        <w:rPr>
          <w:rFonts w:hint="default" w:ascii="Times New Roman" w:hAnsi="Times New Roman" w:eastAsia="方正仿宋_GBK" w:cs="Times New Roman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lang w:val="en-US" w:eastAsia="zh-CN" w:bidi="ar"/>
        </w:rPr>
        <w:t>（即截至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  <w:lang w:val="en-US" w:eastAsia="zh-CN" w:bidi="ar"/>
        </w:rPr>
        <w:t>2021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lang w:val="en-US" w:eastAsia="zh-CN" w:bidi="ar"/>
        </w:rPr>
        <w:t>年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  <w:lang w:val="en-US" w:eastAsia="zh-CN" w:bidi="ar"/>
        </w:rPr>
        <w:t>12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lang w:val="en-US" w:eastAsia="zh-CN" w:bidi="ar"/>
        </w:rPr>
        <w:t>月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  <w:lang w:val="en-US" w:eastAsia="zh-CN" w:bidi="ar"/>
        </w:rPr>
        <w:t>31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lang w:val="en-US" w:eastAsia="zh-CN" w:bidi="ar"/>
        </w:rPr>
        <w:t>日的在当业务笔数。）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default" w:ascii="Times New Roman" w:hAnsi="Times New Roman" w:eastAsia="方正仿宋_GBK" w:cs="Times New Roman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kern w:val="0"/>
          <w:sz w:val="24"/>
          <w:szCs w:val="24"/>
          <w:lang w:val="en-US" w:eastAsia="zh-CN" w:bidi="ar"/>
        </w:rPr>
        <w:t>4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lang w:val="en-US" w:eastAsia="zh-CN" w:bidi="ar"/>
        </w:rPr>
        <w:t>．典当总额：指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  <w:lang w:val="en-US" w:eastAsia="zh-CN" w:bidi="ar"/>
        </w:rPr>
        <w:t>2021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lang w:val="en-US" w:eastAsia="zh-CN" w:bidi="ar"/>
        </w:rPr>
        <w:t>年典当行累计向当户发放典当本金的发生额。（不含续当）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default" w:ascii="Times New Roman" w:hAnsi="Times New Roman" w:eastAsia="方正仿宋_GBK" w:cs="Times New Roman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kern w:val="0"/>
          <w:sz w:val="24"/>
          <w:szCs w:val="24"/>
          <w:lang w:val="en-US" w:eastAsia="zh-CN" w:bidi="ar"/>
        </w:rPr>
        <w:t>5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lang w:val="en-US" w:eastAsia="zh-CN" w:bidi="ar"/>
        </w:rPr>
        <w:t>．本年典当业务笔数：指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  <w:lang w:val="en-US" w:eastAsia="zh-CN" w:bidi="ar"/>
        </w:rPr>
        <w:t>2021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lang w:val="en-US" w:eastAsia="zh-CN" w:bidi="ar"/>
        </w:rPr>
        <w:t>年新增的典当业务笔数。（以发放当金为准，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440" w:lineRule="exact"/>
        <w:ind w:left="0" w:right="0" w:firstLine="840" w:firstLineChars="350"/>
        <w:jc w:val="both"/>
        <w:rPr>
          <w:rFonts w:hint="default" w:ascii="Times New Roman" w:hAnsi="Times New Roman" w:eastAsia="方正仿宋_GBK" w:cs="Times New Roman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lang w:val="en-US" w:eastAsia="zh-CN" w:bidi="ar"/>
        </w:rPr>
        <w:t>不含续当）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default" w:ascii="Times New Roman" w:hAnsi="Times New Roman" w:eastAsia="方正仿宋_GBK" w:cs="Times New Roman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kern w:val="0"/>
          <w:sz w:val="24"/>
          <w:szCs w:val="24"/>
          <w:lang w:val="en-US" w:eastAsia="zh-CN" w:bidi="ar"/>
        </w:rPr>
        <w:t>6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lang w:val="en-US" w:eastAsia="zh-CN" w:bidi="ar"/>
        </w:rPr>
        <w:t>．本年续当业务笔数：指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  <w:lang w:val="en-US" w:eastAsia="zh-CN" w:bidi="ar"/>
        </w:rPr>
        <w:t>2021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lang w:val="en-US" w:eastAsia="zh-CN" w:bidi="ar"/>
        </w:rPr>
        <w:t>年新增的续当业务笔数。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24"/>
          <w:szCs w:val="24"/>
          <w:lang w:val="en-US" w:eastAsia="zh-CN" w:bidi="ar"/>
        </w:rPr>
        <w:t>7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lang w:val="en-US" w:eastAsia="zh-CN" w:bidi="ar"/>
        </w:rPr>
        <w:t>．分支机构的经营信息单独报送由总公司汇总上报。</w:t>
      </w:r>
    </w:p>
    <w:p>
      <w:pPr>
        <w:rPr>
          <w:rFonts w:hint="default" w:ascii="Times New Roman" w:hAnsi="Times New Roman" w:eastAsia="方正黑体_GBK" w:cs="Times New Roman"/>
          <w:kern w:val="2"/>
          <w:sz w:val="32"/>
          <w:szCs w:val="32"/>
        </w:rPr>
        <w:sectPr>
          <w:pgSz w:w="11907" w:h="16840"/>
          <w:pgMar w:top="2098" w:right="1531" w:bottom="1701" w:left="1531" w:header="851" w:footer="1247" w:gutter="0"/>
          <w:cols w:space="425" w:num="1"/>
          <w:docGrid w:type="lines" w:linePitch="435" w:charSpace="0"/>
        </w:sectPr>
      </w:pP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560" w:lineRule="exact"/>
        <w:ind w:left="0" w:right="0"/>
        <w:jc w:val="both"/>
        <w:rPr>
          <w:rFonts w:hint="default" w:ascii="Times New Roman" w:hAnsi="Times New Roman" w:eastAsia="方正黑体_GBK" w:cs="Times New Roman"/>
          <w:kern w:val="2"/>
          <w:sz w:val="36"/>
          <w:szCs w:val="36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"/>
        </w:rPr>
        <w:t>4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590" w:lineRule="exact"/>
        <w:ind w:left="0" w:right="0"/>
        <w:jc w:val="center"/>
        <w:rPr>
          <w:rFonts w:hint="default" w:ascii="Times New Roman" w:hAnsi="Times New Roman" w:eastAsia="方正小标宋_GBK" w:cs="Times New Roman"/>
          <w:kern w:val="2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kern w:val="2"/>
          <w:sz w:val="36"/>
          <w:szCs w:val="36"/>
          <w:lang w:val="en-US" w:eastAsia="zh-CN" w:bidi="ar"/>
        </w:rPr>
        <w:t>典当行自查情况表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320" w:lineRule="exact"/>
        <w:ind w:left="0" w:right="0"/>
        <w:jc w:val="both"/>
        <w:rPr>
          <w:rFonts w:hint="default" w:ascii="Times New Roman" w:hAnsi="Times New Roman" w:eastAsia="方正仿宋_GBK" w:cs="Times New Roman"/>
          <w:kern w:val="2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590" w:lineRule="exact"/>
        <w:ind w:left="0" w:right="0"/>
        <w:jc w:val="both"/>
        <w:rPr>
          <w:rFonts w:hint="default" w:ascii="Times New Roman" w:hAnsi="Times New Roman" w:eastAsia="方正仿宋_GBK" w:cs="Times New Roman"/>
          <w:kern w:val="2"/>
          <w:sz w:val="28"/>
          <w:szCs w:val="28"/>
          <w:u w:val="single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"/>
        </w:rPr>
        <w:t>单位：（盖章）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u w:val="single"/>
          <w:lang w:val="en-US" w:eastAsia="zh-CN" w:bidi="ar"/>
        </w:rPr>
        <w:t xml:space="preserve">                  </w:t>
      </w:r>
    </w:p>
    <w:tbl>
      <w:tblPr>
        <w:tblStyle w:val="4"/>
        <w:tblW w:w="131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2365"/>
        <w:gridCol w:w="5495"/>
        <w:gridCol w:w="1589"/>
        <w:gridCol w:w="810"/>
        <w:gridCol w:w="825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黑体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kern w:val="2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黑体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kern w:val="2"/>
                <w:sz w:val="24"/>
                <w:szCs w:val="24"/>
                <w:lang w:val="en-US" w:eastAsia="zh-CN" w:bidi="ar"/>
              </w:rPr>
              <w:t>自查事项</w:t>
            </w:r>
          </w:p>
        </w:tc>
        <w:tc>
          <w:tcPr>
            <w:tcW w:w="5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黑体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kern w:val="2"/>
                <w:sz w:val="24"/>
                <w:szCs w:val="24"/>
                <w:lang w:val="en-US" w:eastAsia="zh-CN" w:bidi="ar"/>
              </w:rPr>
              <w:t>合规性标准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黑体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kern w:val="2"/>
                <w:sz w:val="24"/>
                <w:szCs w:val="24"/>
                <w:lang w:val="en-US" w:eastAsia="zh-CN" w:bidi="ar"/>
              </w:rPr>
              <w:t>实际执行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黑体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kern w:val="2"/>
                <w:sz w:val="24"/>
                <w:szCs w:val="24"/>
                <w:lang w:val="en-US" w:eastAsia="zh-CN" w:bidi="ar"/>
              </w:rPr>
              <w:t>情况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黑体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kern w:val="2"/>
                <w:sz w:val="24"/>
                <w:szCs w:val="24"/>
                <w:lang w:val="en-US" w:eastAsia="zh-CN" w:bidi="ar"/>
              </w:rPr>
              <w:t>存在问题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黑体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kern w:val="2"/>
                <w:sz w:val="24"/>
                <w:szCs w:val="24"/>
                <w:lang w:val="en-US" w:eastAsia="zh-CN" w:bidi="ar"/>
              </w:rPr>
              <w:t>整改措施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黑体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kern w:val="2"/>
                <w:sz w:val="24"/>
                <w:szCs w:val="24"/>
                <w:lang w:val="en-US" w:eastAsia="zh-CN" w:bidi="ar"/>
              </w:rPr>
              <w:t>自查分类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资金来源情况</w:t>
            </w:r>
          </w:p>
        </w:tc>
        <w:tc>
          <w:tcPr>
            <w:tcW w:w="5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重点核查注册资本是否与监管核准情况一致；是否存在抽逃注册资金情况；净资产是否达到注册资金的90%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；资金来源是否合法合规；是否以自有资金出资；是否存在委托资金出资；有无集资、吸收存款或者变相吸收存款；是否与其他典当行拆借或变相拆借资金；是否超过规定限额从商业银行贷款；是否对外投资；是否通过网络借贷信息中介机构、私募投资基金等机构或渠道融资等情况。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股东情况</w:t>
            </w:r>
          </w:p>
        </w:tc>
        <w:tc>
          <w:tcPr>
            <w:tcW w:w="5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重点核查股东是否经监管部门核准；是否存在擅自变更股东情况；典当行与股东的资金往来情况是否符合相关规定；典当行对其股东的典当金额是否超过该股东的入股金额；股东持有的典当行股权是否对外质押或提供担保；股东是否有股权代持、隐匿关联交易等方式掩盖实际控制权；控股股东是否有不当干预机构经营、侵犯中小股东利益等情况。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业务管理情况</w:t>
            </w:r>
          </w:p>
        </w:tc>
        <w:tc>
          <w:tcPr>
            <w:tcW w:w="5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重点核查是否存在当金利息预扣情况；利率及综合费率收取是否超过规定限额；是否存在账外收取利息和综合费，或使用个人账户、其他单位账户收取息费；是否发放信用贷款；是否有超比例超限额放款、超范围经营；业务是否办理相应的抵质押登记手续；绝当物品处理程序是否符合规定；是否存在违法违规处理绝当品；是否按规定开具了市金融监管局监制的机打当票；是否存在以合同代替当票和“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账外挂账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现象；是否存在自行印制当票行为；当票是否规范保存；是否委托其他单位和个人代办典当业务，是否向其他组织、机构和经营场所派驻业务人员从事典当业务。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公司治理情况</w:t>
            </w:r>
          </w:p>
        </w:tc>
        <w:tc>
          <w:tcPr>
            <w:tcW w:w="5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重点核查公司是否存在擅自变更法定代表人的行为；公司组织架构是否完善，运行机制是否健全，是否具备规范的公司治理结构、清晰的股权架构以及健全的风险管理和内部控制机制；股东（大）会、董事会、监事会和经营层等三会一层的运行是否严格执行公司章程的规定。董事、监事、高级管理人员是否有下列情形：有犯罪记录；担任因经营不善破产清算或因违法被吊销营业执照的公司、企业的董事、高级管理人员，负有个人责任；个人所负数额较大的债务到期未清偿；经营场所是否经过监管部门批准；场所设置是否符合相关条件。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0" w:hRule="atLeast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公司财务情况</w:t>
            </w:r>
          </w:p>
        </w:tc>
        <w:tc>
          <w:tcPr>
            <w:tcW w:w="5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重点核查公司的账实、账证、账账是否相符，与系统数据是否相符；抵质押手续、质押物交付手续、质押物保管情况是否与业务相对应；开具的当票、续当凭证与真实业务及财务信息是否相对应；现金管理是否符合《现金管理暂行条例》和《人民币银行结算账户管理办法》的规定；是否按照规定真实、准确、及时、完整地向监管部门报送经营管理、财务状况、风险状况、统计数据等相关资料，报送数据的质量是否达到监管要求。。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分支机构设立和变更情况</w:t>
            </w:r>
          </w:p>
        </w:tc>
        <w:tc>
          <w:tcPr>
            <w:tcW w:w="5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重点核查是否未经监管部门批准设立或注销分支机构；是否存在未经监管部门批准变更分支机构登记事项情况。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2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其他违规问题</w:t>
            </w:r>
          </w:p>
        </w:tc>
        <w:tc>
          <w:tcPr>
            <w:tcW w:w="5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重点核查公司及其股东、法定代表人、董事、监事和高管人员是否被列入失信被执行人或被有关部门联合惩戒；公司是否符合“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失联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或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空壳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的标准；是否配合监管部门的日常监管；是否配合完成往期整改；公司或其法定代表人、董事、监事、高级管理人员及员工是否存在涉黑涉恶情况；是否存在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套路贷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、非法集资、洗钱等违法犯罪行为；是否存在贪污贿赂、失职渎职等职务违法犯罪或者腐败行为；是否存在其他违法违规行为。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2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党建工作情况</w:t>
            </w:r>
          </w:p>
        </w:tc>
        <w:tc>
          <w:tcPr>
            <w:tcW w:w="5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公司是否设立党组织；是否有党员，党员人数与党组织是否相匹配；党建工作是否写进公司章程；是否开展党建活动；国有企业的党组织是否按照《中国共产党国有企业基层组织工作条例（试行）》执行。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400" w:lineRule="exact"/>
        <w:ind w:left="0" w:right="0"/>
        <w:jc w:val="both"/>
        <w:rPr>
          <w:rFonts w:hint="default" w:ascii="Times New Roman" w:hAnsi="Times New Roman" w:eastAsia="方正仿宋_GBK" w:cs="Times New Roman"/>
          <w:kern w:val="2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kern w:val="0"/>
          <w:sz w:val="28"/>
          <w:szCs w:val="28"/>
          <w:lang w:val="en-US" w:eastAsia="zh-CN" w:bidi="ar"/>
        </w:rPr>
        <w:t>注：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"/>
        </w:rPr>
        <w:t>．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 w:bidi="ar"/>
        </w:rPr>
        <w:t>请对照合规性标准如实填写执行情况、存在问题、自查分类，并将整改措施填入表中。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400" w:lineRule="exact"/>
        <w:ind w:left="0" w:right="0" w:firstLine="616" w:firstLineChars="220"/>
        <w:jc w:val="both"/>
        <w:rPr>
          <w:rFonts w:hint="default" w:ascii="Times New Roman" w:hAnsi="Times New Roman" w:eastAsia="仿宋_GB2312" w:cs="Times New Roman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 w:bidi="ar"/>
        </w:rPr>
        <w:t>．自查分类是指：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val="en-US" w:eastAsia="zh-CN" w:bidi="ar"/>
        </w:rPr>
        <w:t>A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 w:bidi="ar"/>
        </w:rPr>
        <w:t>类机构（正常类）、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val="en-US" w:eastAsia="zh-CN" w:bidi="ar"/>
        </w:rPr>
        <w:t>B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 w:bidi="ar"/>
        </w:rPr>
        <w:t>类机构（整改类）、不通过类机构（取消经营资格）三类。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560" w:lineRule="exact"/>
        <w:ind w:left="0" w:right="0"/>
        <w:jc w:val="both"/>
        <w:rPr>
          <w:rFonts w:hint="default" w:ascii="Times New Roman" w:hAnsi="Times New Roman" w:eastAsia="方正黑体_GBK" w:cs="Times New Roman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"/>
        </w:rPr>
        <w:t>5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560" w:lineRule="exact"/>
        <w:ind w:left="0" w:right="0"/>
        <w:jc w:val="both"/>
        <w:rPr>
          <w:rFonts w:hint="default" w:ascii="Times New Roman" w:hAnsi="Times New Roman" w:eastAsia="方正黑体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"/>
        </w:rPr>
        <w:t xml:space="preserve"> </w:t>
      </w:r>
    </w:p>
    <w:tbl>
      <w:tblPr>
        <w:tblStyle w:val="4"/>
        <w:tblW w:w="133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945"/>
        <w:gridCol w:w="735"/>
        <w:gridCol w:w="555"/>
        <w:gridCol w:w="840"/>
        <w:gridCol w:w="1215"/>
        <w:gridCol w:w="975"/>
        <w:gridCol w:w="645"/>
        <w:gridCol w:w="960"/>
        <w:gridCol w:w="1065"/>
        <w:gridCol w:w="975"/>
        <w:gridCol w:w="945"/>
        <w:gridCol w:w="975"/>
        <w:gridCol w:w="1005"/>
        <w:gridCol w:w="10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39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kern w:val="2"/>
                <w:sz w:val="40"/>
                <w:szCs w:val="40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kern w:val="0"/>
                <w:sz w:val="40"/>
                <w:szCs w:val="40"/>
                <w:lang w:val="en-US" w:eastAsia="zh-CN" w:bidi="ar"/>
              </w:rPr>
              <w:t>典当行组织架构统计表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公司名称（盖章）：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填表时间：</w:t>
            </w:r>
            <w:r>
              <w:rPr>
                <w:rStyle w:val="9"/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  <w:lang w:val="en-US" w:eastAsia="zh-CN" w:bidi="ar"/>
              </w:rPr>
              <w:t xml:space="preserve">     </w:t>
            </w:r>
            <w:r>
              <w:rPr>
                <w:rStyle w:val="10"/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  <w:lang w:val="en-US" w:eastAsia="zh-CN" w:bidi="ar"/>
              </w:rPr>
              <w:t>年</w:t>
            </w:r>
            <w:r>
              <w:rPr>
                <w:rStyle w:val="9"/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  <w:lang w:val="en-US" w:eastAsia="zh-CN" w:bidi="ar"/>
              </w:rPr>
              <w:t xml:space="preserve">     </w:t>
            </w:r>
            <w:r>
              <w:rPr>
                <w:rStyle w:val="10"/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  <w:lang w:val="en-US" w:eastAsia="zh-CN" w:bidi="ar"/>
              </w:rPr>
              <w:t>月</w:t>
            </w:r>
            <w:r>
              <w:rPr>
                <w:rStyle w:val="9"/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  <w:lang w:val="en-US" w:eastAsia="zh-CN" w:bidi="ar"/>
              </w:rPr>
              <w:t xml:space="preserve">     </w:t>
            </w:r>
            <w:r>
              <w:rPr>
                <w:rStyle w:val="10"/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行次</w:t>
            </w:r>
          </w:p>
        </w:tc>
        <w:tc>
          <w:tcPr>
            <w:tcW w:w="945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735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设置情况</w:t>
            </w:r>
            <w:r>
              <w:rPr>
                <w:rFonts w:hint="default" w:ascii="Times New Roman" w:hAnsi="Times New Roman" w:eastAsia="方正黑体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黑体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（有/</w:t>
            </w:r>
            <w:r>
              <w:rPr>
                <w:rFonts w:hint="eastAsia" w:ascii="方正黑体_GBK" w:hAnsi="方正黑体_GBK" w:eastAsia="方正黑体_GBK" w:cs="方正黑体_GBK"/>
                <w:i w:val="0"/>
                <w:kern w:val="0"/>
                <w:sz w:val="24"/>
                <w:szCs w:val="24"/>
                <w:lang w:val="en-US" w:eastAsia="zh-CN" w:bidi="ar"/>
              </w:rPr>
              <w:t>无）</w:t>
            </w:r>
          </w:p>
        </w:tc>
        <w:tc>
          <w:tcPr>
            <w:tcW w:w="55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人数</w:t>
            </w:r>
          </w:p>
        </w:tc>
        <w:tc>
          <w:tcPr>
            <w:tcW w:w="840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是否符合公司章程（是/</w:t>
            </w:r>
            <w:r>
              <w:rPr>
                <w:rFonts w:hint="eastAsia" w:ascii="方正黑体_GBK" w:hAnsi="方正黑体_GBK" w:eastAsia="方正黑体_GBK" w:cs="方正黑体_GBK"/>
                <w:i w:val="0"/>
                <w:kern w:val="0"/>
                <w:sz w:val="24"/>
                <w:szCs w:val="24"/>
                <w:lang w:val="en-US" w:eastAsia="zh-CN" w:bidi="ar"/>
              </w:rPr>
              <w:t>否）</w:t>
            </w:r>
          </w:p>
        </w:tc>
        <w:tc>
          <w:tcPr>
            <w:tcW w:w="9765" w:type="dxa"/>
            <w:gridSpan w:val="10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人员情况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5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职务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联系方式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是否与企业</w:t>
            </w:r>
            <w:r>
              <w:rPr>
                <w:rFonts w:hint="default" w:ascii="Times New Roman" w:hAnsi="Times New Roman" w:eastAsia="方正黑体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黑体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登记信息一致</w:t>
            </w:r>
            <w:r>
              <w:rPr>
                <w:rFonts w:hint="default" w:ascii="Times New Roman" w:hAnsi="Times New Roman" w:eastAsia="方正黑体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黑体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（是/</w:t>
            </w:r>
            <w:r>
              <w:rPr>
                <w:rFonts w:hint="eastAsia" w:ascii="方正黑体_GBK" w:hAnsi="方正黑体_GBK" w:eastAsia="方正黑体_GBK" w:cs="方正黑体_GBK"/>
                <w:i w:val="0"/>
                <w:kern w:val="0"/>
                <w:sz w:val="24"/>
                <w:szCs w:val="24"/>
                <w:lang w:val="en-US" w:eastAsia="zh-CN" w:bidi="ar"/>
              </w:rPr>
              <w:t>否）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是否真实履职</w:t>
            </w:r>
            <w:r>
              <w:rPr>
                <w:rFonts w:hint="default" w:ascii="Times New Roman" w:hAnsi="Times New Roman" w:eastAsia="方正黑体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黑体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（是/</w:t>
            </w:r>
            <w:r>
              <w:rPr>
                <w:rFonts w:hint="eastAsia" w:ascii="方正黑体_GBK" w:hAnsi="方正黑体_GBK" w:eastAsia="方正黑体_GBK" w:cs="方正黑体_GBK"/>
                <w:i w:val="0"/>
                <w:kern w:val="0"/>
                <w:sz w:val="24"/>
                <w:szCs w:val="24"/>
                <w:lang w:val="en-US" w:eastAsia="zh-CN" w:bidi="ar"/>
              </w:rPr>
              <w:t>否）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是否有犯罪记录</w:t>
            </w:r>
            <w:r>
              <w:rPr>
                <w:rFonts w:hint="default" w:ascii="Times New Roman" w:hAnsi="Times New Roman" w:eastAsia="方正黑体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黑体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（是/</w:t>
            </w:r>
            <w:r>
              <w:rPr>
                <w:rFonts w:hint="eastAsia" w:ascii="方正黑体_GBK" w:hAnsi="方正黑体_GBK" w:eastAsia="方正黑体_GBK" w:cs="方正黑体_GBK"/>
                <w:i w:val="0"/>
                <w:kern w:val="0"/>
                <w:sz w:val="24"/>
                <w:szCs w:val="24"/>
                <w:lang w:val="en-US" w:eastAsia="zh-CN" w:bidi="ar"/>
              </w:rPr>
              <w:t>否）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是否涉黑涉恶</w:t>
            </w:r>
            <w:r>
              <w:rPr>
                <w:rFonts w:hint="default" w:ascii="Times New Roman" w:hAnsi="Times New Roman" w:eastAsia="方正黑体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黑体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（是/</w:t>
            </w:r>
            <w:r>
              <w:rPr>
                <w:rFonts w:hint="eastAsia" w:ascii="方正黑体_GBK" w:hAnsi="方正黑体_GBK" w:eastAsia="方正黑体_GBK" w:cs="方正黑体_GBK"/>
                <w:i w:val="0"/>
                <w:kern w:val="0"/>
                <w:sz w:val="24"/>
                <w:szCs w:val="24"/>
                <w:lang w:val="en-US" w:eastAsia="zh-CN" w:bidi="ar"/>
              </w:rPr>
              <w:t>否）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是否存在贪污贿赂失职渎职等行为</w:t>
            </w:r>
            <w:r>
              <w:rPr>
                <w:rFonts w:hint="default" w:ascii="Times New Roman" w:hAnsi="Times New Roman" w:eastAsia="方正黑体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黑体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（是/</w:t>
            </w:r>
            <w:r>
              <w:rPr>
                <w:rFonts w:hint="eastAsia" w:ascii="方正黑体_GBK" w:hAnsi="方正黑体_GBK" w:eastAsia="方正黑体_GBK" w:cs="方正黑体_GBK"/>
                <w:i w:val="0"/>
                <w:kern w:val="0"/>
                <w:sz w:val="24"/>
                <w:szCs w:val="24"/>
                <w:lang w:val="en-US" w:eastAsia="zh-CN" w:bidi="ar"/>
              </w:rPr>
              <w:t>否）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其他说明事项</w:t>
            </w:r>
            <w:r>
              <w:rPr>
                <w:rFonts w:hint="default" w:ascii="Times New Roman" w:hAnsi="Times New Roman" w:eastAsia="方正黑体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黑体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（如有）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签名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55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董事会</w:t>
            </w:r>
          </w:p>
        </w:tc>
        <w:tc>
          <w:tcPr>
            <w:tcW w:w="73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55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董事长或执行董事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55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董事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55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董事</w:t>
            </w:r>
            <w:r>
              <w:rPr>
                <w:rStyle w:val="9"/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55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……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55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监事会</w:t>
            </w:r>
          </w:p>
        </w:tc>
        <w:tc>
          <w:tcPr>
            <w:tcW w:w="73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55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监事长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55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监事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55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监事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55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……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总经理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总经理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55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副总经理</w:t>
            </w:r>
          </w:p>
        </w:tc>
        <w:tc>
          <w:tcPr>
            <w:tcW w:w="73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55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副总经理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55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副总经理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55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……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财务负责人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财务负责人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55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风控部门</w:t>
            </w:r>
          </w:p>
        </w:tc>
        <w:tc>
          <w:tcPr>
            <w:tcW w:w="73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55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风控部门负责人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55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……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55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业务部门</w:t>
            </w:r>
          </w:p>
        </w:tc>
        <w:tc>
          <w:tcPr>
            <w:tcW w:w="73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55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业务部门负责人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55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……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55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财务部门</w:t>
            </w:r>
          </w:p>
        </w:tc>
        <w:tc>
          <w:tcPr>
            <w:tcW w:w="73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55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财务部门负责人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55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会计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55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出纳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55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……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高级管理人员人数</w:t>
            </w:r>
          </w:p>
        </w:tc>
        <w:tc>
          <w:tcPr>
            <w:tcW w:w="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员工人数（含高管）</w:t>
            </w:r>
          </w:p>
        </w:tc>
        <w:tc>
          <w:tcPr>
            <w:tcW w:w="555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审批人：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复核人：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填表人：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1339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0"/>
                <w:sz w:val="24"/>
                <w:szCs w:val="24"/>
                <w:lang w:val="en-US" w:eastAsia="zh-CN" w:bidi="ar"/>
              </w:rPr>
              <w:t>备注：</w:t>
            </w:r>
            <w:r>
              <w:rPr>
                <w:rStyle w:val="8"/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lang w:val="en-US" w:eastAsia="zh-CN" w:bidi="ar"/>
              </w:rPr>
              <w:t>1.</w:t>
            </w:r>
            <w:r>
              <w:rPr>
                <w:rStyle w:val="7"/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lang w:val="en-US" w:eastAsia="zh-CN" w:bidi="ar"/>
              </w:rPr>
              <w:t>第</w:t>
            </w:r>
            <w:r>
              <w:rPr>
                <w:rStyle w:val="8"/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7"/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lang w:val="en-US" w:eastAsia="zh-CN" w:bidi="ar"/>
              </w:rPr>
              <w:t>行和第</w:t>
            </w:r>
            <w:r>
              <w:rPr>
                <w:rStyle w:val="8"/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7"/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lang w:val="en-US" w:eastAsia="zh-CN" w:bidi="ar"/>
              </w:rPr>
              <w:t>行中，如</w:t>
            </w:r>
            <w:r>
              <w:rPr>
                <w:rStyle w:val="8"/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7"/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lang w:val="en-US" w:eastAsia="zh-CN" w:bidi="ar"/>
              </w:rPr>
              <w:t>是否真实履职</w:t>
            </w:r>
            <w:r>
              <w:rPr>
                <w:rStyle w:val="8"/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7"/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lang w:val="en-US" w:eastAsia="zh-CN" w:bidi="ar"/>
              </w:rPr>
              <w:t>栏目中填</w:t>
            </w:r>
            <w:r>
              <w:rPr>
                <w:rStyle w:val="8"/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7"/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lang w:val="en-US" w:eastAsia="zh-CN" w:bidi="ar"/>
              </w:rPr>
              <w:t>是</w:t>
            </w:r>
            <w:r>
              <w:rPr>
                <w:rStyle w:val="8"/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7"/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lang w:val="en-US" w:eastAsia="zh-CN" w:bidi="ar"/>
              </w:rPr>
              <w:t>，须在</w:t>
            </w:r>
            <w:r>
              <w:rPr>
                <w:rStyle w:val="8"/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7"/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lang w:val="en-US" w:eastAsia="zh-CN" w:bidi="ar"/>
              </w:rPr>
              <w:t>其他说明事项</w:t>
            </w:r>
            <w:r>
              <w:rPr>
                <w:rStyle w:val="8"/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7"/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lang w:val="en-US" w:eastAsia="zh-CN" w:bidi="ar"/>
              </w:rPr>
              <w:t>栏目填写当年参加董事会、监事会情况，包括但不限于参会次数和形式表决权次数等；</w:t>
            </w:r>
            <w:r>
              <w:rPr>
                <w:rStyle w:val="8"/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lang w:val="en-US" w:eastAsia="zh-CN" w:bidi="ar"/>
              </w:rPr>
              <w:t xml:space="preserve">      2.</w:t>
            </w:r>
            <w:r>
              <w:rPr>
                <w:rStyle w:val="7"/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lang w:val="en-US" w:eastAsia="zh-CN" w:bidi="ar"/>
              </w:rPr>
              <w:t>高级管理人员包含总经理、副总经理和财务负责人；</w:t>
            </w:r>
            <w:r>
              <w:rPr>
                <w:rStyle w:val="8"/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lang w:val="en-US" w:eastAsia="zh-CN" w:bidi="ar"/>
              </w:rPr>
              <w:t xml:space="preserve">      3.</w:t>
            </w:r>
            <w:r>
              <w:rPr>
                <w:rStyle w:val="7"/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lang w:val="en-US" w:eastAsia="zh-CN" w:bidi="ar"/>
              </w:rPr>
              <w:t>如未单设风控、业务、财务部门的，须在“</w:t>
            </w:r>
            <w:r>
              <w:rPr>
                <w:rStyle w:val="7"/>
                <w:rFonts w:hint="eastAsia" w:ascii="方正仿宋_GBK" w:hAnsi="方正仿宋_GBK" w:eastAsia="方正仿宋_GBK" w:cs="方正仿宋_GBK"/>
                <w:i w:val="0"/>
                <w:kern w:val="2"/>
                <w:sz w:val="24"/>
                <w:szCs w:val="24"/>
                <w:lang w:val="en-US" w:eastAsia="zh-CN" w:bidi="ar"/>
              </w:rPr>
              <w:t>其他说明事项</w:t>
            </w:r>
            <w:r>
              <w:rPr>
                <w:rStyle w:val="7"/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7"/>
                <w:rFonts w:hint="eastAsia" w:ascii="方正仿宋_GBK" w:hAnsi="方正仿宋_GBK" w:eastAsia="方正仿宋_GBK" w:cs="方正仿宋_GBK"/>
                <w:i w:val="0"/>
                <w:kern w:val="2"/>
                <w:sz w:val="24"/>
                <w:szCs w:val="24"/>
                <w:lang w:val="en-US" w:eastAsia="zh-CN" w:bidi="ar"/>
              </w:rPr>
              <w:t>中说明相关职能履行情况，包括但不限于履职部门名称以及人员配备等。</w:t>
            </w:r>
          </w:p>
        </w:tc>
      </w:tr>
    </w:tbl>
    <w:p>
      <w:pPr>
        <w:rPr>
          <w:rFonts w:hint="default" w:ascii="Times New Roman" w:hAnsi="Times New Roman" w:eastAsia="方正黑体_GBK" w:cs="Times New Roman"/>
          <w:kern w:val="2"/>
          <w:sz w:val="32"/>
          <w:szCs w:val="32"/>
        </w:rPr>
        <w:sectPr>
          <w:pgSz w:w="16840" w:h="11907" w:orient="landscape"/>
          <w:pgMar w:top="1531" w:right="1701" w:bottom="1531" w:left="1985" w:header="851" w:footer="1134" w:gutter="0"/>
          <w:cols w:space="425" w:num="1"/>
          <w:docGrid w:type="lines" w:linePitch="579" w:charSpace="0"/>
        </w:sectPr>
      </w:pP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560" w:lineRule="exact"/>
        <w:ind w:left="0" w:right="0"/>
        <w:jc w:val="both"/>
        <w:rPr>
          <w:rFonts w:hint="default" w:ascii="Times New Roman" w:hAnsi="Times New Roman" w:eastAsia="黑体" w:cs="Times New Roman"/>
          <w:kern w:val="2"/>
          <w:sz w:val="26"/>
          <w:szCs w:val="26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"/>
        </w:rPr>
        <w:t>6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val="en-US" w:eastAsia="zh-CN" w:bidi="ar"/>
        </w:rPr>
        <w:t>典当行党建工作情况表</w:t>
      </w:r>
    </w:p>
    <w:tbl>
      <w:tblPr>
        <w:tblStyle w:val="4"/>
        <w:tblW w:w="8524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713"/>
        <w:gridCol w:w="409"/>
        <w:gridCol w:w="565"/>
        <w:gridCol w:w="465"/>
        <w:gridCol w:w="107"/>
        <w:gridCol w:w="652"/>
        <w:gridCol w:w="627"/>
        <w:gridCol w:w="709"/>
        <w:gridCol w:w="554"/>
        <w:gridCol w:w="154"/>
        <w:gridCol w:w="643"/>
        <w:gridCol w:w="532"/>
        <w:gridCol w:w="210"/>
        <w:gridCol w:w="630"/>
        <w:gridCol w:w="74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8524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基本情况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是否建立党组织</w:t>
            </w:r>
          </w:p>
        </w:tc>
        <w:tc>
          <w:tcPr>
            <w:tcW w:w="1439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</w:pPr>
          </w:p>
        </w:tc>
        <w:tc>
          <w:tcPr>
            <w:tcW w:w="1386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党组织建制</w:t>
            </w:r>
          </w:p>
        </w:tc>
        <w:tc>
          <w:tcPr>
            <w:tcW w:w="126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</w:pPr>
          </w:p>
        </w:tc>
        <w:tc>
          <w:tcPr>
            <w:tcW w:w="1329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国有/民营</w:t>
            </w:r>
          </w:p>
        </w:tc>
        <w:tc>
          <w:tcPr>
            <w:tcW w:w="158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组建时间</w:t>
            </w:r>
          </w:p>
        </w:tc>
        <w:tc>
          <w:tcPr>
            <w:tcW w:w="1439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</w:pPr>
          </w:p>
        </w:tc>
        <w:tc>
          <w:tcPr>
            <w:tcW w:w="1386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党组织名称</w:t>
            </w:r>
          </w:p>
        </w:tc>
        <w:tc>
          <w:tcPr>
            <w:tcW w:w="126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</w:pPr>
          </w:p>
        </w:tc>
        <w:tc>
          <w:tcPr>
            <w:tcW w:w="1329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法定代表人是否党组织负责人</w:t>
            </w:r>
          </w:p>
        </w:tc>
        <w:tc>
          <w:tcPr>
            <w:tcW w:w="158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是否有专门活动场所</w:t>
            </w:r>
          </w:p>
        </w:tc>
        <w:tc>
          <w:tcPr>
            <w:tcW w:w="1439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</w:pPr>
          </w:p>
        </w:tc>
        <w:tc>
          <w:tcPr>
            <w:tcW w:w="1386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党员人数</w:t>
            </w:r>
          </w:p>
        </w:tc>
        <w:tc>
          <w:tcPr>
            <w:tcW w:w="126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</w:pPr>
          </w:p>
        </w:tc>
        <w:tc>
          <w:tcPr>
            <w:tcW w:w="1329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预备党员人数</w:t>
            </w:r>
          </w:p>
        </w:tc>
        <w:tc>
          <w:tcPr>
            <w:tcW w:w="158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22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组织生活开展次数</w:t>
            </w:r>
          </w:p>
        </w:tc>
        <w:tc>
          <w:tcPr>
            <w:tcW w:w="1439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党员大会</w:t>
            </w:r>
          </w:p>
        </w:tc>
        <w:tc>
          <w:tcPr>
            <w:tcW w:w="1386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支委会</w:t>
            </w:r>
          </w:p>
        </w:tc>
        <w:tc>
          <w:tcPr>
            <w:tcW w:w="126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党小组会</w:t>
            </w:r>
          </w:p>
        </w:tc>
        <w:tc>
          <w:tcPr>
            <w:tcW w:w="2914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党课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22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</w:pPr>
          </w:p>
        </w:tc>
        <w:tc>
          <w:tcPr>
            <w:tcW w:w="1386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</w:pPr>
          </w:p>
        </w:tc>
        <w:tc>
          <w:tcPr>
            <w:tcW w:w="126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</w:pPr>
          </w:p>
        </w:tc>
        <w:tc>
          <w:tcPr>
            <w:tcW w:w="2914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8524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党员情况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12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5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57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年龄</w:t>
            </w:r>
          </w:p>
        </w:tc>
        <w:tc>
          <w:tcPr>
            <w:tcW w:w="6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6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7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工作岗位</w:t>
            </w:r>
          </w:p>
        </w:tc>
        <w:tc>
          <w:tcPr>
            <w:tcW w:w="70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入党时间</w:t>
            </w:r>
          </w:p>
        </w:tc>
        <w:tc>
          <w:tcPr>
            <w:tcW w:w="6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是否流动党员</w:t>
            </w:r>
          </w:p>
        </w:tc>
        <w:tc>
          <w:tcPr>
            <w:tcW w:w="74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组织关系所在党组织</w:t>
            </w:r>
          </w:p>
        </w:tc>
        <w:tc>
          <w:tcPr>
            <w:tcW w:w="6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 w:eastAsia="zh-CN" w:bidi="ar"/>
              </w:rPr>
              <w:t>正式党员/预备党员</w:t>
            </w:r>
          </w:p>
        </w:tc>
        <w:tc>
          <w:tcPr>
            <w:tcW w:w="7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</w:pPr>
          </w:p>
        </w:tc>
        <w:tc>
          <w:tcPr>
            <w:tcW w:w="112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</w:pPr>
          </w:p>
        </w:tc>
        <w:tc>
          <w:tcPr>
            <w:tcW w:w="57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</w:pPr>
          </w:p>
        </w:tc>
        <w:tc>
          <w:tcPr>
            <w:tcW w:w="6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</w:pPr>
          </w:p>
        </w:tc>
        <w:tc>
          <w:tcPr>
            <w:tcW w:w="74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</w:pPr>
          </w:p>
        </w:tc>
        <w:tc>
          <w:tcPr>
            <w:tcW w:w="7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  <w:jc w:val="center"/>
        </w:trPr>
        <w:tc>
          <w:tcPr>
            <w:tcW w:w="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</w:pPr>
          </w:p>
        </w:tc>
        <w:tc>
          <w:tcPr>
            <w:tcW w:w="112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</w:pPr>
          </w:p>
        </w:tc>
        <w:tc>
          <w:tcPr>
            <w:tcW w:w="57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</w:pPr>
          </w:p>
        </w:tc>
        <w:tc>
          <w:tcPr>
            <w:tcW w:w="6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</w:pPr>
          </w:p>
        </w:tc>
        <w:tc>
          <w:tcPr>
            <w:tcW w:w="74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</w:pPr>
          </w:p>
        </w:tc>
        <w:tc>
          <w:tcPr>
            <w:tcW w:w="7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74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74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590" w:lineRule="exact"/>
        <w:ind w:left="0" w:right="0"/>
        <w:jc w:val="both"/>
        <w:rPr>
          <w:rFonts w:hint="default" w:ascii="Times New Roman" w:hAnsi="Times New Roman" w:eastAsia="方正黑体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590" w:lineRule="exact"/>
        <w:ind w:left="0" w:right="0"/>
        <w:jc w:val="both"/>
        <w:rPr>
          <w:rFonts w:hint="default" w:ascii="Times New Roman" w:hAnsi="Times New Roman" w:eastAsia="方正黑体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590" w:lineRule="exact"/>
        <w:ind w:left="0" w:right="0"/>
        <w:jc w:val="both"/>
        <w:rPr>
          <w:rFonts w:hint="default" w:ascii="Times New Roman" w:hAnsi="Times New Roman" w:eastAsia="方正黑体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590" w:lineRule="exact"/>
        <w:ind w:left="0" w:right="0"/>
        <w:jc w:val="both"/>
        <w:rPr>
          <w:rFonts w:hint="default" w:ascii="Times New Roman" w:hAnsi="Times New Roman" w:eastAsia="方正黑体_GBK" w:cs="Times New Roman"/>
          <w:kern w:val="0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"/>
        </w:rPr>
        <w:t>7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590" w:lineRule="exact"/>
        <w:ind w:left="0" w:right="0"/>
        <w:jc w:val="center"/>
        <w:rPr>
          <w:rFonts w:hint="default"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"/>
        </w:rPr>
        <w:t>年审提交材料清单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590" w:lineRule="exact"/>
        <w:ind w:left="0" w:right="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590" w:lineRule="exac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一、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《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典当经营许可证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》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副本原件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（不含封皮）及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复印件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，工商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营业执照副本复印件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份。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590" w:lineRule="exac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二、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公司章程及本年度有关修改章程的决议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份。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590" w:lineRule="exac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三、《典当行基本情况表》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份（附件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）。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590" w:lineRule="exac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四、《典当行自查情况表》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份（附件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）。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590" w:lineRule="exac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五、《典当行组织架构统计表》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份（附件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）。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590" w:lineRule="exac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六、《典当行党建工作情况表》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份（附件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6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）。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590" w:lineRule="exac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七、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2021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年工作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总结及年审自查报告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份（总结中需以表格形式列出金额最大的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5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笔存量业务，表格应包括当户名、当物名称、金额、典当期间等内容）。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590" w:lineRule="exac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八、法人股东本年末的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“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资产负债表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”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，本年度的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“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利润表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”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、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“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现金流量表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”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、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“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所有者权益变动表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”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原件，营业执照副本复印件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份。（法人股东应对其提供的财务报表出具真实性承诺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份）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590" w:lineRule="exac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九、会计师事务所出具的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2021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年度审计报告原件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份（审计报告需对年审内容逐条出具审计意见）。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590" w:lineRule="exac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十、年审资料真实性承诺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份。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典当行需同时提交</w:t>
      </w:r>
      <w:r>
        <w:rPr>
          <w:rFonts w:hint="eastAsia" w:ascii="方正仿宋_GBK" w:hAnsi="方正仿宋_GBK" w:eastAsia="方正仿宋_GBK" w:cs="方正仿宋_GBK"/>
          <w:b/>
          <w:kern w:val="2"/>
          <w:sz w:val="32"/>
          <w:szCs w:val="32"/>
          <w:lang w:val="en-US" w:eastAsia="zh-CN" w:bidi="ar"/>
        </w:rPr>
        <w:t>纸质材料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（复印件需加印公章）和</w:t>
      </w:r>
      <w:r>
        <w:rPr>
          <w:rFonts w:hint="eastAsia" w:ascii="方正仿宋_GBK" w:hAnsi="方正仿宋_GBK" w:eastAsia="方正仿宋_GBK" w:cs="方正仿宋_GBK"/>
          <w:b/>
          <w:kern w:val="2"/>
          <w:sz w:val="32"/>
          <w:szCs w:val="32"/>
          <w:lang w:val="en-US" w:eastAsia="zh-CN" w:bidi="ar"/>
        </w:rPr>
        <w:t>电子版扫描资料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，纸质资料按顺序用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A4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纸装订成册并附上目录、联系人、联系电话，按照一式两份，区县金融工作管理部门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份，市金融监管局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份。电子版资料在截止日期前发送至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jrbdfc@126.com.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-12" w:rightChars="-6"/>
        <w:jc w:val="both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-12" w:rightChars="-6"/>
        <w:jc w:val="both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-12" w:rightChars="-6"/>
        <w:jc w:val="both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-12" w:rightChars="-6"/>
        <w:jc w:val="both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-12" w:rightChars="-6"/>
        <w:jc w:val="both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-12" w:rightChars="-6"/>
        <w:jc w:val="both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-12" w:rightChars="-6"/>
        <w:jc w:val="both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-12" w:rightChars="-6"/>
        <w:jc w:val="both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-12" w:rightChars="-6"/>
        <w:jc w:val="both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-12" w:rightChars="-6"/>
        <w:jc w:val="both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-12" w:rightChars="-6"/>
        <w:jc w:val="both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-12" w:rightChars="-6"/>
        <w:jc w:val="both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-12" w:rightChars="-6"/>
        <w:jc w:val="both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-12" w:rightChars="-6"/>
        <w:jc w:val="both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/>
        <w:spacing w:before="0" w:beforeAutospacing="0" w:after="0" w:afterAutospacing="0" w:line="560" w:lineRule="exact"/>
        <w:ind w:left="0" w:right="-12" w:rightChars="-6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 xml:space="preserve"> 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trackRevisions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6ED"/>
    <w:rsid w:val="000E3242"/>
    <w:rsid w:val="000F03B9"/>
    <w:rsid w:val="0013590A"/>
    <w:rsid w:val="001446CE"/>
    <w:rsid w:val="001754D1"/>
    <w:rsid w:val="001F60FD"/>
    <w:rsid w:val="00273BF6"/>
    <w:rsid w:val="00295693"/>
    <w:rsid w:val="00313F3B"/>
    <w:rsid w:val="00374CBA"/>
    <w:rsid w:val="003A6F87"/>
    <w:rsid w:val="003B5761"/>
    <w:rsid w:val="003B6C90"/>
    <w:rsid w:val="003C4331"/>
    <w:rsid w:val="00405559"/>
    <w:rsid w:val="00411EC5"/>
    <w:rsid w:val="00446591"/>
    <w:rsid w:val="00476E8C"/>
    <w:rsid w:val="006874A1"/>
    <w:rsid w:val="00697DDA"/>
    <w:rsid w:val="006E26ED"/>
    <w:rsid w:val="00705016"/>
    <w:rsid w:val="00714771"/>
    <w:rsid w:val="00751C3C"/>
    <w:rsid w:val="00755A33"/>
    <w:rsid w:val="007A1BED"/>
    <w:rsid w:val="007B3FE4"/>
    <w:rsid w:val="007C324B"/>
    <w:rsid w:val="00853710"/>
    <w:rsid w:val="00866469"/>
    <w:rsid w:val="008A070D"/>
    <w:rsid w:val="00B21D0E"/>
    <w:rsid w:val="00B87CE9"/>
    <w:rsid w:val="00CA2FE8"/>
    <w:rsid w:val="00DF3232"/>
    <w:rsid w:val="00EE3A9F"/>
    <w:rsid w:val="00F53AA0"/>
    <w:rsid w:val="00FA1396"/>
    <w:rsid w:val="00FB6774"/>
    <w:rsid w:val="1B9A3BF6"/>
    <w:rsid w:val="1C36228D"/>
    <w:rsid w:val="6BBF48F3"/>
    <w:rsid w:val="6FFAFCF1"/>
    <w:rsid w:val="7AA77D4C"/>
    <w:rsid w:val="7F7FBB17"/>
    <w:rsid w:val="7FDB4601"/>
    <w:rsid w:val="7FFF08E0"/>
    <w:rsid w:val="BCDFEE29"/>
    <w:rsid w:val="BFBB2A0A"/>
    <w:rsid w:val="E9BF1F4A"/>
    <w:rsid w:val="F7F42A68"/>
    <w:rsid w:val="FBE6345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keepNext w:val="0"/>
      <w:keepLines w:val="0"/>
      <w:widowControl w:val="0"/>
      <w:suppressLineNumbers w:val="0"/>
      <w:spacing w:after="120" w:afterAutospacing="0"/>
      <w:jc w:val="both"/>
    </w:pPr>
    <w:rPr>
      <w:rFonts w:hint="default" w:ascii="Times New Roman" w:hAnsi="Times New Roman" w:eastAsia="方正仿宋_GBK" w:cs="Times New Roman"/>
      <w:kern w:val="2"/>
      <w:sz w:val="32"/>
      <w:szCs w:val="32"/>
      <w:lang w:val="en-US" w:eastAsia="zh-CN" w:bidi="ar"/>
    </w:rPr>
  </w:style>
  <w:style w:type="table" w:styleId="5">
    <w:name w:val="Table Grid"/>
    <w:basedOn w:val="4"/>
    <w:qFormat/>
    <w:uiPriority w:val="5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MT Extra" w:hAnsi="MT Extra" w:eastAsia="MT Extra" w:cs="MT Extra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6">
    <w:name w:val="10"/>
    <w:basedOn w:val="3"/>
    <w:qFormat/>
    <w:uiPriority w:val="0"/>
    <w:rPr>
      <w:rFonts w:hint="default" w:ascii="Times New Roman" w:hAnsi="Times New Roman" w:cs="Times New Roman"/>
    </w:rPr>
  </w:style>
  <w:style w:type="character" w:customStyle="1" w:styleId="7">
    <w:name w:val="17"/>
    <w:basedOn w:val="3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</w:rPr>
  </w:style>
  <w:style w:type="character" w:customStyle="1" w:styleId="8">
    <w:name w:val="15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character" w:customStyle="1" w:styleId="9">
    <w:name w:val="16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character" w:customStyle="1" w:styleId="10">
    <w:name w:val="18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0</Words>
  <Characters>0</Characters>
  <Lines>1</Lines>
  <Paragraphs>1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2018-12-26T00:33:00Z</dcterms:created>
  <dc:creator>测试2</dc:creator>
  <cp:lastModifiedBy>关皓天</cp:lastModifiedBy>
  <dcterms:modified xsi:type="dcterms:W3CDTF">2022-04-22T09:59:42Z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